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12" w:type="dxa"/>
        <w:tblCellMar>
          <w:left w:w="70" w:type="dxa"/>
          <w:right w:w="70" w:type="dxa"/>
        </w:tblCellMar>
        <w:tblLook w:val="04A0" w:firstRow="1" w:lastRow="0" w:firstColumn="1" w:lastColumn="0" w:noHBand="0" w:noVBand="1"/>
      </w:tblPr>
      <w:tblGrid>
        <w:gridCol w:w="848"/>
        <w:gridCol w:w="1616"/>
        <w:gridCol w:w="1488"/>
        <w:gridCol w:w="1240"/>
        <w:gridCol w:w="860"/>
        <w:gridCol w:w="1200"/>
        <w:gridCol w:w="1080"/>
        <w:gridCol w:w="1420"/>
        <w:gridCol w:w="1280"/>
        <w:gridCol w:w="1180"/>
        <w:gridCol w:w="1180"/>
        <w:gridCol w:w="1260"/>
        <w:gridCol w:w="820"/>
      </w:tblGrid>
      <w:tr w:rsidR="00E13347" w:rsidRPr="00E13347" w14:paraId="4558F41F" w14:textId="77777777" w:rsidTr="00E13347">
        <w:trPr>
          <w:trHeight w:val="270"/>
        </w:trPr>
        <w:tc>
          <w:tcPr>
            <w:tcW w:w="788" w:type="dxa"/>
            <w:tcBorders>
              <w:top w:val="single" w:sz="4" w:space="0" w:color="auto"/>
              <w:left w:val="single" w:sz="4" w:space="0" w:color="auto"/>
              <w:bottom w:val="single" w:sz="4" w:space="0" w:color="auto"/>
              <w:right w:val="nil"/>
            </w:tcBorders>
            <w:shd w:val="clear" w:color="auto" w:fill="auto"/>
            <w:noWrap/>
            <w:vAlign w:val="center"/>
            <w:hideMark/>
          </w:tcPr>
          <w:p w14:paraId="3F7444E6" w14:textId="77777777" w:rsidR="00E13347" w:rsidRPr="00E13347" w:rsidRDefault="00E13347" w:rsidP="00E13347">
            <w:pPr>
              <w:spacing w:after="0" w:line="240" w:lineRule="auto"/>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Sede</w:t>
            </w:r>
          </w:p>
        </w:tc>
        <w:tc>
          <w:tcPr>
            <w:tcW w:w="1616" w:type="dxa"/>
            <w:tcBorders>
              <w:top w:val="single" w:sz="4" w:space="0" w:color="auto"/>
              <w:left w:val="nil"/>
              <w:bottom w:val="single" w:sz="4" w:space="0" w:color="auto"/>
              <w:right w:val="nil"/>
            </w:tcBorders>
            <w:shd w:val="clear" w:color="auto" w:fill="auto"/>
            <w:noWrap/>
            <w:vAlign w:val="center"/>
            <w:hideMark/>
          </w:tcPr>
          <w:p w14:paraId="6A8409D0" w14:textId="77777777" w:rsidR="00E13347" w:rsidRPr="00E13347" w:rsidRDefault="00E13347" w:rsidP="00E13347">
            <w:pPr>
              <w:spacing w:after="0" w:line="240" w:lineRule="auto"/>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66795DBB"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90DC1B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FCDBA88"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279FBEE"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CC28B2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5</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E60A7F6"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6</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D187815"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EC3B73E"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559716F"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9</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36173BC"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w:t>
            </w:r>
          </w:p>
        </w:tc>
        <w:tc>
          <w:tcPr>
            <w:tcW w:w="820" w:type="dxa"/>
            <w:tcBorders>
              <w:top w:val="nil"/>
              <w:left w:val="nil"/>
              <w:bottom w:val="nil"/>
              <w:right w:val="nil"/>
            </w:tcBorders>
            <w:shd w:val="clear" w:color="auto" w:fill="auto"/>
            <w:noWrap/>
            <w:vAlign w:val="bottom"/>
            <w:hideMark/>
          </w:tcPr>
          <w:p w14:paraId="5CA1C6EA"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p>
        </w:tc>
      </w:tr>
      <w:tr w:rsidR="00E13347" w:rsidRPr="00E13347" w14:paraId="7D326919" w14:textId="77777777" w:rsidTr="00E13347">
        <w:trPr>
          <w:trHeight w:val="402"/>
        </w:trPr>
        <w:tc>
          <w:tcPr>
            <w:tcW w:w="788" w:type="dxa"/>
            <w:tcBorders>
              <w:top w:val="nil"/>
              <w:left w:val="single" w:sz="4" w:space="0" w:color="auto"/>
              <w:bottom w:val="single" w:sz="4" w:space="0" w:color="auto"/>
              <w:right w:val="nil"/>
            </w:tcBorders>
            <w:shd w:val="clear" w:color="auto" w:fill="auto"/>
            <w:noWrap/>
            <w:vAlign w:val="center"/>
            <w:hideMark/>
          </w:tcPr>
          <w:p w14:paraId="009A1F6F" w14:textId="77777777" w:rsidR="00E13347" w:rsidRPr="00E13347" w:rsidRDefault="00E13347" w:rsidP="00E13347">
            <w:pPr>
              <w:spacing w:after="0" w:line="240" w:lineRule="auto"/>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Ciudad</w:t>
            </w:r>
          </w:p>
        </w:tc>
        <w:tc>
          <w:tcPr>
            <w:tcW w:w="1616" w:type="dxa"/>
            <w:tcBorders>
              <w:top w:val="nil"/>
              <w:left w:val="nil"/>
              <w:bottom w:val="single" w:sz="4" w:space="0" w:color="auto"/>
              <w:right w:val="nil"/>
            </w:tcBorders>
            <w:shd w:val="clear" w:color="auto" w:fill="auto"/>
            <w:noWrap/>
            <w:vAlign w:val="center"/>
            <w:hideMark/>
          </w:tcPr>
          <w:p w14:paraId="33B49475" w14:textId="77777777" w:rsidR="00E13347" w:rsidRPr="00E13347" w:rsidRDefault="00E13347" w:rsidP="00E13347">
            <w:pPr>
              <w:spacing w:after="0" w:line="240" w:lineRule="auto"/>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488" w:type="dxa"/>
            <w:tcBorders>
              <w:top w:val="nil"/>
              <w:left w:val="nil"/>
              <w:bottom w:val="single" w:sz="4" w:space="0" w:color="auto"/>
              <w:right w:val="single" w:sz="4" w:space="0" w:color="auto"/>
            </w:tcBorders>
            <w:shd w:val="clear" w:color="auto" w:fill="auto"/>
            <w:vAlign w:val="center"/>
            <w:hideMark/>
          </w:tcPr>
          <w:p w14:paraId="31B009A6"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Medellín</w:t>
            </w:r>
          </w:p>
        </w:tc>
        <w:tc>
          <w:tcPr>
            <w:tcW w:w="1240" w:type="dxa"/>
            <w:tcBorders>
              <w:top w:val="nil"/>
              <w:left w:val="nil"/>
              <w:bottom w:val="single" w:sz="4" w:space="0" w:color="auto"/>
              <w:right w:val="single" w:sz="4" w:space="0" w:color="auto"/>
            </w:tcBorders>
            <w:shd w:val="clear" w:color="auto" w:fill="auto"/>
            <w:vAlign w:val="center"/>
            <w:hideMark/>
          </w:tcPr>
          <w:p w14:paraId="496EECAC"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Medellín</w:t>
            </w:r>
          </w:p>
        </w:tc>
        <w:tc>
          <w:tcPr>
            <w:tcW w:w="860" w:type="dxa"/>
            <w:tcBorders>
              <w:top w:val="nil"/>
              <w:left w:val="nil"/>
              <w:bottom w:val="single" w:sz="4" w:space="0" w:color="auto"/>
              <w:right w:val="single" w:sz="4" w:space="0" w:color="auto"/>
            </w:tcBorders>
            <w:shd w:val="clear" w:color="auto" w:fill="auto"/>
            <w:noWrap/>
            <w:vAlign w:val="center"/>
            <w:hideMark/>
          </w:tcPr>
          <w:p w14:paraId="3F7A6FFE"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Medellín</w:t>
            </w:r>
          </w:p>
        </w:tc>
        <w:tc>
          <w:tcPr>
            <w:tcW w:w="1200" w:type="dxa"/>
            <w:tcBorders>
              <w:top w:val="nil"/>
              <w:left w:val="nil"/>
              <w:bottom w:val="single" w:sz="4" w:space="0" w:color="auto"/>
              <w:right w:val="single" w:sz="4" w:space="0" w:color="auto"/>
            </w:tcBorders>
            <w:shd w:val="clear" w:color="auto" w:fill="auto"/>
            <w:noWrap/>
            <w:vAlign w:val="center"/>
            <w:hideMark/>
          </w:tcPr>
          <w:p w14:paraId="57273BD6"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Andes</w:t>
            </w:r>
          </w:p>
        </w:tc>
        <w:tc>
          <w:tcPr>
            <w:tcW w:w="1080" w:type="dxa"/>
            <w:tcBorders>
              <w:top w:val="nil"/>
              <w:left w:val="nil"/>
              <w:bottom w:val="single" w:sz="4" w:space="0" w:color="auto"/>
              <w:right w:val="single" w:sz="4" w:space="0" w:color="auto"/>
            </w:tcBorders>
            <w:shd w:val="clear" w:color="auto" w:fill="auto"/>
            <w:noWrap/>
            <w:vAlign w:val="center"/>
            <w:hideMark/>
          </w:tcPr>
          <w:p w14:paraId="172F756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Apartado</w:t>
            </w:r>
          </w:p>
        </w:tc>
        <w:tc>
          <w:tcPr>
            <w:tcW w:w="1420" w:type="dxa"/>
            <w:tcBorders>
              <w:top w:val="nil"/>
              <w:left w:val="nil"/>
              <w:bottom w:val="single" w:sz="4" w:space="0" w:color="auto"/>
              <w:right w:val="single" w:sz="4" w:space="0" w:color="auto"/>
            </w:tcBorders>
            <w:shd w:val="clear" w:color="auto" w:fill="auto"/>
            <w:noWrap/>
            <w:vAlign w:val="center"/>
            <w:hideMark/>
          </w:tcPr>
          <w:p w14:paraId="12B7E981"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Rio Negro</w:t>
            </w:r>
          </w:p>
        </w:tc>
        <w:tc>
          <w:tcPr>
            <w:tcW w:w="1280" w:type="dxa"/>
            <w:tcBorders>
              <w:top w:val="nil"/>
              <w:left w:val="nil"/>
              <w:bottom w:val="single" w:sz="4" w:space="0" w:color="auto"/>
              <w:right w:val="single" w:sz="4" w:space="0" w:color="auto"/>
            </w:tcBorders>
            <w:shd w:val="clear" w:color="auto" w:fill="auto"/>
            <w:noWrap/>
            <w:vAlign w:val="center"/>
            <w:hideMark/>
          </w:tcPr>
          <w:p w14:paraId="3485C1B8"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Santa Fe</w:t>
            </w:r>
          </w:p>
        </w:tc>
        <w:tc>
          <w:tcPr>
            <w:tcW w:w="1180" w:type="dxa"/>
            <w:tcBorders>
              <w:top w:val="nil"/>
              <w:left w:val="nil"/>
              <w:bottom w:val="single" w:sz="4" w:space="0" w:color="auto"/>
              <w:right w:val="single" w:sz="4" w:space="0" w:color="auto"/>
            </w:tcBorders>
            <w:shd w:val="clear" w:color="auto" w:fill="auto"/>
            <w:noWrap/>
            <w:vAlign w:val="center"/>
            <w:hideMark/>
          </w:tcPr>
          <w:p w14:paraId="0A65911B"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Amaga</w:t>
            </w:r>
          </w:p>
        </w:tc>
        <w:tc>
          <w:tcPr>
            <w:tcW w:w="1180" w:type="dxa"/>
            <w:tcBorders>
              <w:top w:val="nil"/>
              <w:left w:val="nil"/>
              <w:bottom w:val="single" w:sz="4" w:space="0" w:color="auto"/>
              <w:right w:val="single" w:sz="4" w:space="0" w:color="auto"/>
            </w:tcBorders>
            <w:shd w:val="clear" w:color="auto" w:fill="auto"/>
            <w:vAlign w:val="center"/>
            <w:hideMark/>
          </w:tcPr>
          <w:p w14:paraId="757C6371"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Puerto Berrio</w:t>
            </w:r>
          </w:p>
        </w:tc>
        <w:tc>
          <w:tcPr>
            <w:tcW w:w="1260" w:type="dxa"/>
            <w:tcBorders>
              <w:top w:val="nil"/>
              <w:left w:val="nil"/>
              <w:bottom w:val="single" w:sz="4" w:space="0" w:color="auto"/>
              <w:right w:val="single" w:sz="4" w:space="0" w:color="auto"/>
            </w:tcBorders>
            <w:shd w:val="clear" w:color="auto" w:fill="auto"/>
            <w:noWrap/>
            <w:vAlign w:val="center"/>
            <w:hideMark/>
          </w:tcPr>
          <w:p w14:paraId="3FFFCD74"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proofErr w:type="spellStart"/>
            <w:r w:rsidRPr="00E13347">
              <w:rPr>
                <w:rFonts w:ascii="Arial" w:eastAsia="Times New Roman" w:hAnsi="Arial" w:cs="Arial"/>
                <w:color w:val="000000"/>
                <w:sz w:val="12"/>
                <w:szCs w:val="12"/>
                <w:lang w:eastAsia="es-CO"/>
              </w:rPr>
              <w:t>Yarumal</w:t>
            </w:r>
            <w:proofErr w:type="spellEnd"/>
          </w:p>
        </w:tc>
        <w:tc>
          <w:tcPr>
            <w:tcW w:w="820" w:type="dxa"/>
            <w:tcBorders>
              <w:top w:val="nil"/>
              <w:left w:val="nil"/>
              <w:bottom w:val="nil"/>
              <w:right w:val="nil"/>
            </w:tcBorders>
            <w:shd w:val="clear" w:color="auto" w:fill="auto"/>
            <w:noWrap/>
            <w:vAlign w:val="bottom"/>
            <w:hideMark/>
          </w:tcPr>
          <w:p w14:paraId="5379A81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p>
        </w:tc>
      </w:tr>
      <w:tr w:rsidR="00E13347" w:rsidRPr="00E13347" w14:paraId="4A9F84EA" w14:textId="77777777" w:rsidTr="00E13347">
        <w:trPr>
          <w:trHeight w:val="1035"/>
        </w:trPr>
        <w:tc>
          <w:tcPr>
            <w:tcW w:w="788" w:type="dxa"/>
            <w:tcBorders>
              <w:top w:val="nil"/>
              <w:left w:val="single" w:sz="4" w:space="0" w:color="auto"/>
              <w:bottom w:val="single" w:sz="4" w:space="0" w:color="auto"/>
              <w:right w:val="nil"/>
            </w:tcBorders>
            <w:shd w:val="clear" w:color="auto" w:fill="auto"/>
            <w:noWrap/>
            <w:vAlign w:val="center"/>
            <w:hideMark/>
          </w:tcPr>
          <w:p w14:paraId="11F6CFC2" w14:textId="77777777" w:rsidR="00E13347" w:rsidRPr="00E13347" w:rsidRDefault="00E13347" w:rsidP="00E13347">
            <w:pPr>
              <w:spacing w:after="0" w:line="240" w:lineRule="auto"/>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Dirección</w:t>
            </w:r>
          </w:p>
        </w:tc>
        <w:tc>
          <w:tcPr>
            <w:tcW w:w="1616" w:type="dxa"/>
            <w:tcBorders>
              <w:top w:val="nil"/>
              <w:left w:val="nil"/>
              <w:bottom w:val="single" w:sz="4" w:space="0" w:color="auto"/>
              <w:right w:val="nil"/>
            </w:tcBorders>
            <w:shd w:val="clear" w:color="auto" w:fill="auto"/>
            <w:noWrap/>
            <w:vAlign w:val="center"/>
            <w:hideMark/>
          </w:tcPr>
          <w:p w14:paraId="448CF9B4" w14:textId="77777777" w:rsidR="00E13347" w:rsidRPr="00E13347" w:rsidRDefault="00E13347" w:rsidP="00E13347">
            <w:pPr>
              <w:spacing w:after="0" w:line="240" w:lineRule="auto"/>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488" w:type="dxa"/>
            <w:tcBorders>
              <w:top w:val="nil"/>
              <w:left w:val="nil"/>
              <w:bottom w:val="single" w:sz="4" w:space="0" w:color="auto"/>
              <w:right w:val="single" w:sz="4" w:space="0" w:color="auto"/>
            </w:tcBorders>
            <w:shd w:val="clear" w:color="auto" w:fill="auto"/>
            <w:vAlign w:val="center"/>
            <w:hideMark/>
          </w:tcPr>
          <w:p w14:paraId="6F54390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Carrera 56 A No. 49 A -30- Cosmos</w:t>
            </w:r>
          </w:p>
        </w:tc>
        <w:tc>
          <w:tcPr>
            <w:tcW w:w="1240" w:type="dxa"/>
            <w:tcBorders>
              <w:top w:val="nil"/>
              <w:left w:val="nil"/>
              <w:bottom w:val="single" w:sz="4" w:space="0" w:color="auto"/>
              <w:right w:val="single" w:sz="4" w:space="0" w:color="auto"/>
            </w:tcBorders>
            <w:shd w:val="clear" w:color="auto" w:fill="auto"/>
            <w:vAlign w:val="center"/>
            <w:hideMark/>
          </w:tcPr>
          <w:p w14:paraId="0D1C4B5D"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Calle 53 N° 45-112 Colseguros- piso 7,21,23</w:t>
            </w:r>
          </w:p>
        </w:tc>
        <w:tc>
          <w:tcPr>
            <w:tcW w:w="860" w:type="dxa"/>
            <w:tcBorders>
              <w:top w:val="nil"/>
              <w:left w:val="nil"/>
              <w:bottom w:val="single" w:sz="4" w:space="0" w:color="auto"/>
              <w:right w:val="single" w:sz="4" w:space="0" w:color="auto"/>
            </w:tcBorders>
            <w:shd w:val="clear" w:color="auto" w:fill="auto"/>
            <w:vAlign w:val="center"/>
            <w:hideMark/>
          </w:tcPr>
          <w:p w14:paraId="1183DA79"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Carrera 52 N° 42-77 la Alpujarra- Piso 15,88 y 22</w:t>
            </w:r>
          </w:p>
        </w:tc>
        <w:tc>
          <w:tcPr>
            <w:tcW w:w="1200" w:type="dxa"/>
            <w:tcBorders>
              <w:top w:val="nil"/>
              <w:left w:val="nil"/>
              <w:bottom w:val="single" w:sz="4" w:space="0" w:color="auto"/>
              <w:right w:val="single" w:sz="4" w:space="0" w:color="auto"/>
            </w:tcBorders>
            <w:shd w:val="clear" w:color="auto" w:fill="auto"/>
            <w:vAlign w:val="center"/>
            <w:hideMark/>
          </w:tcPr>
          <w:p w14:paraId="0A61037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Carrera  50 No 48-47</w:t>
            </w:r>
          </w:p>
        </w:tc>
        <w:tc>
          <w:tcPr>
            <w:tcW w:w="1080" w:type="dxa"/>
            <w:tcBorders>
              <w:top w:val="nil"/>
              <w:left w:val="nil"/>
              <w:bottom w:val="single" w:sz="4" w:space="0" w:color="auto"/>
              <w:right w:val="single" w:sz="4" w:space="0" w:color="auto"/>
            </w:tcBorders>
            <w:shd w:val="clear" w:color="auto" w:fill="auto"/>
            <w:vAlign w:val="center"/>
            <w:hideMark/>
          </w:tcPr>
          <w:p w14:paraId="46CEA5DA"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Calle 95 N° 96 A-65</w:t>
            </w:r>
          </w:p>
        </w:tc>
        <w:tc>
          <w:tcPr>
            <w:tcW w:w="1420" w:type="dxa"/>
            <w:tcBorders>
              <w:top w:val="nil"/>
              <w:left w:val="nil"/>
              <w:bottom w:val="single" w:sz="4" w:space="0" w:color="auto"/>
              <w:right w:val="single" w:sz="4" w:space="0" w:color="auto"/>
            </w:tcBorders>
            <w:shd w:val="clear" w:color="auto" w:fill="auto"/>
            <w:vAlign w:val="center"/>
            <w:hideMark/>
          </w:tcPr>
          <w:p w14:paraId="00BD69D3"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Calle 61B No. 44 - 22 PISO 3 Casa de la Justicia</w:t>
            </w:r>
          </w:p>
        </w:tc>
        <w:tc>
          <w:tcPr>
            <w:tcW w:w="1280" w:type="dxa"/>
            <w:tcBorders>
              <w:top w:val="nil"/>
              <w:left w:val="nil"/>
              <w:bottom w:val="single" w:sz="4" w:space="0" w:color="auto"/>
              <w:right w:val="single" w:sz="4" w:space="0" w:color="auto"/>
            </w:tcBorders>
            <w:shd w:val="clear" w:color="auto" w:fill="auto"/>
            <w:vAlign w:val="center"/>
            <w:hideMark/>
          </w:tcPr>
          <w:p w14:paraId="7D917E0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Calle 10 No. 9 - 06 piso 2 local 30 CC LA CONTADURIA - PARQUE PRINCIPAL</w:t>
            </w:r>
          </w:p>
        </w:tc>
        <w:tc>
          <w:tcPr>
            <w:tcW w:w="1180" w:type="dxa"/>
            <w:tcBorders>
              <w:top w:val="nil"/>
              <w:left w:val="nil"/>
              <w:bottom w:val="single" w:sz="4" w:space="0" w:color="auto"/>
              <w:right w:val="single" w:sz="4" w:space="0" w:color="auto"/>
            </w:tcBorders>
            <w:shd w:val="clear" w:color="auto" w:fill="auto"/>
            <w:vAlign w:val="center"/>
            <w:hideMark/>
          </w:tcPr>
          <w:p w14:paraId="519C72C3" w14:textId="77777777" w:rsidR="00E13347" w:rsidRPr="00E13347" w:rsidRDefault="00E13347" w:rsidP="00E13347">
            <w:pPr>
              <w:spacing w:after="0" w:line="240" w:lineRule="auto"/>
              <w:jc w:val="center"/>
              <w:rPr>
                <w:rFonts w:ascii="Arial" w:eastAsia="Times New Roman" w:hAnsi="Arial" w:cs="Arial"/>
                <w:sz w:val="12"/>
                <w:szCs w:val="12"/>
                <w:lang w:eastAsia="es-CO"/>
              </w:rPr>
            </w:pPr>
            <w:proofErr w:type="spellStart"/>
            <w:r w:rsidRPr="00E13347">
              <w:rPr>
                <w:rFonts w:ascii="Arial" w:eastAsia="Times New Roman" w:hAnsi="Arial" w:cs="Arial"/>
                <w:sz w:val="12"/>
                <w:szCs w:val="12"/>
                <w:lang w:eastAsia="es-CO"/>
              </w:rPr>
              <w:t>Cra</w:t>
            </w:r>
            <w:proofErr w:type="spellEnd"/>
            <w:r w:rsidRPr="00E13347">
              <w:rPr>
                <w:rFonts w:ascii="Arial" w:eastAsia="Times New Roman" w:hAnsi="Arial" w:cs="Arial"/>
                <w:sz w:val="12"/>
                <w:szCs w:val="12"/>
                <w:lang w:eastAsia="es-CO"/>
              </w:rPr>
              <w:t xml:space="preserve"> 51 N° 52-06</w:t>
            </w:r>
          </w:p>
        </w:tc>
        <w:tc>
          <w:tcPr>
            <w:tcW w:w="1180" w:type="dxa"/>
            <w:tcBorders>
              <w:top w:val="nil"/>
              <w:left w:val="nil"/>
              <w:bottom w:val="single" w:sz="4" w:space="0" w:color="auto"/>
              <w:right w:val="single" w:sz="4" w:space="0" w:color="auto"/>
            </w:tcBorders>
            <w:shd w:val="clear" w:color="auto" w:fill="auto"/>
            <w:vAlign w:val="center"/>
            <w:hideMark/>
          </w:tcPr>
          <w:p w14:paraId="79EB8C43"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Calle 50 N° 3-40/50</w:t>
            </w:r>
          </w:p>
        </w:tc>
        <w:tc>
          <w:tcPr>
            <w:tcW w:w="1260" w:type="dxa"/>
            <w:tcBorders>
              <w:top w:val="nil"/>
              <w:left w:val="nil"/>
              <w:bottom w:val="single" w:sz="4" w:space="0" w:color="auto"/>
              <w:right w:val="single" w:sz="4" w:space="0" w:color="auto"/>
            </w:tcBorders>
            <w:shd w:val="clear" w:color="auto" w:fill="auto"/>
            <w:vAlign w:val="center"/>
            <w:hideMark/>
          </w:tcPr>
          <w:p w14:paraId="5C70D5F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Calle 18 N° 19-79</w:t>
            </w:r>
          </w:p>
        </w:tc>
        <w:tc>
          <w:tcPr>
            <w:tcW w:w="820" w:type="dxa"/>
            <w:tcBorders>
              <w:top w:val="nil"/>
              <w:left w:val="nil"/>
              <w:bottom w:val="nil"/>
              <w:right w:val="nil"/>
            </w:tcBorders>
            <w:shd w:val="clear" w:color="auto" w:fill="auto"/>
            <w:noWrap/>
            <w:vAlign w:val="bottom"/>
            <w:hideMark/>
          </w:tcPr>
          <w:p w14:paraId="6FCDF0E5" w14:textId="77777777" w:rsidR="00E13347" w:rsidRPr="00E13347" w:rsidRDefault="00E13347" w:rsidP="00E13347">
            <w:pPr>
              <w:spacing w:after="0" w:line="240" w:lineRule="auto"/>
              <w:jc w:val="center"/>
              <w:rPr>
                <w:rFonts w:ascii="Arial" w:eastAsia="Times New Roman" w:hAnsi="Arial" w:cs="Arial"/>
                <w:sz w:val="12"/>
                <w:szCs w:val="12"/>
                <w:lang w:eastAsia="es-CO"/>
              </w:rPr>
            </w:pPr>
          </w:p>
        </w:tc>
      </w:tr>
      <w:tr w:rsidR="00E13347" w:rsidRPr="00E13347" w14:paraId="614E41F4" w14:textId="77777777" w:rsidTr="00E13347">
        <w:trPr>
          <w:trHeight w:val="949"/>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64BAEB6F" w14:textId="77777777" w:rsidR="00E13347" w:rsidRPr="00E13347" w:rsidRDefault="00E13347" w:rsidP="00E13347">
            <w:pPr>
              <w:spacing w:after="0" w:line="240" w:lineRule="auto"/>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Dependencia</w:t>
            </w:r>
          </w:p>
        </w:tc>
        <w:tc>
          <w:tcPr>
            <w:tcW w:w="1616" w:type="dxa"/>
            <w:tcBorders>
              <w:top w:val="nil"/>
              <w:left w:val="nil"/>
              <w:bottom w:val="single" w:sz="4" w:space="0" w:color="auto"/>
              <w:right w:val="single" w:sz="4" w:space="0" w:color="auto"/>
            </w:tcBorders>
            <w:shd w:val="clear" w:color="auto" w:fill="auto"/>
            <w:noWrap/>
            <w:vAlign w:val="center"/>
            <w:hideMark/>
          </w:tcPr>
          <w:p w14:paraId="71E6E6C6" w14:textId="77777777" w:rsidR="00E13347" w:rsidRPr="00E13347" w:rsidRDefault="00E13347" w:rsidP="00E13347">
            <w:pPr>
              <w:spacing w:after="0" w:line="240" w:lineRule="auto"/>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488" w:type="dxa"/>
            <w:tcBorders>
              <w:top w:val="nil"/>
              <w:left w:val="nil"/>
              <w:bottom w:val="single" w:sz="4" w:space="0" w:color="auto"/>
              <w:right w:val="single" w:sz="4" w:space="0" w:color="auto"/>
            </w:tcBorders>
            <w:shd w:val="clear" w:color="auto" w:fill="auto"/>
            <w:vAlign w:val="center"/>
            <w:hideMark/>
          </w:tcPr>
          <w:p w14:paraId="423037E2" w14:textId="77777777" w:rsidR="00E13347" w:rsidRPr="00E13347" w:rsidRDefault="00E13347" w:rsidP="00E13347">
            <w:pPr>
              <w:spacing w:after="0" w:line="240" w:lineRule="auto"/>
              <w:jc w:val="center"/>
              <w:rPr>
                <w:rFonts w:ascii="Arial" w:eastAsia="Times New Roman" w:hAnsi="Arial" w:cs="Arial"/>
                <w:sz w:val="12"/>
                <w:szCs w:val="12"/>
                <w:lang w:eastAsia="es-CO"/>
              </w:rPr>
            </w:pPr>
            <w:proofErr w:type="spellStart"/>
            <w:r w:rsidRPr="00E13347">
              <w:rPr>
                <w:rFonts w:ascii="Arial" w:eastAsia="Times New Roman" w:hAnsi="Arial" w:cs="Arial"/>
                <w:sz w:val="12"/>
                <w:szCs w:val="12"/>
                <w:lang w:eastAsia="es-CO"/>
              </w:rPr>
              <w:t>Proc</w:t>
            </w:r>
            <w:proofErr w:type="spellEnd"/>
            <w:r w:rsidRPr="00E13347">
              <w:rPr>
                <w:rFonts w:ascii="Arial" w:eastAsia="Times New Roman" w:hAnsi="Arial" w:cs="Arial"/>
                <w:sz w:val="12"/>
                <w:szCs w:val="12"/>
                <w:lang w:eastAsia="es-CO"/>
              </w:rPr>
              <w:t xml:space="preserve"> Regional Antioquia, </w:t>
            </w:r>
            <w:proofErr w:type="spellStart"/>
            <w:r w:rsidRPr="00E13347">
              <w:rPr>
                <w:rFonts w:ascii="Arial" w:eastAsia="Times New Roman" w:hAnsi="Arial" w:cs="Arial"/>
                <w:sz w:val="12"/>
                <w:szCs w:val="12"/>
                <w:lang w:eastAsia="es-CO"/>
              </w:rPr>
              <w:t>Proc</w:t>
            </w:r>
            <w:proofErr w:type="spellEnd"/>
            <w:r w:rsidRPr="00E13347">
              <w:rPr>
                <w:rFonts w:ascii="Arial" w:eastAsia="Times New Roman" w:hAnsi="Arial" w:cs="Arial"/>
                <w:sz w:val="12"/>
                <w:szCs w:val="12"/>
                <w:lang w:eastAsia="es-CO"/>
              </w:rPr>
              <w:t xml:space="preserve"> Provincial, Provincial Valle de Aburra</w:t>
            </w:r>
          </w:p>
        </w:tc>
        <w:tc>
          <w:tcPr>
            <w:tcW w:w="1240" w:type="dxa"/>
            <w:tcBorders>
              <w:top w:val="nil"/>
              <w:left w:val="nil"/>
              <w:bottom w:val="single" w:sz="4" w:space="0" w:color="auto"/>
              <w:right w:val="single" w:sz="4" w:space="0" w:color="auto"/>
            </w:tcBorders>
            <w:shd w:val="clear" w:color="auto" w:fill="auto"/>
            <w:vAlign w:val="center"/>
            <w:hideMark/>
          </w:tcPr>
          <w:p w14:paraId="4EDCBFFA"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Procuraduría Judiciales</w:t>
            </w:r>
          </w:p>
        </w:tc>
        <w:tc>
          <w:tcPr>
            <w:tcW w:w="860" w:type="dxa"/>
            <w:tcBorders>
              <w:top w:val="nil"/>
              <w:left w:val="nil"/>
              <w:bottom w:val="single" w:sz="4" w:space="0" w:color="auto"/>
              <w:right w:val="single" w:sz="4" w:space="0" w:color="auto"/>
            </w:tcBorders>
            <w:shd w:val="clear" w:color="auto" w:fill="auto"/>
            <w:vAlign w:val="center"/>
            <w:hideMark/>
          </w:tcPr>
          <w:p w14:paraId="05BDC2B9" w14:textId="77777777" w:rsidR="00E13347" w:rsidRPr="00E13347" w:rsidRDefault="00E13347" w:rsidP="00E13347">
            <w:pPr>
              <w:spacing w:after="0" w:line="240" w:lineRule="auto"/>
              <w:jc w:val="center"/>
              <w:rPr>
                <w:rFonts w:ascii="Arial" w:eastAsia="Times New Roman" w:hAnsi="Arial" w:cs="Arial"/>
                <w:sz w:val="12"/>
                <w:szCs w:val="12"/>
                <w:lang w:eastAsia="es-CO"/>
              </w:rPr>
            </w:pPr>
            <w:proofErr w:type="spellStart"/>
            <w:r w:rsidRPr="00E13347">
              <w:rPr>
                <w:rFonts w:ascii="Arial" w:eastAsia="Times New Roman" w:hAnsi="Arial" w:cs="Arial"/>
                <w:sz w:val="12"/>
                <w:szCs w:val="12"/>
                <w:lang w:eastAsia="es-CO"/>
              </w:rPr>
              <w:t>Proc</w:t>
            </w:r>
            <w:proofErr w:type="spellEnd"/>
            <w:r w:rsidRPr="00E13347">
              <w:rPr>
                <w:rFonts w:ascii="Arial" w:eastAsia="Times New Roman" w:hAnsi="Arial" w:cs="Arial"/>
                <w:sz w:val="12"/>
                <w:szCs w:val="12"/>
                <w:lang w:eastAsia="es-CO"/>
              </w:rPr>
              <w:t xml:space="preserve"> Judiciales</w:t>
            </w:r>
          </w:p>
        </w:tc>
        <w:tc>
          <w:tcPr>
            <w:tcW w:w="1200" w:type="dxa"/>
            <w:tcBorders>
              <w:top w:val="nil"/>
              <w:left w:val="nil"/>
              <w:bottom w:val="single" w:sz="4" w:space="0" w:color="auto"/>
              <w:right w:val="single" w:sz="4" w:space="0" w:color="auto"/>
            </w:tcBorders>
            <w:shd w:val="clear" w:color="auto" w:fill="auto"/>
            <w:vAlign w:val="center"/>
            <w:hideMark/>
          </w:tcPr>
          <w:p w14:paraId="5BE3F21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Procuraduría Provincial Andes</w:t>
            </w:r>
          </w:p>
        </w:tc>
        <w:tc>
          <w:tcPr>
            <w:tcW w:w="1080" w:type="dxa"/>
            <w:tcBorders>
              <w:top w:val="nil"/>
              <w:left w:val="nil"/>
              <w:bottom w:val="single" w:sz="4" w:space="0" w:color="auto"/>
              <w:right w:val="single" w:sz="4" w:space="0" w:color="auto"/>
            </w:tcBorders>
            <w:shd w:val="clear" w:color="auto" w:fill="auto"/>
            <w:vAlign w:val="center"/>
            <w:hideMark/>
          </w:tcPr>
          <w:p w14:paraId="52CA8596" w14:textId="77777777" w:rsidR="00E13347" w:rsidRPr="00E13347" w:rsidRDefault="00E13347" w:rsidP="00E13347">
            <w:pPr>
              <w:spacing w:after="0" w:line="240" w:lineRule="auto"/>
              <w:jc w:val="center"/>
              <w:rPr>
                <w:rFonts w:ascii="Arial" w:eastAsia="Times New Roman" w:hAnsi="Arial" w:cs="Arial"/>
                <w:sz w:val="12"/>
                <w:szCs w:val="12"/>
                <w:lang w:eastAsia="es-CO"/>
              </w:rPr>
            </w:pPr>
            <w:proofErr w:type="spellStart"/>
            <w:r w:rsidRPr="00E13347">
              <w:rPr>
                <w:rFonts w:ascii="Arial" w:eastAsia="Times New Roman" w:hAnsi="Arial" w:cs="Arial"/>
                <w:sz w:val="12"/>
                <w:szCs w:val="12"/>
                <w:lang w:eastAsia="es-CO"/>
              </w:rPr>
              <w:t>Procuraduria</w:t>
            </w:r>
            <w:proofErr w:type="spellEnd"/>
            <w:r w:rsidRPr="00E13347">
              <w:rPr>
                <w:rFonts w:ascii="Arial" w:eastAsia="Times New Roman" w:hAnsi="Arial" w:cs="Arial"/>
                <w:sz w:val="12"/>
                <w:szCs w:val="12"/>
                <w:lang w:eastAsia="es-CO"/>
              </w:rPr>
              <w:t xml:space="preserve"> Provincial Apartado</w:t>
            </w:r>
          </w:p>
        </w:tc>
        <w:tc>
          <w:tcPr>
            <w:tcW w:w="1420" w:type="dxa"/>
            <w:tcBorders>
              <w:top w:val="nil"/>
              <w:left w:val="nil"/>
              <w:bottom w:val="single" w:sz="4" w:space="0" w:color="auto"/>
              <w:right w:val="single" w:sz="4" w:space="0" w:color="auto"/>
            </w:tcBorders>
            <w:shd w:val="clear" w:color="auto" w:fill="auto"/>
            <w:vAlign w:val="center"/>
            <w:hideMark/>
          </w:tcPr>
          <w:p w14:paraId="3E73BEA8"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Procuraduría Provincial Rio Negro</w:t>
            </w:r>
          </w:p>
        </w:tc>
        <w:tc>
          <w:tcPr>
            <w:tcW w:w="1280" w:type="dxa"/>
            <w:tcBorders>
              <w:top w:val="nil"/>
              <w:left w:val="nil"/>
              <w:bottom w:val="single" w:sz="4" w:space="0" w:color="auto"/>
              <w:right w:val="single" w:sz="4" w:space="0" w:color="auto"/>
            </w:tcBorders>
            <w:shd w:val="clear" w:color="auto" w:fill="auto"/>
            <w:vAlign w:val="center"/>
            <w:hideMark/>
          </w:tcPr>
          <w:p w14:paraId="796613D6" w14:textId="77777777" w:rsidR="00E13347" w:rsidRPr="00E13347" w:rsidRDefault="00E13347" w:rsidP="00E13347">
            <w:pPr>
              <w:spacing w:after="0" w:line="240" w:lineRule="auto"/>
              <w:jc w:val="center"/>
              <w:rPr>
                <w:rFonts w:ascii="Arial" w:eastAsia="Times New Roman" w:hAnsi="Arial" w:cs="Arial"/>
                <w:sz w:val="12"/>
                <w:szCs w:val="12"/>
                <w:lang w:eastAsia="es-CO"/>
              </w:rPr>
            </w:pPr>
            <w:proofErr w:type="spellStart"/>
            <w:r w:rsidRPr="00E13347">
              <w:rPr>
                <w:rFonts w:ascii="Arial" w:eastAsia="Times New Roman" w:hAnsi="Arial" w:cs="Arial"/>
                <w:sz w:val="12"/>
                <w:szCs w:val="12"/>
                <w:lang w:eastAsia="es-CO"/>
              </w:rPr>
              <w:t>Procuraduria</w:t>
            </w:r>
            <w:proofErr w:type="spellEnd"/>
            <w:r w:rsidRPr="00E13347">
              <w:rPr>
                <w:rFonts w:ascii="Arial" w:eastAsia="Times New Roman" w:hAnsi="Arial" w:cs="Arial"/>
                <w:sz w:val="12"/>
                <w:szCs w:val="12"/>
                <w:lang w:eastAsia="es-CO"/>
              </w:rPr>
              <w:t xml:space="preserve"> Provincial Santa Fe</w:t>
            </w:r>
          </w:p>
        </w:tc>
        <w:tc>
          <w:tcPr>
            <w:tcW w:w="1180" w:type="dxa"/>
            <w:tcBorders>
              <w:top w:val="nil"/>
              <w:left w:val="nil"/>
              <w:bottom w:val="single" w:sz="4" w:space="0" w:color="auto"/>
              <w:right w:val="single" w:sz="4" w:space="0" w:color="auto"/>
            </w:tcBorders>
            <w:shd w:val="clear" w:color="auto" w:fill="auto"/>
            <w:vAlign w:val="center"/>
            <w:hideMark/>
          </w:tcPr>
          <w:p w14:paraId="5C13ECA8" w14:textId="77777777" w:rsidR="00E13347" w:rsidRPr="00E13347" w:rsidRDefault="00E13347" w:rsidP="00E13347">
            <w:pPr>
              <w:spacing w:after="0" w:line="240" w:lineRule="auto"/>
              <w:jc w:val="center"/>
              <w:rPr>
                <w:rFonts w:ascii="Arial" w:eastAsia="Times New Roman" w:hAnsi="Arial" w:cs="Arial"/>
                <w:sz w:val="12"/>
                <w:szCs w:val="12"/>
                <w:lang w:eastAsia="es-CO"/>
              </w:rPr>
            </w:pPr>
            <w:proofErr w:type="spellStart"/>
            <w:r w:rsidRPr="00E13347">
              <w:rPr>
                <w:rFonts w:ascii="Arial" w:eastAsia="Times New Roman" w:hAnsi="Arial" w:cs="Arial"/>
                <w:sz w:val="12"/>
                <w:szCs w:val="12"/>
                <w:lang w:eastAsia="es-CO"/>
              </w:rPr>
              <w:t>Procuraduria</w:t>
            </w:r>
            <w:proofErr w:type="spellEnd"/>
            <w:r w:rsidRPr="00E13347">
              <w:rPr>
                <w:rFonts w:ascii="Arial" w:eastAsia="Times New Roman" w:hAnsi="Arial" w:cs="Arial"/>
                <w:sz w:val="12"/>
                <w:szCs w:val="12"/>
                <w:lang w:eastAsia="es-CO"/>
              </w:rPr>
              <w:t xml:space="preserve"> Provincial Amaga</w:t>
            </w:r>
          </w:p>
        </w:tc>
        <w:tc>
          <w:tcPr>
            <w:tcW w:w="1180" w:type="dxa"/>
            <w:tcBorders>
              <w:top w:val="nil"/>
              <w:left w:val="nil"/>
              <w:bottom w:val="single" w:sz="4" w:space="0" w:color="auto"/>
              <w:right w:val="single" w:sz="4" w:space="0" w:color="auto"/>
            </w:tcBorders>
            <w:shd w:val="clear" w:color="auto" w:fill="auto"/>
            <w:vAlign w:val="center"/>
            <w:hideMark/>
          </w:tcPr>
          <w:p w14:paraId="036AC2E0" w14:textId="77777777" w:rsidR="00E13347" w:rsidRPr="00E13347" w:rsidRDefault="00E13347" w:rsidP="00E13347">
            <w:pPr>
              <w:spacing w:after="0" w:line="240" w:lineRule="auto"/>
              <w:jc w:val="center"/>
              <w:rPr>
                <w:rFonts w:ascii="Arial" w:eastAsia="Times New Roman" w:hAnsi="Arial" w:cs="Arial"/>
                <w:sz w:val="12"/>
                <w:szCs w:val="12"/>
                <w:lang w:eastAsia="es-CO"/>
              </w:rPr>
            </w:pPr>
            <w:proofErr w:type="spellStart"/>
            <w:r w:rsidRPr="00E13347">
              <w:rPr>
                <w:rFonts w:ascii="Arial" w:eastAsia="Times New Roman" w:hAnsi="Arial" w:cs="Arial"/>
                <w:sz w:val="12"/>
                <w:szCs w:val="12"/>
                <w:lang w:eastAsia="es-CO"/>
              </w:rPr>
              <w:t>Procuraduria</w:t>
            </w:r>
            <w:proofErr w:type="spellEnd"/>
            <w:r w:rsidRPr="00E13347">
              <w:rPr>
                <w:rFonts w:ascii="Arial" w:eastAsia="Times New Roman" w:hAnsi="Arial" w:cs="Arial"/>
                <w:sz w:val="12"/>
                <w:szCs w:val="12"/>
                <w:lang w:eastAsia="es-CO"/>
              </w:rPr>
              <w:t xml:space="preserve"> Provincial Puerto Berrio</w:t>
            </w:r>
          </w:p>
        </w:tc>
        <w:tc>
          <w:tcPr>
            <w:tcW w:w="1260" w:type="dxa"/>
            <w:tcBorders>
              <w:top w:val="nil"/>
              <w:left w:val="nil"/>
              <w:bottom w:val="single" w:sz="4" w:space="0" w:color="auto"/>
              <w:right w:val="single" w:sz="4" w:space="0" w:color="auto"/>
            </w:tcBorders>
            <w:shd w:val="clear" w:color="auto" w:fill="auto"/>
            <w:vAlign w:val="center"/>
            <w:hideMark/>
          </w:tcPr>
          <w:p w14:paraId="31C2B6AF" w14:textId="77777777" w:rsidR="00E13347" w:rsidRPr="00E13347" w:rsidRDefault="00E13347" w:rsidP="00E13347">
            <w:pPr>
              <w:spacing w:after="0" w:line="240" w:lineRule="auto"/>
              <w:jc w:val="center"/>
              <w:rPr>
                <w:rFonts w:ascii="Arial" w:eastAsia="Times New Roman" w:hAnsi="Arial" w:cs="Arial"/>
                <w:sz w:val="12"/>
                <w:szCs w:val="12"/>
                <w:lang w:eastAsia="es-CO"/>
              </w:rPr>
            </w:pPr>
            <w:proofErr w:type="spellStart"/>
            <w:r w:rsidRPr="00E13347">
              <w:rPr>
                <w:rFonts w:ascii="Arial" w:eastAsia="Times New Roman" w:hAnsi="Arial" w:cs="Arial"/>
                <w:sz w:val="12"/>
                <w:szCs w:val="12"/>
                <w:lang w:eastAsia="es-CO"/>
              </w:rPr>
              <w:t>Procuraduria</w:t>
            </w:r>
            <w:proofErr w:type="spellEnd"/>
            <w:r w:rsidRPr="00E13347">
              <w:rPr>
                <w:rFonts w:ascii="Arial" w:eastAsia="Times New Roman" w:hAnsi="Arial" w:cs="Arial"/>
                <w:sz w:val="12"/>
                <w:szCs w:val="12"/>
                <w:lang w:eastAsia="es-CO"/>
              </w:rPr>
              <w:t xml:space="preserve"> Provincial </w:t>
            </w:r>
            <w:proofErr w:type="spellStart"/>
            <w:r w:rsidRPr="00E13347">
              <w:rPr>
                <w:rFonts w:ascii="Arial" w:eastAsia="Times New Roman" w:hAnsi="Arial" w:cs="Arial"/>
                <w:sz w:val="12"/>
                <w:szCs w:val="12"/>
                <w:lang w:eastAsia="es-CO"/>
              </w:rPr>
              <w:t>Yarumal</w:t>
            </w:r>
            <w:proofErr w:type="spellEnd"/>
          </w:p>
        </w:tc>
        <w:tc>
          <w:tcPr>
            <w:tcW w:w="820" w:type="dxa"/>
            <w:tcBorders>
              <w:top w:val="nil"/>
              <w:left w:val="nil"/>
              <w:bottom w:val="nil"/>
              <w:right w:val="nil"/>
            </w:tcBorders>
            <w:shd w:val="clear" w:color="auto" w:fill="auto"/>
            <w:noWrap/>
            <w:vAlign w:val="bottom"/>
            <w:hideMark/>
          </w:tcPr>
          <w:p w14:paraId="15E730F7" w14:textId="77777777" w:rsidR="00E13347" w:rsidRPr="00E13347" w:rsidRDefault="00E13347" w:rsidP="00E13347">
            <w:pPr>
              <w:spacing w:after="0" w:line="240" w:lineRule="auto"/>
              <w:jc w:val="center"/>
              <w:rPr>
                <w:rFonts w:ascii="Arial" w:eastAsia="Times New Roman" w:hAnsi="Arial" w:cs="Arial"/>
                <w:sz w:val="12"/>
                <w:szCs w:val="12"/>
                <w:lang w:eastAsia="es-CO"/>
              </w:rPr>
            </w:pPr>
          </w:p>
        </w:tc>
      </w:tr>
      <w:tr w:rsidR="00E13347" w:rsidRPr="00E13347" w14:paraId="1A457CB3" w14:textId="77777777" w:rsidTr="00E13347">
        <w:trPr>
          <w:trHeight w:val="300"/>
        </w:trPr>
        <w:tc>
          <w:tcPr>
            <w:tcW w:w="2404" w:type="dxa"/>
            <w:gridSpan w:val="2"/>
            <w:tcBorders>
              <w:top w:val="single" w:sz="4" w:space="0" w:color="auto"/>
              <w:left w:val="single" w:sz="4" w:space="0" w:color="auto"/>
              <w:bottom w:val="single" w:sz="4" w:space="0" w:color="auto"/>
              <w:right w:val="nil"/>
            </w:tcBorders>
            <w:shd w:val="clear" w:color="auto" w:fill="auto"/>
            <w:noWrap/>
            <w:vAlign w:val="center"/>
            <w:hideMark/>
          </w:tcPr>
          <w:p w14:paraId="12451FC2" w14:textId="77777777" w:rsidR="00E13347" w:rsidRPr="00E13347" w:rsidRDefault="00E13347" w:rsidP="00E13347">
            <w:pPr>
              <w:spacing w:after="0" w:line="240" w:lineRule="auto"/>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operarios </w:t>
            </w:r>
            <w:proofErr w:type="spellStart"/>
            <w:r w:rsidRPr="00E13347">
              <w:rPr>
                <w:rFonts w:ascii="Arial" w:eastAsia="Times New Roman" w:hAnsi="Arial" w:cs="Arial"/>
                <w:color w:val="000000"/>
                <w:sz w:val="12"/>
                <w:szCs w:val="12"/>
                <w:lang w:eastAsia="es-CO"/>
              </w:rPr>
              <w:t>ed</w:t>
            </w:r>
            <w:proofErr w:type="spellEnd"/>
            <w:r w:rsidRPr="00E13347">
              <w:rPr>
                <w:rFonts w:ascii="Arial" w:eastAsia="Times New Roman" w:hAnsi="Arial" w:cs="Arial"/>
                <w:color w:val="000000"/>
                <w:sz w:val="12"/>
                <w:szCs w:val="12"/>
                <w:lang w:eastAsia="es-CO"/>
              </w:rPr>
              <w:t xml:space="preserve"> aseo y </w:t>
            </w:r>
            <w:proofErr w:type="spellStart"/>
            <w:r w:rsidRPr="00E13347">
              <w:rPr>
                <w:rFonts w:ascii="Arial" w:eastAsia="Times New Roman" w:hAnsi="Arial" w:cs="Arial"/>
                <w:color w:val="000000"/>
                <w:sz w:val="12"/>
                <w:szCs w:val="12"/>
                <w:lang w:eastAsia="es-CO"/>
              </w:rPr>
              <w:t>cafeteria</w:t>
            </w:r>
            <w:proofErr w:type="spellEnd"/>
          </w:p>
        </w:tc>
        <w:tc>
          <w:tcPr>
            <w:tcW w:w="1488" w:type="dxa"/>
            <w:tcBorders>
              <w:top w:val="nil"/>
              <w:left w:val="nil"/>
              <w:bottom w:val="single" w:sz="4" w:space="0" w:color="auto"/>
              <w:right w:val="single" w:sz="4" w:space="0" w:color="auto"/>
            </w:tcBorders>
            <w:shd w:val="clear" w:color="auto" w:fill="auto"/>
            <w:vAlign w:val="center"/>
            <w:hideMark/>
          </w:tcPr>
          <w:p w14:paraId="00E02175" w14:textId="77777777" w:rsidR="00E13347" w:rsidRPr="00E13347" w:rsidRDefault="00E13347" w:rsidP="00E13347">
            <w:pPr>
              <w:spacing w:after="0" w:line="240" w:lineRule="auto"/>
              <w:jc w:val="center"/>
              <w:rPr>
                <w:rFonts w:ascii="Arial" w:eastAsia="Times New Roman" w:hAnsi="Arial" w:cs="Arial"/>
                <w:b/>
                <w:bCs/>
                <w:sz w:val="12"/>
                <w:szCs w:val="12"/>
                <w:lang w:eastAsia="es-CO"/>
              </w:rPr>
            </w:pPr>
            <w:r w:rsidRPr="00E13347">
              <w:rPr>
                <w:rFonts w:ascii="Arial" w:eastAsia="Times New Roman" w:hAnsi="Arial" w:cs="Arial"/>
                <w:b/>
                <w:bCs/>
                <w:sz w:val="12"/>
                <w:szCs w:val="12"/>
                <w:lang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31704006" w14:textId="77777777" w:rsidR="00E13347" w:rsidRPr="00E13347" w:rsidRDefault="00E13347" w:rsidP="00E13347">
            <w:pPr>
              <w:spacing w:after="0" w:line="240" w:lineRule="auto"/>
              <w:jc w:val="center"/>
              <w:rPr>
                <w:rFonts w:ascii="Arial" w:eastAsia="Times New Roman" w:hAnsi="Arial" w:cs="Arial"/>
                <w:b/>
                <w:bCs/>
                <w:sz w:val="12"/>
                <w:szCs w:val="12"/>
                <w:lang w:eastAsia="es-CO"/>
              </w:rPr>
            </w:pPr>
            <w:r w:rsidRPr="00E13347">
              <w:rPr>
                <w:rFonts w:ascii="Arial" w:eastAsia="Times New Roman" w:hAnsi="Arial" w:cs="Arial"/>
                <w:b/>
                <w:bCs/>
                <w:sz w:val="12"/>
                <w:szCs w:val="12"/>
                <w:lang w:eastAsia="es-CO"/>
              </w:rPr>
              <w:t>1</w:t>
            </w:r>
          </w:p>
        </w:tc>
        <w:tc>
          <w:tcPr>
            <w:tcW w:w="860" w:type="dxa"/>
            <w:tcBorders>
              <w:top w:val="nil"/>
              <w:left w:val="nil"/>
              <w:bottom w:val="single" w:sz="4" w:space="0" w:color="auto"/>
              <w:right w:val="single" w:sz="4" w:space="0" w:color="auto"/>
            </w:tcBorders>
            <w:shd w:val="clear" w:color="auto" w:fill="auto"/>
            <w:vAlign w:val="center"/>
            <w:hideMark/>
          </w:tcPr>
          <w:p w14:paraId="3A54FAB3" w14:textId="77777777" w:rsidR="00E13347" w:rsidRPr="00E13347" w:rsidRDefault="00E13347" w:rsidP="00E13347">
            <w:pPr>
              <w:spacing w:after="0" w:line="240" w:lineRule="auto"/>
              <w:jc w:val="center"/>
              <w:rPr>
                <w:rFonts w:ascii="Arial" w:eastAsia="Times New Roman" w:hAnsi="Arial" w:cs="Arial"/>
                <w:b/>
                <w:bCs/>
                <w:sz w:val="12"/>
                <w:szCs w:val="12"/>
                <w:lang w:eastAsia="es-CO"/>
              </w:rPr>
            </w:pPr>
            <w:r w:rsidRPr="00E13347">
              <w:rPr>
                <w:rFonts w:ascii="Arial" w:eastAsia="Times New Roman" w:hAnsi="Arial" w:cs="Arial"/>
                <w:b/>
                <w:bCs/>
                <w:sz w:val="12"/>
                <w:szCs w:val="12"/>
                <w:lang w:eastAsia="es-CO"/>
              </w:rPr>
              <w:t>0</w:t>
            </w:r>
          </w:p>
        </w:tc>
        <w:tc>
          <w:tcPr>
            <w:tcW w:w="1200" w:type="dxa"/>
            <w:tcBorders>
              <w:top w:val="nil"/>
              <w:left w:val="nil"/>
              <w:bottom w:val="single" w:sz="4" w:space="0" w:color="auto"/>
              <w:right w:val="single" w:sz="4" w:space="0" w:color="auto"/>
            </w:tcBorders>
            <w:shd w:val="clear" w:color="auto" w:fill="auto"/>
            <w:vAlign w:val="center"/>
            <w:hideMark/>
          </w:tcPr>
          <w:p w14:paraId="6922862B" w14:textId="77777777" w:rsidR="00E13347" w:rsidRPr="00E13347" w:rsidRDefault="00E13347" w:rsidP="00E13347">
            <w:pPr>
              <w:spacing w:after="0" w:line="240" w:lineRule="auto"/>
              <w:jc w:val="center"/>
              <w:rPr>
                <w:rFonts w:ascii="Arial" w:eastAsia="Times New Roman" w:hAnsi="Arial" w:cs="Arial"/>
                <w:b/>
                <w:bCs/>
                <w:sz w:val="12"/>
                <w:szCs w:val="12"/>
                <w:lang w:eastAsia="es-CO"/>
              </w:rPr>
            </w:pPr>
            <w:r w:rsidRPr="00E13347">
              <w:rPr>
                <w:rFonts w:ascii="Arial" w:eastAsia="Times New Roman" w:hAnsi="Arial" w:cs="Arial"/>
                <w:b/>
                <w:bCs/>
                <w:sz w:val="12"/>
                <w:szCs w:val="12"/>
                <w:lang w:eastAsia="es-CO"/>
              </w:rPr>
              <w:t>1</w:t>
            </w:r>
          </w:p>
        </w:tc>
        <w:tc>
          <w:tcPr>
            <w:tcW w:w="1080" w:type="dxa"/>
            <w:tcBorders>
              <w:top w:val="nil"/>
              <w:left w:val="nil"/>
              <w:bottom w:val="single" w:sz="4" w:space="0" w:color="auto"/>
              <w:right w:val="single" w:sz="4" w:space="0" w:color="auto"/>
            </w:tcBorders>
            <w:shd w:val="clear" w:color="auto" w:fill="auto"/>
            <w:vAlign w:val="center"/>
            <w:hideMark/>
          </w:tcPr>
          <w:p w14:paraId="6C821FBF" w14:textId="77777777" w:rsidR="00E13347" w:rsidRPr="00E13347" w:rsidRDefault="00E13347" w:rsidP="00E13347">
            <w:pPr>
              <w:spacing w:after="0" w:line="240" w:lineRule="auto"/>
              <w:jc w:val="center"/>
              <w:rPr>
                <w:rFonts w:ascii="Arial" w:eastAsia="Times New Roman" w:hAnsi="Arial" w:cs="Arial"/>
                <w:b/>
                <w:bCs/>
                <w:sz w:val="12"/>
                <w:szCs w:val="12"/>
                <w:lang w:eastAsia="es-CO"/>
              </w:rPr>
            </w:pPr>
            <w:r w:rsidRPr="00E13347">
              <w:rPr>
                <w:rFonts w:ascii="Arial" w:eastAsia="Times New Roman" w:hAnsi="Arial" w:cs="Arial"/>
                <w:b/>
                <w:bCs/>
                <w:sz w:val="12"/>
                <w:szCs w:val="12"/>
                <w:lang w:eastAsia="es-CO"/>
              </w:rPr>
              <w:t>0</w:t>
            </w:r>
          </w:p>
        </w:tc>
        <w:tc>
          <w:tcPr>
            <w:tcW w:w="1420" w:type="dxa"/>
            <w:tcBorders>
              <w:top w:val="nil"/>
              <w:left w:val="nil"/>
              <w:bottom w:val="single" w:sz="4" w:space="0" w:color="auto"/>
              <w:right w:val="single" w:sz="4" w:space="0" w:color="auto"/>
            </w:tcBorders>
            <w:shd w:val="clear" w:color="auto" w:fill="auto"/>
            <w:vAlign w:val="center"/>
            <w:hideMark/>
          </w:tcPr>
          <w:p w14:paraId="5708D374" w14:textId="77777777" w:rsidR="00E13347" w:rsidRPr="00E13347" w:rsidRDefault="00E13347" w:rsidP="00E13347">
            <w:pPr>
              <w:spacing w:after="0" w:line="240" w:lineRule="auto"/>
              <w:jc w:val="center"/>
              <w:rPr>
                <w:rFonts w:ascii="Arial" w:eastAsia="Times New Roman" w:hAnsi="Arial" w:cs="Arial"/>
                <w:b/>
                <w:bCs/>
                <w:sz w:val="12"/>
                <w:szCs w:val="12"/>
                <w:lang w:eastAsia="es-CO"/>
              </w:rPr>
            </w:pPr>
            <w:r w:rsidRPr="00E13347">
              <w:rPr>
                <w:rFonts w:ascii="Arial" w:eastAsia="Times New Roman" w:hAnsi="Arial" w:cs="Arial"/>
                <w:b/>
                <w:bCs/>
                <w:sz w:val="12"/>
                <w:szCs w:val="12"/>
                <w:lang w:eastAsia="es-CO"/>
              </w:rPr>
              <w:t>1</w:t>
            </w:r>
          </w:p>
        </w:tc>
        <w:tc>
          <w:tcPr>
            <w:tcW w:w="1280" w:type="dxa"/>
            <w:tcBorders>
              <w:top w:val="nil"/>
              <w:left w:val="nil"/>
              <w:bottom w:val="single" w:sz="4" w:space="0" w:color="auto"/>
              <w:right w:val="single" w:sz="4" w:space="0" w:color="auto"/>
            </w:tcBorders>
            <w:shd w:val="clear" w:color="auto" w:fill="auto"/>
            <w:vAlign w:val="center"/>
            <w:hideMark/>
          </w:tcPr>
          <w:p w14:paraId="08A4E6BB" w14:textId="77777777" w:rsidR="00E13347" w:rsidRPr="00E13347" w:rsidRDefault="00E13347" w:rsidP="00E13347">
            <w:pPr>
              <w:spacing w:after="0" w:line="240" w:lineRule="auto"/>
              <w:jc w:val="center"/>
              <w:rPr>
                <w:rFonts w:ascii="Arial" w:eastAsia="Times New Roman" w:hAnsi="Arial" w:cs="Arial"/>
                <w:b/>
                <w:bCs/>
                <w:sz w:val="12"/>
                <w:szCs w:val="12"/>
                <w:lang w:eastAsia="es-CO"/>
              </w:rPr>
            </w:pPr>
            <w:r w:rsidRPr="00E13347">
              <w:rPr>
                <w:rFonts w:ascii="Arial" w:eastAsia="Times New Roman" w:hAnsi="Arial" w:cs="Arial"/>
                <w:b/>
                <w:bCs/>
                <w:sz w:val="12"/>
                <w:szCs w:val="12"/>
                <w:lang w:eastAsia="es-CO"/>
              </w:rPr>
              <w:t>0</w:t>
            </w:r>
          </w:p>
        </w:tc>
        <w:tc>
          <w:tcPr>
            <w:tcW w:w="1180" w:type="dxa"/>
            <w:tcBorders>
              <w:top w:val="nil"/>
              <w:left w:val="nil"/>
              <w:bottom w:val="single" w:sz="4" w:space="0" w:color="auto"/>
              <w:right w:val="single" w:sz="4" w:space="0" w:color="auto"/>
            </w:tcBorders>
            <w:shd w:val="clear" w:color="auto" w:fill="auto"/>
            <w:vAlign w:val="center"/>
            <w:hideMark/>
          </w:tcPr>
          <w:p w14:paraId="39344264" w14:textId="77777777" w:rsidR="00E13347" w:rsidRPr="00E13347" w:rsidRDefault="00E13347" w:rsidP="00E13347">
            <w:pPr>
              <w:spacing w:after="0" w:line="240" w:lineRule="auto"/>
              <w:jc w:val="center"/>
              <w:rPr>
                <w:rFonts w:ascii="Arial" w:eastAsia="Times New Roman" w:hAnsi="Arial" w:cs="Arial"/>
                <w:b/>
                <w:bCs/>
                <w:sz w:val="12"/>
                <w:szCs w:val="12"/>
                <w:lang w:eastAsia="es-CO"/>
              </w:rPr>
            </w:pPr>
            <w:r w:rsidRPr="00E13347">
              <w:rPr>
                <w:rFonts w:ascii="Arial" w:eastAsia="Times New Roman" w:hAnsi="Arial" w:cs="Arial"/>
                <w:b/>
                <w:bCs/>
                <w:sz w:val="12"/>
                <w:szCs w:val="12"/>
                <w:lang w:eastAsia="es-CO"/>
              </w:rPr>
              <w:t>0</w:t>
            </w:r>
          </w:p>
        </w:tc>
        <w:tc>
          <w:tcPr>
            <w:tcW w:w="1180" w:type="dxa"/>
            <w:tcBorders>
              <w:top w:val="nil"/>
              <w:left w:val="nil"/>
              <w:bottom w:val="single" w:sz="4" w:space="0" w:color="auto"/>
              <w:right w:val="single" w:sz="4" w:space="0" w:color="auto"/>
            </w:tcBorders>
            <w:shd w:val="clear" w:color="auto" w:fill="auto"/>
            <w:vAlign w:val="center"/>
            <w:hideMark/>
          </w:tcPr>
          <w:p w14:paraId="24E3C17C" w14:textId="77777777" w:rsidR="00E13347" w:rsidRPr="00E13347" w:rsidRDefault="00E13347" w:rsidP="00E13347">
            <w:pPr>
              <w:spacing w:after="0" w:line="240" w:lineRule="auto"/>
              <w:jc w:val="center"/>
              <w:rPr>
                <w:rFonts w:ascii="Arial" w:eastAsia="Times New Roman" w:hAnsi="Arial" w:cs="Arial"/>
                <w:b/>
                <w:bCs/>
                <w:sz w:val="12"/>
                <w:szCs w:val="12"/>
                <w:lang w:eastAsia="es-CO"/>
              </w:rPr>
            </w:pPr>
            <w:r w:rsidRPr="00E13347">
              <w:rPr>
                <w:rFonts w:ascii="Arial" w:eastAsia="Times New Roman" w:hAnsi="Arial" w:cs="Arial"/>
                <w:b/>
                <w:bCs/>
                <w:sz w:val="12"/>
                <w:szCs w:val="12"/>
                <w:lang w:eastAsia="es-CO"/>
              </w:rPr>
              <w:t>0</w:t>
            </w:r>
          </w:p>
        </w:tc>
        <w:tc>
          <w:tcPr>
            <w:tcW w:w="1260" w:type="dxa"/>
            <w:tcBorders>
              <w:top w:val="nil"/>
              <w:left w:val="nil"/>
              <w:bottom w:val="single" w:sz="4" w:space="0" w:color="auto"/>
              <w:right w:val="single" w:sz="4" w:space="0" w:color="auto"/>
            </w:tcBorders>
            <w:shd w:val="clear" w:color="auto" w:fill="auto"/>
            <w:vAlign w:val="center"/>
            <w:hideMark/>
          </w:tcPr>
          <w:p w14:paraId="50826CA4" w14:textId="7D303899" w:rsidR="00E13347" w:rsidRPr="00E13347" w:rsidRDefault="00953BE3" w:rsidP="00E13347">
            <w:pPr>
              <w:spacing w:after="0" w:line="240" w:lineRule="auto"/>
              <w:jc w:val="center"/>
              <w:rPr>
                <w:rFonts w:ascii="Arial" w:eastAsia="Times New Roman" w:hAnsi="Arial" w:cs="Arial"/>
                <w:b/>
                <w:bCs/>
                <w:sz w:val="12"/>
                <w:szCs w:val="12"/>
                <w:lang w:eastAsia="es-CO"/>
              </w:rPr>
            </w:pPr>
            <w:r>
              <w:rPr>
                <w:rFonts w:ascii="Arial" w:eastAsia="Times New Roman" w:hAnsi="Arial" w:cs="Arial"/>
                <w:b/>
                <w:bCs/>
                <w:sz w:val="12"/>
                <w:szCs w:val="12"/>
                <w:lang w:eastAsia="es-CO"/>
              </w:rPr>
              <w:t>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68EAB11" w14:textId="31FCA6B3" w:rsidR="00E13347" w:rsidRPr="00E13347" w:rsidRDefault="00953BE3" w:rsidP="00E13347">
            <w:pPr>
              <w:spacing w:after="0" w:line="240" w:lineRule="auto"/>
              <w:jc w:val="center"/>
              <w:rPr>
                <w:rFonts w:ascii="Arial" w:eastAsia="Times New Roman" w:hAnsi="Arial" w:cs="Arial"/>
                <w:b/>
                <w:bCs/>
                <w:sz w:val="12"/>
                <w:szCs w:val="12"/>
                <w:lang w:eastAsia="es-CO"/>
              </w:rPr>
            </w:pPr>
            <w:r>
              <w:rPr>
                <w:rFonts w:ascii="Arial" w:eastAsia="Times New Roman" w:hAnsi="Arial" w:cs="Arial"/>
                <w:b/>
                <w:bCs/>
                <w:sz w:val="12"/>
                <w:szCs w:val="12"/>
                <w:lang w:eastAsia="es-CO"/>
              </w:rPr>
              <w:t>4</w:t>
            </w:r>
          </w:p>
        </w:tc>
      </w:tr>
      <w:tr w:rsidR="00E13347" w:rsidRPr="00E13347" w14:paraId="3FD61174" w14:textId="77777777" w:rsidTr="00E13347">
        <w:trPr>
          <w:trHeight w:val="402"/>
        </w:trPr>
        <w:tc>
          <w:tcPr>
            <w:tcW w:w="2404" w:type="dxa"/>
            <w:gridSpan w:val="2"/>
            <w:tcBorders>
              <w:top w:val="single" w:sz="4" w:space="0" w:color="auto"/>
              <w:left w:val="single" w:sz="4" w:space="0" w:color="auto"/>
              <w:bottom w:val="single" w:sz="4" w:space="0" w:color="auto"/>
              <w:right w:val="nil"/>
            </w:tcBorders>
            <w:shd w:val="clear" w:color="auto" w:fill="auto"/>
            <w:noWrap/>
            <w:vAlign w:val="center"/>
            <w:hideMark/>
          </w:tcPr>
          <w:p w14:paraId="76CDAA7A" w14:textId="77777777" w:rsidR="00E13347" w:rsidRPr="00E13347" w:rsidRDefault="00E13347" w:rsidP="00E13347">
            <w:pPr>
              <w:spacing w:after="0" w:line="240" w:lineRule="auto"/>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Metros cuadrados (m2)</w:t>
            </w:r>
          </w:p>
        </w:tc>
        <w:tc>
          <w:tcPr>
            <w:tcW w:w="1488" w:type="dxa"/>
            <w:tcBorders>
              <w:top w:val="nil"/>
              <w:left w:val="nil"/>
              <w:bottom w:val="single" w:sz="4" w:space="0" w:color="auto"/>
              <w:right w:val="single" w:sz="4" w:space="0" w:color="auto"/>
            </w:tcBorders>
            <w:shd w:val="clear" w:color="auto" w:fill="auto"/>
            <w:vAlign w:val="center"/>
            <w:hideMark/>
          </w:tcPr>
          <w:p w14:paraId="4B12072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741,00</w:t>
            </w:r>
          </w:p>
        </w:tc>
        <w:tc>
          <w:tcPr>
            <w:tcW w:w="1240" w:type="dxa"/>
            <w:tcBorders>
              <w:top w:val="nil"/>
              <w:left w:val="nil"/>
              <w:bottom w:val="single" w:sz="4" w:space="0" w:color="auto"/>
              <w:right w:val="single" w:sz="4" w:space="0" w:color="auto"/>
            </w:tcBorders>
            <w:shd w:val="clear" w:color="auto" w:fill="auto"/>
            <w:vAlign w:val="center"/>
            <w:hideMark/>
          </w:tcPr>
          <w:p w14:paraId="0DA92E5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228</w:t>
            </w:r>
          </w:p>
        </w:tc>
        <w:tc>
          <w:tcPr>
            <w:tcW w:w="860" w:type="dxa"/>
            <w:tcBorders>
              <w:top w:val="nil"/>
              <w:left w:val="nil"/>
              <w:bottom w:val="single" w:sz="4" w:space="0" w:color="auto"/>
              <w:right w:val="single" w:sz="4" w:space="0" w:color="auto"/>
            </w:tcBorders>
            <w:shd w:val="clear" w:color="auto" w:fill="auto"/>
            <w:vAlign w:val="center"/>
            <w:hideMark/>
          </w:tcPr>
          <w:p w14:paraId="2E62E0BF"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118</w:t>
            </w:r>
          </w:p>
        </w:tc>
        <w:tc>
          <w:tcPr>
            <w:tcW w:w="1200" w:type="dxa"/>
            <w:tcBorders>
              <w:top w:val="nil"/>
              <w:left w:val="nil"/>
              <w:bottom w:val="single" w:sz="4" w:space="0" w:color="auto"/>
              <w:right w:val="single" w:sz="4" w:space="0" w:color="auto"/>
            </w:tcBorders>
            <w:shd w:val="clear" w:color="auto" w:fill="auto"/>
            <w:vAlign w:val="center"/>
            <w:hideMark/>
          </w:tcPr>
          <w:p w14:paraId="2254DAE0"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109</w:t>
            </w:r>
          </w:p>
        </w:tc>
        <w:tc>
          <w:tcPr>
            <w:tcW w:w="1080" w:type="dxa"/>
            <w:tcBorders>
              <w:top w:val="nil"/>
              <w:left w:val="nil"/>
              <w:bottom w:val="single" w:sz="4" w:space="0" w:color="auto"/>
              <w:right w:val="single" w:sz="4" w:space="0" w:color="auto"/>
            </w:tcBorders>
            <w:shd w:val="clear" w:color="auto" w:fill="auto"/>
            <w:vAlign w:val="center"/>
            <w:hideMark/>
          </w:tcPr>
          <w:p w14:paraId="2C5D94E6"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731</w:t>
            </w:r>
          </w:p>
        </w:tc>
        <w:tc>
          <w:tcPr>
            <w:tcW w:w="1420" w:type="dxa"/>
            <w:tcBorders>
              <w:top w:val="nil"/>
              <w:left w:val="nil"/>
              <w:bottom w:val="single" w:sz="4" w:space="0" w:color="auto"/>
              <w:right w:val="single" w:sz="4" w:space="0" w:color="auto"/>
            </w:tcBorders>
            <w:shd w:val="clear" w:color="auto" w:fill="auto"/>
            <w:vAlign w:val="center"/>
            <w:hideMark/>
          </w:tcPr>
          <w:p w14:paraId="1D26070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120</w:t>
            </w:r>
          </w:p>
        </w:tc>
        <w:tc>
          <w:tcPr>
            <w:tcW w:w="1280" w:type="dxa"/>
            <w:tcBorders>
              <w:top w:val="nil"/>
              <w:left w:val="nil"/>
              <w:bottom w:val="single" w:sz="4" w:space="0" w:color="auto"/>
              <w:right w:val="single" w:sz="4" w:space="0" w:color="auto"/>
            </w:tcBorders>
            <w:shd w:val="clear" w:color="auto" w:fill="auto"/>
            <w:vAlign w:val="center"/>
            <w:hideMark/>
          </w:tcPr>
          <w:p w14:paraId="56E7AE31"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124</w:t>
            </w:r>
          </w:p>
        </w:tc>
        <w:tc>
          <w:tcPr>
            <w:tcW w:w="1180" w:type="dxa"/>
            <w:tcBorders>
              <w:top w:val="nil"/>
              <w:left w:val="nil"/>
              <w:bottom w:val="single" w:sz="4" w:space="0" w:color="auto"/>
              <w:right w:val="single" w:sz="4" w:space="0" w:color="auto"/>
            </w:tcBorders>
            <w:shd w:val="clear" w:color="auto" w:fill="auto"/>
            <w:vAlign w:val="center"/>
            <w:hideMark/>
          </w:tcPr>
          <w:p w14:paraId="11127F2C"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109</w:t>
            </w:r>
          </w:p>
        </w:tc>
        <w:tc>
          <w:tcPr>
            <w:tcW w:w="1180" w:type="dxa"/>
            <w:tcBorders>
              <w:top w:val="nil"/>
              <w:left w:val="nil"/>
              <w:bottom w:val="single" w:sz="4" w:space="0" w:color="auto"/>
              <w:right w:val="single" w:sz="4" w:space="0" w:color="auto"/>
            </w:tcBorders>
            <w:shd w:val="clear" w:color="auto" w:fill="auto"/>
            <w:vAlign w:val="center"/>
            <w:hideMark/>
          </w:tcPr>
          <w:p w14:paraId="0DA567A5"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138</w:t>
            </w:r>
          </w:p>
        </w:tc>
        <w:tc>
          <w:tcPr>
            <w:tcW w:w="1260" w:type="dxa"/>
            <w:tcBorders>
              <w:top w:val="nil"/>
              <w:left w:val="nil"/>
              <w:bottom w:val="single" w:sz="4" w:space="0" w:color="auto"/>
              <w:right w:val="single" w:sz="4" w:space="0" w:color="auto"/>
            </w:tcBorders>
            <w:shd w:val="clear" w:color="auto" w:fill="auto"/>
            <w:vAlign w:val="center"/>
            <w:hideMark/>
          </w:tcPr>
          <w:p w14:paraId="1D85E24F"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329</w:t>
            </w:r>
          </w:p>
        </w:tc>
        <w:tc>
          <w:tcPr>
            <w:tcW w:w="820" w:type="dxa"/>
            <w:tcBorders>
              <w:top w:val="nil"/>
              <w:left w:val="nil"/>
              <w:bottom w:val="single" w:sz="4" w:space="0" w:color="auto"/>
              <w:right w:val="single" w:sz="4" w:space="0" w:color="auto"/>
            </w:tcBorders>
            <w:shd w:val="clear" w:color="auto" w:fill="auto"/>
            <w:noWrap/>
            <w:vAlign w:val="center"/>
            <w:hideMark/>
          </w:tcPr>
          <w:p w14:paraId="3447C179"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xml:space="preserve">        2.747,00 </w:t>
            </w:r>
          </w:p>
        </w:tc>
      </w:tr>
      <w:tr w:rsidR="00E13347" w:rsidRPr="00E13347" w14:paraId="20491D09" w14:textId="77777777" w:rsidTr="00E13347">
        <w:trPr>
          <w:trHeight w:val="402"/>
        </w:trPr>
        <w:tc>
          <w:tcPr>
            <w:tcW w:w="788" w:type="dxa"/>
            <w:tcBorders>
              <w:top w:val="nil"/>
              <w:left w:val="single" w:sz="4" w:space="0" w:color="auto"/>
              <w:bottom w:val="single" w:sz="4" w:space="0" w:color="auto"/>
              <w:right w:val="single" w:sz="4" w:space="0" w:color="auto"/>
            </w:tcBorders>
            <w:shd w:val="clear" w:color="auto" w:fill="auto"/>
            <w:vAlign w:val="center"/>
            <w:hideMark/>
          </w:tcPr>
          <w:p w14:paraId="1268687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No. Ítem catalogo Colombia Compra Eficiente</w:t>
            </w:r>
          </w:p>
        </w:tc>
        <w:tc>
          <w:tcPr>
            <w:tcW w:w="1616" w:type="dxa"/>
            <w:tcBorders>
              <w:top w:val="nil"/>
              <w:left w:val="nil"/>
              <w:bottom w:val="single" w:sz="4" w:space="0" w:color="auto"/>
              <w:right w:val="single" w:sz="4" w:space="0" w:color="auto"/>
            </w:tcBorders>
            <w:shd w:val="clear" w:color="auto" w:fill="auto"/>
            <w:vAlign w:val="center"/>
            <w:hideMark/>
          </w:tcPr>
          <w:p w14:paraId="4A7C17C3"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Bien</w:t>
            </w:r>
          </w:p>
        </w:tc>
        <w:tc>
          <w:tcPr>
            <w:tcW w:w="12188"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5A863B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Cantidad mensual por sedes</w:t>
            </w:r>
          </w:p>
        </w:tc>
        <w:tc>
          <w:tcPr>
            <w:tcW w:w="820" w:type="dxa"/>
            <w:tcBorders>
              <w:top w:val="nil"/>
              <w:left w:val="nil"/>
              <w:bottom w:val="single" w:sz="4" w:space="0" w:color="auto"/>
              <w:right w:val="single" w:sz="4" w:space="0" w:color="auto"/>
            </w:tcBorders>
            <w:shd w:val="clear" w:color="auto" w:fill="auto"/>
            <w:noWrap/>
            <w:vAlign w:val="center"/>
            <w:hideMark/>
          </w:tcPr>
          <w:p w14:paraId="78062F14"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r>
      <w:tr w:rsidR="00E13347" w:rsidRPr="00E13347" w14:paraId="3C618CDA" w14:textId="77777777" w:rsidTr="00E13347">
        <w:trPr>
          <w:trHeight w:val="46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2FEBA508"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w:t>
            </w:r>
          </w:p>
        </w:tc>
        <w:tc>
          <w:tcPr>
            <w:tcW w:w="1616" w:type="dxa"/>
            <w:tcBorders>
              <w:top w:val="nil"/>
              <w:left w:val="nil"/>
              <w:bottom w:val="single" w:sz="4" w:space="0" w:color="auto"/>
              <w:right w:val="single" w:sz="4" w:space="0" w:color="auto"/>
            </w:tcBorders>
            <w:shd w:val="clear" w:color="auto" w:fill="auto"/>
            <w:vAlign w:val="center"/>
            <w:hideMark/>
          </w:tcPr>
          <w:p w14:paraId="7E26F7AC"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Jabón para loza 1</w:t>
            </w:r>
          </w:p>
        </w:tc>
        <w:tc>
          <w:tcPr>
            <w:tcW w:w="1488" w:type="dxa"/>
            <w:tcBorders>
              <w:top w:val="nil"/>
              <w:left w:val="nil"/>
              <w:bottom w:val="nil"/>
              <w:right w:val="single" w:sz="4" w:space="0" w:color="auto"/>
            </w:tcBorders>
            <w:shd w:val="clear" w:color="auto" w:fill="auto"/>
            <w:noWrap/>
            <w:vAlign w:val="center"/>
            <w:hideMark/>
          </w:tcPr>
          <w:p w14:paraId="37F8848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4,00</w:t>
            </w:r>
          </w:p>
        </w:tc>
        <w:tc>
          <w:tcPr>
            <w:tcW w:w="1240" w:type="dxa"/>
            <w:tcBorders>
              <w:top w:val="nil"/>
              <w:left w:val="nil"/>
              <w:bottom w:val="nil"/>
              <w:right w:val="single" w:sz="4" w:space="0" w:color="auto"/>
            </w:tcBorders>
            <w:shd w:val="clear" w:color="auto" w:fill="auto"/>
            <w:vAlign w:val="center"/>
            <w:hideMark/>
          </w:tcPr>
          <w:p w14:paraId="540149C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860" w:type="dxa"/>
            <w:tcBorders>
              <w:top w:val="nil"/>
              <w:left w:val="nil"/>
              <w:bottom w:val="nil"/>
              <w:right w:val="single" w:sz="4" w:space="0" w:color="auto"/>
            </w:tcBorders>
            <w:shd w:val="clear" w:color="auto" w:fill="auto"/>
            <w:noWrap/>
            <w:vAlign w:val="center"/>
            <w:hideMark/>
          </w:tcPr>
          <w:p w14:paraId="5077E7C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2   </w:t>
            </w:r>
          </w:p>
        </w:tc>
        <w:tc>
          <w:tcPr>
            <w:tcW w:w="1200" w:type="dxa"/>
            <w:tcBorders>
              <w:top w:val="nil"/>
              <w:left w:val="nil"/>
              <w:bottom w:val="single" w:sz="4" w:space="0" w:color="auto"/>
              <w:right w:val="single" w:sz="4" w:space="0" w:color="auto"/>
            </w:tcBorders>
            <w:shd w:val="clear" w:color="auto" w:fill="auto"/>
            <w:vAlign w:val="center"/>
            <w:hideMark/>
          </w:tcPr>
          <w:p w14:paraId="230395A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w:t>
            </w:r>
          </w:p>
        </w:tc>
        <w:tc>
          <w:tcPr>
            <w:tcW w:w="1080" w:type="dxa"/>
            <w:tcBorders>
              <w:top w:val="nil"/>
              <w:left w:val="nil"/>
              <w:bottom w:val="single" w:sz="4" w:space="0" w:color="auto"/>
              <w:right w:val="single" w:sz="4" w:space="0" w:color="auto"/>
            </w:tcBorders>
            <w:shd w:val="clear" w:color="auto" w:fill="auto"/>
            <w:vAlign w:val="center"/>
            <w:hideMark/>
          </w:tcPr>
          <w:p w14:paraId="5B90479C"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w:t>
            </w:r>
          </w:p>
        </w:tc>
        <w:tc>
          <w:tcPr>
            <w:tcW w:w="1420" w:type="dxa"/>
            <w:tcBorders>
              <w:top w:val="nil"/>
              <w:left w:val="nil"/>
              <w:bottom w:val="nil"/>
              <w:right w:val="single" w:sz="4" w:space="0" w:color="auto"/>
            </w:tcBorders>
            <w:shd w:val="clear" w:color="auto" w:fill="auto"/>
            <w:vAlign w:val="center"/>
            <w:hideMark/>
          </w:tcPr>
          <w:p w14:paraId="49180AC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80" w:type="dxa"/>
            <w:tcBorders>
              <w:top w:val="nil"/>
              <w:left w:val="nil"/>
              <w:bottom w:val="nil"/>
              <w:right w:val="single" w:sz="4" w:space="0" w:color="auto"/>
            </w:tcBorders>
            <w:shd w:val="clear" w:color="auto" w:fill="auto"/>
            <w:vAlign w:val="center"/>
            <w:hideMark/>
          </w:tcPr>
          <w:p w14:paraId="3A617B36"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180" w:type="dxa"/>
            <w:tcBorders>
              <w:top w:val="nil"/>
              <w:left w:val="nil"/>
              <w:bottom w:val="nil"/>
              <w:right w:val="single" w:sz="4" w:space="0" w:color="auto"/>
            </w:tcBorders>
            <w:shd w:val="clear" w:color="auto" w:fill="auto"/>
            <w:vAlign w:val="center"/>
            <w:hideMark/>
          </w:tcPr>
          <w:p w14:paraId="48C08C13"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180" w:type="dxa"/>
            <w:tcBorders>
              <w:top w:val="nil"/>
              <w:left w:val="nil"/>
              <w:bottom w:val="nil"/>
              <w:right w:val="single" w:sz="4" w:space="0" w:color="auto"/>
            </w:tcBorders>
            <w:shd w:val="clear" w:color="auto" w:fill="auto"/>
            <w:vAlign w:val="center"/>
            <w:hideMark/>
          </w:tcPr>
          <w:p w14:paraId="1DCA9D5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60" w:type="dxa"/>
            <w:tcBorders>
              <w:top w:val="nil"/>
              <w:left w:val="nil"/>
              <w:bottom w:val="nil"/>
              <w:right w:val="single" w:sz="4" w:space="0" w:color="auto"/>
            </w:tcBorders>
            <w:shd w:val="clear" w:color="auto" w:fill="auto"/>
            <w:vAlign w:val="center"/>
            <w:hideMark/>
          </w:tcPr>
          <w:p w14:paraId="0103677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820" w:type="dxa"/>
            <w:tcBorders>
              <w:top w:val="nil"/>
              <w:left w:val="nil"/>
              <w:bottom w:val="single" w:sz="4" w:space="0" w:color="auto"/>
              <w:right w:val="single" w:sz="4" w:space="0" w:color="auto"/>
            </w:tcBorders>
            <w:shd w:val="clear" w:color="auto" w:fill="auto"/>
            <w:noWrap/>
            <w:vAlign w:val="center"/>
            <w:hideMark/>
          </w:tcPr>
          <w:p w14:paraId="7AA58EB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17,00</w:t>
            </w:r>
          </w:p>
        </w:tc>
      </w:tr>
      <w:tr w:rsidR="00E13347" w:rsidRPr="00E13347" w14:paraId="08581781" w14:textId="77777777" w:rsidTr="00E13347">
        <w:trPr>
          <w:trHeight w:val="55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0565626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11</w:t>
            </w:r>
          </w:p>
        </w:tc>
        <w:tc>
          <w:tcPr>
            <w:tcW w:w="1616" w:type="dxa"/>
            <w:tcBorders>
              <w:top w:val="nil"/>
              <w:left w:val="nil"/>
              <w:bottom w:val="single" w:sz="4" w:space="0" w:color="auto"/>
              <w:right w:val="single" w:sz="4" w:space="0" w:color="auto"/>
            </w:tcBorders>
            <w:shd w:val="clear" w:color="auto" w:fill="auto"/>
            <w:vAlign w:val="center"/>
            <w:hideMark/>
          </w:tcPr>
          <w:p w14:paraId="1D7C259E"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Jabón de dispensador para manos 2</w:t>
            </w:r>
          </w:p>
        </w:tc>
        <w:tc>
          <w:tcPr>
            <w:tcW w:w="1488" w:type="dxa"/>
            <w:tcBorders>
              <w:top w:val="single" w:sz="4" w:space="0" w:color="auto"/>
              <w:left w:val="nil"/>
              <w:bottom w:val="nil"/>
              <w:right w:val="single" w:sz="4" w:space="0" w:color="auto"/>
            </w:tcBorders>
            <w:shd w:val="clear" w:color="auto" w:fill="auto"/>
            <w:noWrap/>
            <w:vAlign w:val="center"/>
            <w:hideMark/>
          </w:tcPr>
          <w:p w14:paraId="3EBBD3F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12,00</w:t>
            </w:r>
          </w:p>
        </w:tc>
        <w:tc>
          <w:tcPr>
            <w:tcW w:w="1240" w:type="dxa"/>
            <w:tcBorders>
              <w:top w:val="single" w:sz="4" w:space="0" w:color="auto"/>
              <w:left w:val="nil"/>
              <w:bottom w:val="nil"/>
              <w:right w:val="single" w:sz="4" w:space="0" w:color="auto"/>
            </w:tcBorders>
            <w:shd w:val="clear" w:color="auto" w:fill="auto"/>
            <w:vAlign w:val="center"/>
            <w:hideMark/>
          </w:tcPr>
          <w:p w14:paraId="46BFCC6D"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8,00</w:t>
            </w:r>
          </w:p>
        </w:tc>
        <w:tc>
          <w:tcPr>
            <w:tcW w:w="860" w:type="dxa"/>
            <w:tcBorders>
              <w:top w:val="single" w:sz="4" w:space="0" w:color="auto"/>
              <w:left w:val="nil"/>
              <w:bottom w:val="nil"/>
              <w:right w:val="single" w:sz="4" w:space="0" w:color="auto"/>
            </w:tcBorders>
            <w:shd w:val="clear" w:color="auto" w:fill="auto"/>
            <w:noWrap/>
            <w:vAlign w:val="center"/>
            <w:hideMark/>
          </w:tcPr>
          <w:p w14:paraId="47124AB0"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4   </w:t>
            </w:r>
          </w:p>
        </w:tc>
        <w:tc>
          <w:tcPr>
            <w:tcW w:w="1200" w:type="dxa"/>
            <w:tcBorders>
              <w:top w:val="nil"/>
              <w:left w:val="nil"/>
              <w:bottom w:val="single" w:sz="4" w:space="0" w:color="auto"/>
              <w:right w:val="single" w:sz="4" w:space="0" w:color="auto"/>
            </w:tcBorders>
            <w:shd w:val="clear" w:color="auto" w:fill="auto"/>
            <w:vAlign w:val="center"/>
            <w:hideMark/>
          </w:tcPr>
          <w:p w14:paraId="23C81AA8"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080" w:type="dxa"/>
            <w:tcBorders>
              <w:top w:val="nil"/>
              <w:left w:val="nil"/>
              <w:bottom w:val="single" w:sz="4" w:space="0" w:color="auto"/>
              <w:right w:val="single" w:sz="4" w:space="0" w:color="auto"/>
            </w:tcBorders>
            <w:shd w:val="clear" w:color="auto" w:fill="auto"/>
            <w:vAlign w:val="center"/>
            <w:hideMark/>
          </w:tcPr>
          <w:p w14:paraId="4EB354E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420" w:type="dxa"/>
            <w:tcBorders>
              <w:top w:val="single" w:sz="4" w:space="0" w:color="auto"/>
              <w:left w:val="nil"/>
              <w:bottom w:val="nil"/>
              <w:right w:val="single" w:sz="4" w:space="0" w:color="auto"/>
            </w:tcBorders>
            <w:shd w:val="clear" w:color="auto" w:fill="auto"/>
            <w:vAlign w:val="center"/>
            <w:hideMark/>
          </w:tcPr>
          <w:p w14:paraId="50CD12C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80" w:type="dxa"/>
            <w:tcBorders>
              <w:top w:val="single" w:sz="4" w:space="0" w:color="auto"/>
              <w:left w:val="nil"/>
              <w:bottom w:val="nil"/>
              <w:right w:val="single" w:sz="4" w:space="0" w:color="auto"/>
            </w:tcBorders>
            <w:shd w:val="clear" w:color="auto" w:fill="auto"/>
            <w:vAlign w:val="center"/>
            <w:hideMark/>
          </w:tcPr>
          <w:p w14:paraId="66558B7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180" w:type="dxa"/>
            <w:tcBorders>
              <w:top w:val="single" w:sz="4" w:space="0" w:color="auto"/>
              <w:left w:val="nil"/>
              <w:bottom w:val="nil"/>
              <w:right w:val="single" w:sz="4" w:space="0" w:color="auto"/>
            </w:tcBorders>
            <w:shd w:val="clear" w:color="auto" w:fill="auto"/>
            <w:vAlign w:val="center"/>
            <w:hideMark/>
          </w:tcPr>
          <w:p w14:paraId="7AD36EA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1C47E4A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60" w:type="dxa"/>
            <w:tcBorders>
              <w:top w:val="single" w:sz="4" w:space="0" w:color="auto"/>
              <w:left w:val="nil"/>
              <w:bottom w:val="nil"/>
              <w:right w:val="single" w:sz="4" w:space="0" w:color="auto"/>
            </w:tcBorders>
            <w:shd w:val="clear" w:color="auto" w:fill="auto"/>
            <w:vAlign w:val="center"/>
            <w:hideMark/>
          </w:tcPr>
          <w:p w14:paraId="0D1B2C7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20" w:type="dxa"/>
            <w:tcBorders>
              <w:top w:val="nil"/>
              <w:left w:val="nil"/>
              <w:bottom w:val="single" w:sz="4" w:space="0" w:color="auto"/>
              <w:right w:val="single" w:sz="4" w:space="0" w:color="auto"/>
            </w:tcBorders>
            <w:shd w:val="clear" w:color="auto" w:fill="auto"/>
            <w:noWrap/>
            <w:vAlign w:val="center"/>
            <w:hideMark/>
          </w:tcPr>
          <w:p w14:paraId="66849BC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39,00</w:t>
            </w:r>
          </w:p>
        </w:tc>
      </w:tr>
      <w:tr w:rsidR="00E13347" w:rsidRPr="00E13347" w14:paraId="25B915A8" w14:textId="77777777" w:rsidTr="00E13347">
        <w:trPr>
          <w:trHeight w:val="52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368A61EB"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17</w:t>
            </w:r>
          </w:p>
        </w:tc>
        <w:tc>
          <w:tcPr>
            <w:tcW w:w="1616" w:type="dxa"/>
            <w:tcBorders>
              <w:top w:val="nil"/>
              <w:left w:val="nil"/>
              <w:bottom w:val="single" w:sz="4" w:space="0" w:color="auto"/>
              <w:right w:val="single" w:sz="4" w:space="0" w:color="auto"/>
            </w:tcBorders>
            <w:shd w:val="clear" w:color="auto" w:fill="auto"/>
            <w:vAlign w:val="center"/>
            <w:hideMark/>
          </w:tcPr>
          <w:p w14:paraId="75DB34BB"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Limpiador multiusos 3</w:t>
            </w:r>
          </w:p>
        </w:tc>
        <w:tc>
          <w:tcPr>
            <w:tcW w:w="1488" w:type="dxa"/>
            <w:tcBorders>
              <w:top w:val="single" w:sz="4" w:space="0" w:color="auto"/>
              <w:left w:val="nil"/>
              <w:bottom w:val="nil"/>
              <w:right w:val="single" w:sz="4" w:space="0" w:color="auto"/>
            </w:tcBorders>
            <w:shd w:val="clear" w:color="auto" w:fill="auto"/>
            <w:noWrap/>
            <w:vAlign w:val="center"/>
            <w:hideMark/>
          </w:tcPr>
          <w:p w14:paraId="7582EB42"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6,00</w:t>
            </w:r>
          </w:p>
        </w:tc>
        <w:tc>
          <w:tcPr>
            <w:tcW w:w="1240" w:type="dxa"/>
            <w:tcBorders>
              <w:top w:val="single" w:sz="4" w:space="0" w:color="auto"/>
              <w:left w:val="nil"/>
              <w:bottom w:val="nil"/>
              <w:right w:val="single" w:sz="4" w:space="0" w:color="auto"/>
            </w:tcBorders>
            <w:shd w:val="clear" w:color="auto" w:fill="auto"/>
            <w:vAlign w:val="center"/>
            <w:hideMark/>
          </w:tcPr>
          <w:p w14:paraId="3A883099"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6,00</w:t>
            </w:r>
          </w:p>
        </w:tc>
        <w:tc>
          <w:tcPr>
            <w:tcW w:w="860" w:type="dxa"/>
            <w:tcBorders>
              <w:top w:val="single" w:sz="4" w:space="0" w:color="auto"/>
              <w:left w:val="nil"/>
              <w:bottom w:val="nil"/>
              <w:right w:val="single" w:sz="4" w:space="0" w:color="auto"/>
            </w:tcBorders>
            <w:shd w:val="clear" w:color="auto" w:fill="auto"/>
            <w:noWrap/>
            <w:vAlign w:val="center"/>
            <w:hideMark/>
          </w:tcPr>
          <w:p w14:paraId="15BD2D8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4   </w:t>
            </w:r>
          </w:p>
        </w:tc>
        <w:tc>
          <w:tcPr>
            <w:tcW w:w="1200" w:type="dxa"/>
            <w:tcBorders>
              <w:top w:val="nil"/>
              <w:left w:val="nil"/>
              <w:bottom w:val="single" w:sz="4" w:space="0" w:color="auto"/>
              <w:right w:val="single" w:sz="4" w:space="0" w:color="auto"/>
            </w:tcBorders>
            <w:shd w:val="clear" w:color="auto" w:fill="auto"/>
            <w:vAlign w:val="center"/>
            <w:hideMark/>
          </w:tcPr>
          <w:p w14:paraId="15888CFB"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080" w:type="dxa"/>
            <w:tcBorders>
              <w:top w:val="nil"/>
              <w:left w:val="nil"/>
              <w:bottom w:val="single" w:sz="4" w:space="0" w:color="auto"/>
              <w:right w:val="single" w:sz="4" w:space="0" w:color="auto"/>
            </w:tcBorders>
            <w:shd w:val="clear" w:color="auto" w:fill="auto"/>
            <w:vAlign w:val="center"/>
            <w:hideMark/>
          </w:tcPr>
          <w:p w14:paraId="3295331B"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420" w:type="dxa"/>
            <w:tcBorders>
              <w:top w:val="single" w:sz="4" w:space="0" w:color="auto"/>
              <w:left w:val="nil"/>
              <w:bottom w:val="nil"/>
              <w:right w:val="single" w:sz="4" w:space="0" w:color="auto"/>
            </w:tcBorders>
            <w:shd w:val="clear" w:color="auto" w:fill="auto"/>
            <w:vAlign w:val="center"/>
            <w:hideMark/>
          </w:tcPr>
          <w:p w14:paraId="20D655F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80" w:type="dxa"/>
            <w:tcBorders>
              <w:top w:val="single" w:sz="4" w:space="0" w:color="auto"/>
              <w:left w:val="nil"/>
              <w:bottom w:val="nil"/>
              <w:right w:val="single" w:sz="4" w:space="0" w:color="auto"/>
            </w:tcBorders>
            <w:shd w:val="clear" w:color="auto" w:fill="auto"/>
            <w:vAlign w:val="center"/>
            <w:hideMark/>
          </w:tcPr>
          <w:p w14:paraId="59ABF529"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34E9145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6CBE1D6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60" w:type="dxa"/>
            <w:tcBorders>
              <w:top w:val="single" w:sz="4" w:space="0" w:color="auto"/>
              <w:left w:val="nil"/>
              <w:bottom w:val="nil"/>
              <w:right w:val="single" w:sz="4" w:space="0" w:color="auto"/>
            </w:tcBorders>
            <w:shd w:val="clear" w:color="auto" w:fill="auto"/>
            <w:vAlign w:val="center"/>
            <w:hideMark/>
          </w:tcPr>
          <w:p w14:paraId="547AE36A"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20" w:type="dxa"/>
            <w:tcBorders>
              <w:top w:val="nil"/>
              <w:left w:val="nil"/>
              <w:bottom w:val="single" w:sz="4" w:space="0" w:color="auto"/>
              <w:right w:val="single" w:sz="4" w:space="0" w:color="auto"/>
            </w:tcBorders>
            <w:shd w:val="clear" w:color="auto" w:fill="auto"/>
            <w:noWrap/>
            <w:vAlign w:val="center"/>
            <w:hideMark/>
          </w:tcPr>
          <w:p w14:paraId="09734209"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30,00</w:t>
            </w:r>
          </w:p>
        </w:tc>
      </w:tr>
      <w:tr w:rsidR="00E13347" w:rsidRPr="00E13347" w14:paraId="41CD8B35" w14:textId="77777777" w:rsidTr="00E13347">
        <w:trPr>
          <w:trHeight w:val="51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4880A55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30</w:t>
            </w:r>
          </w:p>
        </w:tc>
        <w:tc>
          <w:tcPr>
            <w:tcW w:w="1616" w:type="dxa"/>
            <w:tcBorders>
              <w:top w:val="nil"/>
              <w:left w:val="nil"/>
              <w:bottom w:val="single" w:sz="4" w:space="0" w:color="auto"/>
              <w:right w:val="single" w:sz="4" w:space="0" w:color="auto"/>
            </w:tcBorders>
            <w:shd w:val="clear" w:color="auto" w:fill="auto"/>
            <w:vAlign w:val="center"/>
            <w:hideMark/>
          </w:tcPr>
          <w:p w14:paraId="0A532C16"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Blanqueador o hipoclorito 1</w:t>
            </w:r>
          </w:p>
        </w:tc>
        <w:tc>
          <w:tcPr>
            <w:tcW w:w="1488" w:type="dxa"/>
            <w:tcBorders>
              <w:top w:val="single" w:sz="4" w:space="0" w:color="auto"/>
              <w:left w:val="nil"/>
              <w:bottom w:val="nil"/>
              <w:right w:val="single" w:sz="4" w:space="0" w:color="auto"/>
            </w:tcBorders>
            <w:shd w:val="clear" w:color="auto" w:fill="auto"/>
            <w:noWrap/>
            <w:vAlign w:val="center"/>
            <w:hideMark/>
          </w:tcPr>
          <w:p w14:paraId="33CEEDAF"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4,00</w:t>
            </w:r>
          </w:p>
        </w:tc>
        <w:tc>
          <w:tcPr>
            <w:tcW w:w="1240" w:type="dxa"/>
            <w:tcBorders>
              <w:top w:val="single" w:sz="4" w:space="0" w:color="auto"/>
              <w:left w:val="nil"/>
              <w:bottom w:val="nil"/>
              <w:right w:val="single" w:sz="4" w:space="0" w:color="auto"/>
            </w:tcBorders>
            <w:shd w:val="clear" w:color="auto" w:fill="auto"/>
            <w:vAlign w:val="center"/>
            <w:hideMark/>
          </w:tcPr>
          <w:p w14:paraId="2481141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860" w:type="dxa"/>
            <w:tcBorders>
              <w:top w:val="single" w:sz="4" w:space="0" w:color="auto"/>
              <w:left w:val="nil"/>
              <w:bottom w:val="nil"/>
              <w:right w:val="single" w:sz="4" w:space="0" w:color="auto"/>
            </w:tcBorders>
            <w:shd w:val="clear" w:color="auto" w:fill="auto"/>
            <w:noWrap/>
            <w:vAlign w:val="center"/>
            <w:hideMark/>
          </w:tcPr>
          <w:p w14:paraId="06EB7A3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4   </w:t>
            </w:r>
          </w:p>
        </w:tc>
        <w:tc>
          <w:tcPr>
            <w:tcW w:w="1200" w:type="dxa"/>
            <w:tcBorders>
              <w:top w:val="nil"/>
              <w:left w:val="nil"/>
              <w:bottom w:val="single" w:sz="4" w:space="0" w:color="auto"/>
              <w:right w:val="single" w:sz="4" w:space="0" w:color="auto"/>
            </w:tcBorders>
            <w:shd w:val="clear" w:color="auto" w:fill="auto"/>
            <w:vAlign w:val="center"/>
            <w:hideMark/>
          </w:tcPr>
          <w:p w14:paraId="12BC3FA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080" w:type="dxa"/>
            <w:tcBorders>
              <w:top w:val="nil"/>
              <w:left w:val="nil"/>
              <w:bottom w:val="single" w:sz="4" w:space="0" w:color="auto"/>
              <w:right w:val="single" w:sz="4" w:space="0" w:color="auto"/>
            </w:tcBorders>
            <w:shd w:val="clear" w:color="auto" w:fill="auto"/>
            <w:vAlign w:val="center"/>
            <w:hideMark/>
          </w:tcPr>
          <w:p w14:paraId="5AE217C5"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420" w:type="dxa"/>
            <w:tcBorders>
              <w:top w:val="single" w:sz="4" w:space="0" w:color="auto"/>
              <w:left w:val="nil"/>
              <w:bottom w:val="nil"/>
              <w:right w:val="single" w:sz="4" w:space="0" w:color="auto"/>
            </w:tcBorders>
            <w:shd w:val="clear" w:color="auto" w:fill="auto"/>
            <w:vAlign w:val="center"/>
            <w:hideMark/>
          </w:tcPr>
          <w:p w14:paraId="2EB6CC5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80" w:type="dxa"/>
            <w:tcBorders>
              <w:top w:val="single" w:sz="4" w:space="0" w:color="auto"/>
              <w:left w:val="nil"/>
              <w:bottom w:val="nil"/>
              <w:right w:val="single" w:sz="4" w:space="0" w:color="auto"/>
            </w:tcBorders>
            <w:shd w:val="clear" w:color="auto" w:fill="auto"/>
            <w:vAlign w:val="center"/>
            <w:hideMark/>
          </w:tcPr>
          <w:p w14:paraId="35C8FA8C"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7A408C6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19570018"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60" w:type="dxa"/>
            <w:tcBorders>
              <w:top w:val="single" w:sz="4" w:space="0" w:color="auto"/>
              <w:left w:val="nil"/>
              <w:bottom w:val="nil"/>
              <w:right w:val="single" w:sz="4" w:space="0" w:color="auto"/>
            </w:tcBorders>
            <w:shd w:val="clear" w:color="auto" w:fill="auto"/>
            <w:vAlign w:val="center"/>
            <w:hideMark/>
          </w:tcPr>
          <w:p w14:paraId="39AB66DF"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20" w:type="dxa"/>
            <w:tcBorders>
              <w:top w:val="nil"/>
              <w:left w:val="nil"/>
              <w:bottom w:val="single" w:sz="4" w:space="0" w:color="auto"/>
              <w:right w:val="single" w:sz="4" w:space="0" w:color="auto"/>
            </w:tcBorders>
            <w:shd w:val="clear" w:color="auto" w:fill="auto"/>
            <w:noWrap/>
            <w:vAlign w:val="center"/>
            <w:hideMark/>
          </w:tcPr>
          <w:p w14:paraId="7F963DC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25,00</w:t>
            </w:r>
          </w:p>
        </w:tc>
      </w:tr>
      <w:tr w:rsidR="00E13347" w:rsidRPr="00E13347" w14:paraId="67E464AC" w14:textId="77777777" w:rsidTr="00E13347">
        <w:trPr>
          <w:trHeight w:val="402"/>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056250D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60</w:t>
            </w:r>
          </w:p>
        </w:tc>
        <w:tc>
          <w:tcPr>
            <w:tcW w:w="1616" w:type="dxa"/>
            <w:tcBorders>
              <w:top w:val="nil"/>
              <w:left w:val="nil"/>
              <w:bottom w:val="single" w:sz="4" w:space="0" w:color="auto"/>
              <w:right w:val="single" w:sz="4" w:space="0" w:color="auto"/>
            </w:tcBorders>
            <w:shd w:val="clear" w:color="auto" w:fill="auto"/>
            <w:vAlign w:val="center"/>
            <w:hideMark/>
          </w:tcPr>
          <w:p w14:paraId="27C400C1"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Ambientador 1</w:t>
            </w:r>
          </w:p>
        </w:tc>
        <w:tc>
          <w:tcPr>
            <w:tcW w:w="1488" w:type="dxa"/>
            <w:tcBorders>
              <w:top w:val="single" w:sz="4" w:space="0" w:color="auto"/>
              <w:left w:val="nil"/>
              <w:bottom w:val="nil"/>
              <w:right w:val="single" w:sz="4" w:space="0" w:color="auto"/>
            </w:tcBorders>
            <w:shd w:val="clear" w:color="auto" w:fill="auto"/>
            <w:noWrap/>
            <w:vAlign w:val="center"/>
            <w:hideMark/>
          </w:tcPr>
          <w:p w14:paraId="255DABE1"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3,00</w:t>
            </w:r>
          </w:p>
        </w:tc>
        <w:tc>
          <w:tcPr>
            <w:tcW w:w="1240" w:type="dxa"/>
            <w:tcBorders>
              <w:top w:val="single" w:sz="4" w:space="0" w:color="auto"/>
              <w:left w:val="nil"/>
              <w:bottom w:val="nil"/>
              <w:right w:val="single" w:sz="4" w:space="0" w:color="auto"/>
            </w:tcBorders>
            <w:shd w:val="clear" w:color="auto" w:fill="auto"/>
            <w:vAlign w:val="center"/>
            <w:hideMark/>
          </w:tcPr>
          <w:p w14:paraId="1597A05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860" w:type="dxa"/>
            <w:tcBorders>
              <w:top w:val="single" w:sz="4" w:space="0" w:color="auto"/>
              <w:left w:val="nil"/>
              <w:bottom w:val="nil"/>
              <w:right w:val="single" w:sz="4" w:space="0" w:color="auto"/>
            </w:tcBorders>
            <w:shd w:val="clear" w:color="auto" w:fill="auto"/>
            <w:noWrap/>
            <w:vAlign w:val="center"/>
            <w:hideMark/>
          </w:tcPr>
          <w:p w14:paraId="74EE2B80"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2   </w:t>
            </w:r>
          </w:p>
        </w:tc>
        <w:tc>
          <w:tcPr>
            <w:tcW w:w="1200" w:type="dxa"/>
            <w:tcBorders>
              <w:top w:val="nil"/>
              <w:left w:val="nil"/>
              <w:bottom w:val="single" w:sz="4" w:space="0" w:color="auto"/>
              <w:right w:val="single" w:sz="4" w:space="0" w:color="auto"/>
            </w:tcBorders>
            <w:shd w:val="clear" w:color="auto" w:fill="auto"/>
            <w:vAlign w:val="center"/>
            <w:hideMark/>
          </w:tcPr>
          <w:p w14:paraId="7007B2CD"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080" w:type="dxa"/>
            <w:tcBorders>
              <w:top w:val="nil"/>
              <w:left w:val="nil"/>
              <w:bottom w:val="single" w:sz="4" w:space="0" w:color="auto"/>
              <w:right w:val="single" w:sz="4" w:space="0" w:color="auto"/>
            </w:tcBorders>
            <w:shd w:val="clear" w:color="auto" w:fill="auto"/>
            <w:vAlign w:val="center"/>
            <w:hideMark/>
          </w:tcPr>
          <w:p w14:paraId="7263527D"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420" w:type="dxa"/>
            <w:tcBorders>
              <w:top w:val="single" w:sz="4" w:space="0" w:color="auto"/>
              <w:left w:val="nil"/>
              <w:bottom w:val="nil"/>
              <w:right w:val="single" w:sz="4" w:space="0" w:color="auto"/>
            </w:tcBorders>
            <w:shd w:val="clear" w:color="auto" w:fill="auto"/>
            <w:vAlign w:val="center"/>
            <w:hideMark/>
          </w:tcPr>
          <w:p w14:paraId="6760748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80" w:type="dxa"/>
            <w:tcBorders>
              <w:top w:val="single" w:sz="4" w:space="0" w:color="auto"/>
              <w:left w:val="nil"/>
              <w:bottom w:val="nil"/>
              <w:right w:val="single" w:sz="4" w:space="0" w:color="auto"/>
            </w:tcBorders>
            <w:shd w:val="clear" w:color="auto" w:fill="auto"/>
            <w:vAlign w:val="center"/>
            <w:hideMark/>
          </w:tcPr>
          <w:p w14:paraId="7A63474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4DB1EEF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3E287B7A"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60" w:type="dxa"/>
            <w:tcBorders>
              <w:top w:val="single" w:sz="4" w:space="0" w:color="auto"/>
              <w:left w:val="nil"/>
              <w:bottom w:val="nil"/>
              <w:right w:val="single" w:sz="4" w:space="0" w:color="auto"/>
            </w:tcBorders>
            <w:shd w:val="clear" w:color="auto" w:fill="auto"/>
            <w:vAlign w:val="center"/>
            <w:hideMark/>
          </w:tcPr>
          <w:p w14:paraId="3215CEB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20" w:type="dxa"/>
            <w:tcBorders>
              <w:top w:val="nil"/>
              <w:left w:val="nil"/>
              <w:bottom w:val="single" w:sz="4" w:space="0" w:color="auto"/>
              <w:right w:val="single" w:sz="4" w:space="0" w:color="auto"/>
            </w:tcBorders>
            <w:shd w:val="clear" w:color="auto" w:fill="auto"/>
            <w:noWrap/>
            <w:vAlign w:val="center"/>
            <w:hideMark/>
          </w:tcPr>
          <w:p w14:paraId="09A707D6"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22,00</w:t>
            </w:r>
          </w:p>
        </w:tc>
      </w:tr>
      <w:tr w:rsidR="00E13347" w:rsidRPr="00E13347" w14:paraId="485DA3FB" w14:textId="77777777" w:rsidTr="00E13347">
        <w:trPr>
          <w:trHeight w:val="3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3FF702B6"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64</w:t>
            </w:r>
          </w:p>
        </w:tc>
        <w:tc>
          <w:tcPr>
            <w:tcW w:w="1616" w:type="dxa"/>
            <w:tcBorders>
              <w:top w:val="nil"/>
              <w:left w:val="nil"/>
              <w:bottom w:val="single" w:sz="4" w:space="0" w:color="auto"/>
              <w:right w:val="single" w:sz="4" w:space="0" w:color="auto"/>
            </w:tcBorders>
            <w:shd w:val="clear" w:color="auto" w:fill="auto"/>
            <w:vAlign w:val="center"/>
            <w:hideMark/>
          </w:tcPr>
          <w:p w14:paraId="022FCCFF"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Limpiones 1</w:t>
            </w:r>
          </w:p>
        </w:tc>
        <w:tc>
          <w:tcPr>
            <w:tcW w:w="1488" w:type="dxa"/>
            <w:tcBorders>
              <w:top w:val="single" w:sz="4" w:space="0" w:color="auto"/>
              <w:left w:val="nil"/>
              <w:bottom w:val="nil"/>
              <w:right w:val="single" w:sz="4" w:space="0" w:color="auto"/>
            </w:tcBorders>
            <w:shd w:val="clear" w:color="auto" w:fill="auto"/>
            <w:noWrap/>
            <w:vAlign w:val="center"/>
            <w:hideMark/>
          </w:tcPr>
          <w:p w14:paraId="7ED8140C"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3,00</w:t>
            </w:r>
          </w:p>
        </w:tc>
        <w:tc>
          <w:tcPr>
            <w:tcW w:w="1240" w:type="dxa"/>
            <w:tcBorders>
              <w:top w:val="single" w:sz="4" w:space="0" w:color="auto"/>
              <w:left w:val="nil"/>
              <w:bottom w:val="nil"/>
              <w:right w:val="single" w:sz="4" w:space="0" w:color="auto"/>
            </w:tcBorders>
            <w:shd w:val="clear" w:color="auto" w:fill="auto"/>
            <w:vAlign w:val="center"/>
            <w:hideMark/>
          </w:tcPr>
          <w:p w14:paraId="42860028"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860" w:type="dxa"/>
            <w:tcBorders>
              <w:top w:val="single" w:sz="4" w:space="0" w:color="auto"/>
              <w:left w:val="nil"/>
              <w:bottom w:val="nil"/>
              <w:right w:val="single" w:sz="4" w:space="0" w:color="auto"/>
            </w:tcBorders>
            <w:shd w:val="clear" w:color="auto" w:fill="auto"/>
            <w:noWrap/>
            <w:vAlign w:val="center"/>
            <w:hideMark/>
          </w:tcPr>
          <w:p w14:paraId="29C0C96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2   </w:t>
            </w:r>
          </w:p>
        </w:tc>
        <w:tc>
          <w:tcPr>
            <w:tcW w:w="1200" w:type="dxa"/>
            <w:tcBorders>
              <w:top w:val="nil"/>
              <w:left w:val="nil"/>
              <w:bottom w:val="single" w:sz="4" w:space="0" w:color="auto"/>
              <w:right w:val="single" w:sz="4" w:space="0" w:color="auto"/>
            </w:tcBorders>
            <w:shd w:val="clear" w:color="auto" w:fill="auto"/>
            <w:vAlign w:val="center"/>
            <w:hideMark/>
          </w:tcPr>
          <w:p w14:paraId="63FAA00C"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080" w:type="dxa"/>
            <w:tcBorders>
              <w:top w:val="nil"/>
              <w:left w:val="nil"/>
              <w:bottom w:val="single" w:sz="4" w:space="0" w:color="auto"/>
              <w:right w:val="single" w:sz="4" w:space="0" w:color="auto"/>
            </w:tcBorders>
            <w:shd w:val="clear" w:color="auto" w:fill="auto"/>
            <w:vAlign w:val="center"/>
            <w:hideMark/>
          </w:tcPr>
          <w:p w14:paraId="20DAD855"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420" w:type="dxa"/>
            <w:tcBorders>
              <w:top w:val="single" w:sz="4" w:space="0" w:color="auto"/>
              <w:left w:val="nil"/>
              <w:bottom w:val="nil"/>
              <w:right w:val="single" w:sz="4" w:space="0" w:color="auto"/>
            </w:tcBorders>
            <w:shd w:val="clear" w:color="auto" w:fill="auto"/>
            <w:vAlign w:val="center"/>
            <w:hideMark/>
          </w:tcPr>
          <w:p w14:paraId="06AA04E8"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80" w:type="dxa"/>
            <w:tcBorders>
              <w:top w:val="single" w:sz="4" w:space="0" w:color="auto"/>
              <w:left w:val="nil"/>
              <w:bottom w:val="nil"/>
              <w:right w:val="single" w:sz="4" w:space="0" w:color="auto"/>
            </w:tcBorders>
            <w:shd w:val="clear" w:color="auto" w:fill="auto"/>
            <w:vAlign w:val="center"/>
            <w:hideMark/>
          </w:tcPr>
          <w:p w14:paraId="438AEB7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4377C3AA"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649A3AA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60" w:type="dxa"/>
            <w:tcBorders>
              <w:top w:val="single" w:sz="4" w:space="0" w:color="auto"/>
              <w:left w:val="nil"/>
              <w:bottom w:val="nil"/>
              <w:right w:val="single" w:sz="4" w:space="0" w:color="auto"/>
            </w:tcBorders>
            <w:shd w:val="clear" w:color="auto" w:fill="auto"/>
            <w:vAlign w:val="center"/>
            <w:hideMark/>
          </w:tcPr>
          <w:p w14:paraId="0BC8259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20" w:type="dxa"/>
            <w:tcBorders>
              <w:top w:val="nil"/>
              <w:left w:val="nil"/>
              <w:bottom w:val="single" w:sz="4" w:space="0" w:color="auto"/>
              <w:right w:val="single" w:sz="4" w:space="0" w:color="auto"/>
            </w:tcBorders>
            <w:shd w:val="clear" w:color="auto" w:fill="auto"/>
            <w:noWrap/>
            <w:vAlign w:val="center"/>
            <w:hideMark/>
          </w:tcPr>
          <w:p w14:paraId="1856789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23,00</w:t>
            </w:r>
          </w:p>
        </w:tc>
      </w:tr>
      <w:tr w:rsidR="00E13347" w:rsidRPr="00E13347" w14:paraId="1EC313D9" w14:textId="77777777" w:rsidTr="00E13347">
        <w:trPr>
          <w:trHeight w:val="57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4B68AD9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lastRenderedPageBreak/>
              <w:t>76</w:t>
            </w:r>
          </w:p>
        </w:tc>
        <w:tc>
          <w:tcPr>
            <w:tcW w:w="1616" w:type="dxa"/>
            <w:tcBorders>
              <w:top w:val="nil"/>
              <w:left w:val="nil"/>
              <w:bottom w:val="single" w:sz="4" w:space="0" w:color="auto"/>
              <w:right w:val="single" w:sz="4" w:space="0" w:color="auto"/>
            </w:tcBorders>
            <w:shd w:val="clear" w:color="auto" w:fill="auto"/>
            <w:vAlign w:val="center"/>
            <w:hideMark/>
          </w:tcPr>
          <w:p w14:paraId="09D7AEA2"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Esponjilla 2</w:t>
            </w:r>
          </w:p>
        </w:tc>
        <w:tc>
          <w:tcPr>
            <w:tcW w:w="1488" w:type="dxa"/>
            <w:tcBorders>
              <w:top w:val="single" w:sz="4" w:space="0" w:color="auto"/>
              <w:left w:val="nil"/>
              <w:bottom w:val="nil"/>
              <w:right w:val="single" w:sz="4" w:space="0" w:color="auto"/>
            </w:tcBorders>
            <w:shd w:val="clear" w:color="auto" w:fill="auto"/>
            <w:noWrap/>
            <w:vAlign w:val="center"/>
            <w:hideMark/>
          </w:tcPr>
          <w:p w14:paraId="3253223E"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3,00</w:t>
            </w:r>
          </w:p>
        </w:tc>
        <w:tc>
          <w:tcPr>
            <w:tcW w:w="1240" w:type="dxa"/>
            <w:tcBorders>
              <w:top w:val="single" w:sz="4" w:space="0" w:color="auto"/>
              <w:left w:val="nil"/>
              <w:bottom w:val="nil"/>
              <w:right w:val="single" w:sz="4" w:space="0" w:color="auto"/>
            </w:tcBorders>
            <w:shd w:val="clear" w:color="auto" w:fill="auto"/>
            <w:vAlign w:val="center"/>
            <w:hideMark/>
          </w:tcPr>
          <w:p w14:paraId="3A55708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5,00</w:t>
            </w:r>
          </w:p>
        </w:tc>
        <w:tc>
          <w:tcPr>
            <w:tcW w:w="860" w:type="dxa"/>
            <w:tcBorders>
              <w:top w:val="single" w:sz="4" w:space="0" w:color="auto"/>
              <w:left w:val="nil"/>
              <w:bottom w:val="nil"/>
              <w:right w:val="single" w:sz="4" w:space="0" w:color="auto"/>
            </w:tcBorders>
            <w:shd w:val="clear" w:color="auto" w:fill="auto"/>
            <w:noWrap/>
            <w:vAlign w:val="center"/>
            <w:hideMark/>
          </w:tcPr>
          <w:p w14:paraId="7AC9BF61"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3   </w:t>
            </w:r>
          </w:p>
        </w:tc>
        <w:tc>
          <w:tcPr>
            <w:tcW w:w="1200" w:type="dxa"/>
            <w:tcBorders>
              <w:top w:val="nil"/>
              <w:left w:val="nil"/>
              <w:bottom w:val="single" w:sz="4" w:space="0" w:color="auto"/>
              <w:right w:val="single" w:sz="4" w:space="0" w:color="auto"/>
            </w:tcBorders>
            <w:shd w:val="clear" w:color="auto" w:fill="auto"/>
            <w:vAlign w:val="center"/>
            <w:hideMark/>
          </w:tcPr>
          <w:p w14:paraId="28BFE71F"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080" w:type="dxa"/>
            <w:tcBorders>
              <w:top w:val="nil"/>
              <w:left w:val="nil"/>
              <w:bottom w:val="single" w:sz="4" w:space="0" w:color="auto"/>
              <w:right w:val="single" w:sz="4" w:space="0" w:color="auto"/>
            </w:tcBorders>
            <w:shd w:val="clear" w:color="auto" w:fill="auto"/>
            <w:vAlign w:val="center"/>
            <w:hideMark/>
          </w:tcPr>
          <w:p w14:paraId="651265E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420" w:type="dxa"/>
            <w:tcBorders>
              <w:top w:val="single" w:sz="4" w:space="0" w:color="auto"/>
              <w:left w:val="nil"/>
              <w:bottom w:val="nil"/>
              <w:right w:val="single" w:sz="4" w:space="0" w:color="auto"/>
            </w:tcBorders>
            <w:shd w:val="clear" w:color="auto" w:fill="auto"/>
            <w:vAlign w:val="center"/>
            <w:hideMark/>
          </w:tcPr>
          <w:p w14:paraId="0DDC405D"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80" w:type="dxa"/>
            <w:tcBorders>
              <w:top w:val="single" w:sz="4" w:space="0" w:color="auto"/>
              <w:left w:val="nil"/>
              <w:bottom w:val="nil"/>
              <w:right w:val="single" w:sz="4" w:space="0" w:color="auto"/>
            </w:tcBorders>
            <w:shd w:val="clear" w:color="auto" w:fill="auto"/>
            <w:vAlign w:val="center"/>
            <w:hideMark/>
          </w:tcPr>
          <w:p w14:paraId="559DE369"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252A12C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5A1E474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60" w:type="dxa"/>
            <w:tcBorders>
              <w:top w:val="single" w:sz="4" w:space="0" w:color="auto"/>
              <w:left w:val="nil"/>
              <w:bottom w:val="nil"/>
              <w:right w:val="single" w:sz="4" w:space="0" w:color="auto"/>
            </w:tcBorders>
            <w:shd w:val="clear" w:color="auto" w:fill="auto"/>
            <w:vAlign w:val="center"/>
            <w:hideMark/>
          </w:tcPr>
          <w:p w14:paraId="56A0A45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20" w:type="dxa"/>
            <w:tcBorders>
              <w:top w:val="nil"/>
              <w:left w:val="nil"/>
              <w:bottom w:val="single" w:sz="4" w:space="0" w:color="auto"/>
              <w:right w:val="single" w:sz="4" w:space="0" w:color="auto"/>
            </w:tcBorders>
            <w:shd w:val="clear" w:color="auto" w:fill="auto"/>
            <w:noWrap/>
            <w:vAlign w:val="center"/>
            <w:hideMark/>
          </w:tcPr>
          <w:p w14:paraId="6BCC7C2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24,00</w:t>
            </w:r>
          </w:p>
        </w:tc>
      </w:tr>
      <w:tr w:rsidR="00E13347" w:rsidRPr="00E13347" w14:paraId="0804B70D" w14:textId="77777777" w:rsidTr="00E13347">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3CDD2A1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82</w:t>
            </w:r>
          </w:p>
        </w:tc>
        <w:tc>
          <w:tcPr>
            <w:tcW w:w="1616" w:type="dxa"/>
            <w:tcBorders>
              <w:top w:val="nil"/>
              <w:left w:val="nil"/>
              <w:bottom w:val="single" w:sz="4" w:space="0" w:color="auto"/>
              <w:right w:val="single" w:sz="4" w:space="0" w:color="auto"/>
            </w:tcBorders>
            <w:shd w:val="clear" w:color="auto" w:fill="auto"/>
            <w:vAlign w:val="center"/>
            <w:hideMark/>
          </w:tcPr>
          <w:p w14:paraId="0BA4D8C0"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Escoba 1</w:t>
            </w:r>
          </w:p>
        </w:tc>
        <w:tc>
          <w:tcPr>
            <w:tcW w:w="1488" w:type="dxa"/>
            <w:tcBorders>
              <w:top w:val="single" w:sz="4" w:space="0" w:color="auto"/>
              <w:left w:val="nil"/>
              <w:bottom w:val="nil"/>
              <w:right w:val="single" w:sz="4" w:space="0" w:color="auto"/>
            </w:tcBorders>
            <w:shd w:val="clear" w:color="auto" w:fill="auto"/>
            <w:noWrap/>
            <w:vAlign w:val="center"/>
            <w:hideMark/>
          </w:tcPr>
          <w:p w14:paraId="4E1C0528"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240" w:type="dxa"/>
            <w:tcBorders>
              <w:top w:val="single" w:sz="4" w:space="0" w:color="auto"/>
              <w:left w:val="nil"/>
              <w:bottom w:val="nil"/>
              <w:right w:val="single" w:sz="4" w:space="0" w:color="auto"/>
            </w:tcBorders>
            <w:shd w:val="clear" w:color="auto" w:fill="auto"/>
            <w:vAlign w:val="center"/>
            <w:hideMark/>
          </w:tcPr>
          <w:p w14:paraId="23FEAD58"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60" w:type="dxa"/>
            <w:tcBorders>
              <w:top w:val="single" w:sz="4" w:space="0" w:color="auto"/>
              <w:left w:val="nil"/>
              <w:bottom w:val="nil"/>
              <w:right w:val="single" w:sz="4" w:space="0" w:color="auto"/>
            </w:tcBorders>
            <w:shd w:val="clear" w:color="auto" w:fill="auto"/>
            <w:noWrap/>
            <w:vAlign w:val="center"/>
            <w:hideMark/>
          </w:tcPr>
          <w:p w14:paraId="7C4CCC5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2   </w:t>
            </w:r>
          </w:p>
        </w:tc>
        <w:tc>
          <w:tcPr>
            <w:tcW w:w="1200" w:type="dxa"/>
            <w:tcBorders>
              <w:top w:val="nil"/>
              <w:left w:val="nil"/>
              <w:bottom w:val="single" w:sz="4" w:space="0" w:color="auto"/>
              <w:right w:val="single" w:sz="4" w:space="0" w:color="auto"/>
            </w:tcBorders>
            <w:shd w:val="clear" w:color="auto" w:fill="auto"/>
            <w:vAlign w:val="center"/>
            <w:hideMark/>
          </w:tcPr>
          <w:p w14:paraId="294797AC"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w:t>
            </w:r>
          </w:p>
        </w:tc>
        <w:tc>
          <w:tcPr>
            <w:tcW w:w="1080" w:type="dxa"/>
            <w:tcBorders>
              <w:top w:val="nil"/>
              <w:left w:val="nil"/>
              <w:bottom w:val="single" w:sz="4" w:space="0" w:color="auto"/>
              <w:right w:val="single" w:sz="4" w:space="0" w:color="auto"/>
            </w:tcBorders>
            <w:shd w:val="clear" w:color="auto" w:fill="auto"/>
            <w:vAlign w:val="center"/>
            <w:hideMark/>
          </w:tcPr>
          <w:p w14:paraId="3A925D5A"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w:t>
            </w:r>
          </w:p>
        </w:tc>
        <w:tc>
          <w:tcPr>
            <w:tcW w:w="1420" w:type="dxa"/>
            <w:tcBorders>
              <w:top w:val="single" w:sz="4" w:space="0" w:color="auto"/>
              <w:left w:val="nil"/>
              <w:bottom w:val="nil"/>
              <w:right w:val="single" w:sz="4" w:space="0" w:color="auto"/>
            </w:tcBorders>
            <w:shd w:val="clear" w:color="auto" w:fill="auto"/>
            <w:vAlign w:val="center"/>
            <w:hideMark/>
          </w:tcPr>
          <w:p w14:paraId="1C14248F"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80" w:type="dxa"/>
            <w:tcBorders>
              <w:top w:val="single" w:sz="4" w:space="0" w:color="auto"/>
              <w:left w:val="nil"/>
              <w:bottom w:val="nil"/>
              <w:right w:val="single" w:sz="4" w:space="0" w:color="auto"/>
            </w:tcBorders>
            <w:shd w:val="clear" w:color="auto" w:fill="auto"/>
            <w:vAlign w:val="center"/>
            <w:hideMark/>
          </w:tcPr>
          <w:p w14:paraId="4BCB33C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180" w:type="dxa"/>
            <w:tcBorders>
              <w:top w:val="single" w:sz="4" w:space="0" w:color="auto"/>
              <w:left w:val="nil"/>
              <w:bottom w:val="nil"/>
              <w:right w:val="single" w:sz="4" w:space="0" w:color="auto"/>
            </w:tcBorders>
            <w:shd w:val="clear" w:color="auto" w:fill="auto"/>
            <w:vAlign w:val="center"/>
            <w:hideMark/>
          </w:tcPr>
          <w:p w14:paraId="4D8E2B1D"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180" w:type="dxa"/>
            <w:tcBorders>
              <w:top w:val="single" w:sz="4" w:space="0" w:color="auto"/>
              <w:left w:val="nil"/>
              <w:bottom w:val="nil"/>
              <w:right w:val="single" w:sz="4" w:space="0" w:color="auto"/>
            </w:tcBorders>
            <w:shd w:val="clear" w:color="auto" w:fill="auto"/>
            <w:vAlign w:val="center"/>
            <w:hideMark/>
          </w:tcPr>
          <w:p w14:paraId="6218DEDC"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60" w:type="dxa"/>
            <w:tcBorders>
              <w:top w:val="single" w:sz="4" w:space="0" w:color="auto"/>
              <w:left w:val="nil"/>
              <w:bottom w:val="nil"/>
              <w:right w:val="single" w:sz="4" w:space="0" w:color="auto"/>
            </w:tcBorders>
            <w:shd w:val="clear" w:color="auto" w:fill="auto"/>
            <w:vAlign w:val="center"/>
            <w:hideMark/>
          </w:tcPr>
          <w:p w14:paraId="6F2A8A4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820" w:type="dxa"/>
            <w:tcBorders>
              <w:top w:val="nil"/>
              <w:left w:val="nil"/>
              <w:bottom w:val="single" w:sz="4" w:space="0" w:color="auto"/>
              <w:right w:val="single" w:sz="4" w:space="0" w:color="auto"/>
            </w:tcBorders>
            <w:shd w:val="clear" w:color="auto" w:fill="auto"/>
            <w:noWrap/>
            <w:vAlign w:val="center"/>
            <w:hideMark/>
          </w:tcPr>
          <w:p w14:paraId="4E07459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13,00</w:t>
            </w:r>
          </w:p>
        </w:tc>
      </w:tr>
      <w:tr w:rsidR="00E13347" w:rsidRPr="00E13347" w14:paraId="0738CD25" w14:textId="77777777" w:rsidTr="00E13347">
        <w:trPr>
          <w:trHeight w:val="67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37EF2C5D"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84</w:t>
            </w:r>
          </w:p>
        </w:tc>
        <w:tc>
          <w:tcPr>
            <w:tcW w:w="1616" w:type="dxa"/>
            <w:tcBorders>
              <w:top w:val="nil"/>
              <w:left w:val="nil"/>
              <w:bottom w:val="single" w:sz="4" w:space="0" w:color="auto"/>
              <w:right w:val="single" w:sz="4" w:space="0" w:color="auto"/>
            </w:tcBorders>
            <w:shd w:val="clear" w:color="auto" w:fill="auto"/>
            <w:vAlign w:val="center"/>
            <w:hideMark/>
          </w:tcPr>
          <w:p w14:paraId="6D85BFED"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Escoba 3</w:t>
            </w:r>
          </w:p>
        </w:tc>
        <w:tc>
          <w:tcPr>
            <w:tcW w:w="1488" w:type="dxa"/>
            <w:tcBorders>
              <w:top w:val="single" w:sz="4" w:space="0" w:color="auto"/>
              <w:left w:val="nil"/>
              <w:bottom w:val="nil"/>
              <w:right w:val="single" w:sz="4" w:space="0" w:color="auto"/>
            </w:tcBorders>
            <w:shd w:val="clear" w:color="auto" w:fill="auto"/>
            <w:noWrap/>
            <w:vAlign w:val="center"/>
            <w:hideMark/>
          </w:tcPr>
          <w:p w14:paraId="3F20E6A0"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240" w:type="dxa"/>
            <w:tcBorders>
              <w:top w:val="single" w:sz="4" w:space="0" w:color="auto"/>
              <w:left w:val="nil"/>
              <w:bottom w:val="nil"/>
              <w:right w:val="single" w:sz="4" w:space="0" w:color="auto"/>
            </w:tcBorders>
            <w:shd w:val="clear" w:color="auto" w:fill="auto"/>
            <w:vAlign w:val="center"/>
            <w:hideMark/>
          </w:tcPr>
          <w:p w14:paraId="6C3C67F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60" w:type="dxa"/>
            <w:tcBorders>
              <w:top w:val="single" w:sz="4" w:space="0" w:color="auto"/>
              <w:left w:val="nil"/>
              <w:bottom w:val="nil"/>
              <w:right w:val="single" w:sz="4" w:space="0" w:color="auto"/>
            </w:tcBorders>
            <w:shd w:val="clear" w:color="auto" w:fill="auto"/>
            <w:noWrap/>
            <w:vAlign w:val="center"/>
            <w:hideMark/>
          </w:tcPr>
          <w:p w14:paraId="646D080E"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2   </w:t>
            </w:r>
          </w:p>
        </w:tc>
        <w:tc>
          <w:tcPr>
            <w:tcW w:w="1200" w:type="dxa"/>
            <w:tcBorders>
              <w:top w:val="nil"/>
              <w:left w:val="nil"/>
              <w:bottom w:val="single" w:sz="4" w:space="0" w:color="auto"/>
              <w:right w:val="single" w:sz="4" w:space="0" w:color="auto"/>
            </w:tcBorders>
            <w:shd w:val="clear" w:color="auto" w:fill="auto"/>
            <w:vAlign w:val="center"/>
            <w:hideMark/>
          </w:tcPr>
          <w:p w14:paraId="45DAEA36"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w:t>
            </w:r>
          </w:p>
        </w:tc>
        <w:tc>
          <w:tcPr>
            <w:tcW w:w="1080" w:type="dxa"/>
            <w:tcBorders>
              <w:top w:val="nil"/>
              <w:left w:val="nil"/>
              <w:bottom w:val="single" w:sz="4" w:space="0" w:color="auto"/>
              <w:right w:val="single" w:sz="4" w:space="0" w:color="auto"/>
            </w:tcBorders>
            <w:shd w:val="clear" w:color="auto" w:fill="auto"/>
            <w:vAlign w:val="center"/>
            <w:hideMark/>
          </w:tcPr>
          <w:p w14:paraId="7A57ED62"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w:t>
            </w:r>
          </w:p>
        </w:tc>
        <w:tc>
          <w:tcPr>
            <w:tcW w:w="1420" w:type="dxa"/>
            <w:tcBorders>
              <w:top w:val="single" w:sz="4" w:space="0" w:color="auto"/>
              <w:left w:val="nil"/>
              <w:bottom w:val="nil"/>
              <w:right w:val="single" w:sz="4" w:space="0" w:color="auto"/>
            </w:tcBorders>
            <w:shd w:val="clear" w:color="auto" w:fill="auto"/>
            <w:vAlign w:val="center"/>
            <w:hideMark/>
          </w:tcPr>
          <w:p w14:paraId="1A3ACBA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80" w:type="dxa"/>
            <w:tcBorders>
              <w:top w:val="single" w:sz="4" w:space="0" w:color="auto"/>
              <w:left w:val="nil"/>
              <w:bottom w:val="nil"/>
              <w:right w:val="single" w:sz="4" w:space="0" w:color="auto"/>
            </w:tcBorders>
            <w:shd w:val="clear" w:color="auto" w:fill="auto"/>
            <w:vAlign w:val="center"/>
            <w:hideMark/>
          </w:tcPr>
          <w:p w14:paraId="5CA393A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180" w:type="dxa"/>
            <w:tcBorders>
              <w:top w:val="single" w:sz="4" w:space="0" w:color="auto"/>
              <w:left w:val="nil"/>
              <w:bottom w:val="nil"/>
              <w:right w:val="single" w:sz="4" w:space="0" w:color="auto"/>
            </w:tcBorders>
            <w:shd w:val="clear" w:color="auto" w:fill="auto"/>
            <w:vAlign w:val="center"/>
            <w:hideMark/>
          </w:tcPr>
          <w:p w14:paraId="0A64E456"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180" w:type="dxa"/>
            <w:tcBorders>
              <w:top w:val="single" w:sz="4" w:space="0" w:color="auto"/>
              <w:left w:val="nil"/>
              <w:bottom w:val="nil"/>
              <w:right w:val="single" w:sz="4" w:space="0" w:color="auto"/>
            </w:tcBorders>
            <w:shd w:val="clear" w:color="auto" w:fill="auto"/>
            <w:vAlign w:val="center"/>
            <w:hideMark/>
          </w:tcPr>
          <w:p w14:paraId="5B986938"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60" w:type="dxa"/>
            <w:tcBorders>
              <w:top w:val="single" w:sz="4" w:space="0" w:color="auto"/>
              <w:left w:val="nil"/>
              <w:bottom w:val="nil"/>
              <w:right w:val="single" w:sz="4" w:space="0" w:color="auto"/>
            </w:tcBorders>
            <w:shd w:val="clear" w:color="auto" w:fill="auto"/>
            <w:vAlign w:val="center"/>
            <w:hideMark/>
          </w:tcPr>
          <w:p w14:paraId="0109691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820" w:type="dxa"/>
            <w:tcBorders>
              <w:top w:val="nil"/>
              <w:left w:val="nil"/>
              <w:bottom w:val="single" w:sz="4" w:space="0" w:color="auto"/>
              <w:right w:val="single" w:sz="4" w:space="0" w:color="auto"/>
            </w:tcBorders>
            <w:shd w:val="clear" w:color="auto" w:fill="auto"/>
            <w:noWrap/>
            <w:vAlign w:val="center"/>
            <w:hideMark/>
          </w:tcPr>
          <w:p w14:paraId="6111E98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13,00</w:t>
            </w:r>
          </w:p>
        </w:tc>
      </w:tr>
      <w:tr w:rsidR="00E13347" w:rsidRPr="00E13347" w14:paraId="373E39C5" w14:textId="77777777" w:rsidTr="00E13347">
        <w:trPr>
          <w:trHeight w:val="43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2922AF01"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88</w:t>
            </w:r>
          </w:p>
        </w:tc>
        <w:tc>
          <w:tcPr>
            <w:tcW w:w="1616" w:type="dxa"/>
            <w:tcBorders>
              <w:top w:val="nil"/>
              <w:left w:val="nil"/>
              <w:bottom w:val="single" w:sz="4" w:space="0" w:color="auto"/>
              <w:right w:val="single" w:sz="4" w:space="0" w:color="auto"/>
            </w:tcBorders>
            <w:shd w:val="clear" w:color="auto" w:fill="auto"/>
            <w:vAlign w:val="center"/>
            <w:hideMark/>
          </w:tcPr>
          <w:p w14:paraId="32A0736F"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Mango madera escoba 1</w:t>
            </w:r>
          </w:p>
        </w:tc>
        <w:tc>
          <w:tcPr>
            <w:tcW w:w="1488" w:type="dxa"/>
            <w:tcBorders>
              <w:top w:val="single" w:sz="4" w:space="0" w:color="auto"/>
              <w:left w:val="nil"/>
              <w:bottom w:val="nil"/>
              <w:right w:val="single" w:sz="4" w:space="0" w:color="auto"/>
            </w:tcBorders>
            <w:shd w:val="clear" w:color="auto" w:fill="auto"/>
            <w:noWrap/>
            <w:vAlign w:val="center"/>
            <w:hideMark/>
          </w:tcPr>
          <w:p w14:paraId="50793A65"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240" w:type="dxa"/>
            <w:tcBorders>
              <w:top w:val="single" w:sz="4" w:space="0" w:color="auto"/>
              <w:left w:val="nil"/>
              <w:bottom w:val="nil"/>
              <w:right w:val="single" w:sz="4" w:space="0" w:color="auto"/>
            </w:tcBorders>
            <w:shd w:val="clear" w:color="auto" w:fill="auto"/>
            <w:vAlign w:val="center"/>
            <w:hideMark/>
          </w:tcPr>
          <w:p w14:paraId="55C2230F"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860" w:type="dxa"/>
            <w:tcBorders>
              <w:top w:val="single" w:sz="4" w:space="0" w:color="auto"/>
              <w:left w:val="nil"/>
              <w:bottom w:val="nil"/>
              <w:right w:val="single" w:sz="4" w:space="0" w:color="auto"/>
            </w:tcBorders>
            <w:shd w:val="clear" w:color="auto" w:fill="auto"/>
            <w:noWrap/>
            <w:vAlign w:val="center"/>
            <w:hideMark/>
          </w:tcPr>
          <w:p w14:paraId="13C7E5A5"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76C1B3B2"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080" w:type="dxa"/>
            <w:tcBorders>
              <w:top w:val="nil"/>
              <w:left w:val="nil"/>
              <w:bottom w:val="single" w:sz="4" w:space="0" w:color="auto"/>
              <w:right w:val="single" w:sz="4" w:space="0" w:color="auto"/>
            </w:tcBorders>
            <w:shd w:val="clear" w:color="auto" w:fill="auto"/>
            <w:vAlign w:val="center"/>
            <w:hideMark/>
          </w:tcPr>
          <w:p w14:paraId="00179BD2"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420" w:type="dxa"/>
            <w:tcBorders>
              <w:top w:val="single" w:sz="4" w:space="0" w:color="auto"/>
              <w:left w:val="nil"/>
              <w:bottom w:val="nil"/>
              <w:right w:val="single" w:sz="4" w:space="0" w:color="auto"/>
            </w:tcBorders>
            <w:shd w:val="clear" w:color="auto" w:fill="auto"/>
            <w:vAlign w:val="center"/>
            <w:hideMark/>
          </w:tcPr>
          <w:p w14:paraId="24C166FC"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1280" w:type="dxa"/>
            <w:tcBorders>
              <w:top w:val="single" w:sz="4" w:space="0" w:color="auto"/>
              <w:left w:val="nil"/>
              <w:bottom w:val="nil"/>
              <w:right w:val="single" w:sz="4" w:space="0" w:color="auto"/>
            </w:tcBorders>
            <w:shd w:val="clear" w:color="auto" w:fill="auto"/>
            <w:vAlign w:val="center"/>
            <w:hideMark/>
          </w:tcPr>
          <w:p w14:paraId="2A98A50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1180" w:type="dxa"/>
            <w:tcBorders>
              <w:top w:val="single" w:sz="4" w:space="0" w:color="auto"/>
              <w:left w:val="nil"/>
              <w:bottom w:val="nil"/>
              <w:right w:val="single" w:sz="4" w:space="0" w:color="auto"/>
            </w:tcBorders>
            <w:shd w:val="clear" w:color="auto" w:fill="auto"/>
            <w:vAlign w:val="center"/>
            <w:hideMark/>
          </w:tcPr>
          <w:p w14:paraId="3CFF7F4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1180" w:type="dxa"/>
            <w:tcBorders>
              <w:top w:val="single" w:sz="4" w:space="0" w:color="auto"/>
              <w:left w:val="nil"/>
              <w:bottom w:val="nil"/>
              <w:right w:val="single" w:sz="4" w:space="0" w:color="auto"/>
            </w:tcBorders>
            <w:shd w:val="clear" w:color="auto" w:fill="auto"/>
            <w:vAlign w:val="center"/>
            <w:hideMark/>
          </w:tcPr>
          <w:p w14:paraId="30C2345D"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60" w:type="dxa"/>
            <w:tcBorders>
              <w:top w:val="single" w:sz="4" w:space="0" w:color="auto"/>
              <w:left w:val="nil"/>
              <w:bottom w:val="nil"/>
              <w:right w:val="single" w:sz="4" w:space="0" w:color="auto"/>
            </w:tcBorders>
            <w:shd w:val="clear" w:color="auto" w:fill="auto"/>
            <w:vAlign w:val="center"/>
            <w:hideMark/>
          </w:tcPr>
          <w:p w14:paraId="255F936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820" w:type="dxa"/>
            <w:tcBorders>
              <w:top w:val="nil"/>
              <w:left w:val="nil"/>
              <w:bottom w:val="single" w:sz="4" w:space="0" w:color="auto"/>
              <w:right w:val="single" w:sz="4" w:space="0" w:color="auto"/>
            </w:tcBorders>
            <w:shd w:val="clear" w:color="auto" w:fill="auto"/>
            <w:noWrap/>
            <w:vAlign w:val="center"/>
            <w:hideMark/>
          </w:tcPr>
          <w:p w14:paraId="5EA6920F"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r>
      <w:tr w:rsidR="00E13347" w:rsidRPr="00E13347" w14:paraId="3EBC8D49" w14:textId="77777777" w:rsidTr="00E13347">
        <w:trPr>
          <w:trHeight w:val="40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693AF8C1"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94</w:t>
            </w:r>
          </w:p>
        </w:tc>
        <w:tc>
          <w:tcPr>
            <w:tcW w:w="1616" w:type="dxa"/>
            <w:tcBorders>
              <w:top w:val="nil"/>
              <w:left w:val="nil"/>
              <w:bottom w:val="single" w:sz="4" w:space="0" w:color="auto"/>
              <w:right w:val="single" w:sz="4" w:space="0" w:color="auto"/>
            </w:tcBorders>
            <w:shd w:val="clear" w:color="auto" w:fill="auto"/>
            <w:vAlign w:val="center"/>
            <w:hideMark/>
          </w:tcPr>
          <w:p w14:paraId="1665FB2D"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Trapero 3</w:t>
            </w:r>
          </w:p>
        </w:tc>
        <w:tc>
          <w:tcPr>
            <w:tcW w:w="1488" w:type="dxa"/>
            <w:tcBorders>
              <w:top w:val="single" w:sz="4" w:space="0" w:color="auto"/>
              <w:left w:val="nil"/>
              <w:bottom w:val="nil"/>
              <w:right w:val="single" w:sz="4" w:space="0" w:color="auto"/>
            </w:tcBorders>
            <w:shd w:val="clear" w:color="auto" w:fill="auto"/>
            <w:noWrap/>
            <w:vAlign w:val="center"/>
            <w:hideMark/>
          </w:tcPr>
          <w:p w14:paraId="6161B8E0"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3,00</w:t>
            </w:r>
          </w:p>
        </w:tc>
        <w:tc>
          <w:tcPr>
            <w:tcW w:w="1240" w:type="dxa"/>
            <w:tcBorders>
              <w:top w:val="single" w:sz="4" w:space="0" w:color="auto"/>
              <w:left w:val="nil"/>
              <w:bottom w:val="nil"/>
              <w:right w:val="single" w:sz="4" w:space="0" w:color="auto"/>
            </w:tcBorders>
            <w:shd w:val="clear" w:color="auto" w:fill="auto"/>
            <w:vAlign w:val="center"/>
            <w:hideMark/>
          </w:tcPr>
          <w:p w14:paraId="7CFE46CF"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860" w:type="dxa"/>
            <w:tcBorders>
              <w:top w:val="single" w:sz="4" w:space="0" w:color="auto"/>
              <w:left w:val="nil"/>
              <w:bottom w:val="nil"/>
              <w:right w:val="single" w:sz="4" w:space="0" w:color="auto"/>
            </w:tcBorders>
            <w:shd w:val="clear" w:color="auto" w:fill="auto"/>
            <w:noWrap/>
            <w:vAlign w:val="center"/>
            <w:hideMark/>
          </w:tcPr>
          <w:p w14:paraId="41EF6072"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3   </w:t>
            </w:r>
          </w:p>
        </w:tc>
        <w:tc>
          <w:tcPr>
            <w:tcW w:w="1200" w:type="dxa"/>
            <w:tcBorders>
              <w:top w:val="nil"/>
              <w:left w:val="nil"/>
              <w:bottom w:val="single" w:sz="4" w:space="0" w:color="auto"/>
              <w:right w:val="single" w:sz="4" w:space="0" w:color="auto"/>
            </w:tcBorders>
            <w:shd w:val="clear" w:color="auto" w:fill="auto"/>
            <w:vAlign w:val="center"/>
            <w:hideMark/>
          </w:tcPr>
          <w:p w14:paraId="1753C8F6"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w:t>
            </w:r>
          </w:p>
        </w:tc>
        <w:tc>
          <w:tcPr>
            <w:tcW w:w="1080" w:type="dxa"/>
            <w:tcBorders>
              <w:top w:val="nil"/>
              <w:left w:val="nil"/>
              <w:bottom w:val="single" w:sz="4" w:space="0" w:color="auto"/>
              <w:right w:val="single" w:sz="4" w:space="0" w:color="auto"/>
            </w:tcBorders>
            <w:shd w:val="clear" w:color="auto" w:fill="auto"/>
            <w:vAlign w:val="center"/>
            <w:hideMark/>
          </w:tcPr>
          <w:p w14:paraId="04514D2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w:t>
            </w:r>
          </w:p>
        </w:tc>
        <w:tc>
          <w:tcPr>
            <w:tcW w:w="1420" w:type="dxa"/>
            <w:tcBorders>
              <w:top w:val="single" w:sz="4" w:space="0" w:color="auto"/>
              <w:left w:val="nil"/>
              <w:bottom w:val="nil"/>
              <w:right w:val="single" w:sz="4" w:space="0" w:color="auto"/>
            </w:tcBorders>
            <w:shd w:val="clear" w:color="auto" w:fill="auto"/>
            <w:vAlign w:val="center"/>
            <w:hideMark/>
          </w:tcPr>
          <w:p w14:paraId="3E098518"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80" w:type="dxa"/>
            <w:tcBorders>
              <w:top w:val="single" w:sz="4" w:space="0" w:color="auto"/>
              <w:left w:val="nil"/>
              <w:bottom w:val="nil"/>
              <w:right w:val="single" w:sz="4" w:space="0" w:color="auto"/>
            </w:tcBorders>
            <w:shd w:val="clear" w:color="auto" w:fill="auto"/>
            <w:vAlign w:val="center"/>
            <w:hideMark/>
          </w:tcPr>
          <w:p w14:paraId="0E43BED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180" w:type="dxa"/>
            <w:tcBorders>
              <w:top w:val="single" w:sz="4" w:space="0" w:color="auto"/>
              <w:left w:val="nil"/>
              <w:bottom w:val="nil"/>
              <w:right w:val="single" w:sz="4" w:space="0" w:color="auto"/>
            </w:tcBorders>
            <w:shd w:val="clear" w:color="auto" w:fill="auto"/>
            <w:vAlign w:val="center"/>
            <w:hideMark/>
          </w:tcPr>
          <w:p w14:paraId="57FCFEC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180" w:type="dxa"/>
            <w:tcBorders>
              <w:top w:val="single" w:sz="4" w:space="0" w:color="auto"/>
              <w:left w:val="nil"/>
              <w:bottom w:val="nil"/>
              <w:right w:val="single" w:sz="4" w:space="0" w:color="auto"/>
            </w:tcBorders>
            <w:shd w:val="clear" w:color="auto" w:fill="auto"/>
            <w:vAlign w:val="center"/>
            <w:hideMark/>
          </w:tcPr>
          <w:p w14:paraId="1FC69C0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60" w:type="dxa"/>
            <w:tcBorders>
              <w:top w:val="single" w:sz="4" w:space="0" w:color="auto"/>
              <w:left w:val="nil"/>
              <w:bottom w:val="nil"/>
              <w:right w:val="single" w:sz="4" w:space="0" w:color="auto"/>
            </w:tcBorders>
            <w:shd w:val="clear" w:color="auto" w:fill="auto"/>
            <w:vAlign w:val="center"/>
            <w:hideMark/>
          </w:tcPr>
          <w:p w14:paraId="215D089F"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820" w:type="dxa"/>
            <w:tcBorders>
              <w:top w:val="nil"/>
              <w:left w:val="nil"/>
              <w:bottom w:val="single" w:sz="4" w:space="0" w:color="auto"/>
              <w:right w:val="single" w:sz="4" w:space="0" w:color="auto"/>
            </w:tcBorders>
            <w:shd w:val="clear" w:color="auto" w:fill="auto"/>
            <w:noWrap/>
            <w:vAlign w:val="center"/>
            <w:hideMark/>
          </w:tcPr>
          <w:p w14:paraId="09207F33"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16,00</w:t>
            </w:r>
          </w:p>
        </w:tc>
      </w:tr>
      <w:tr w:rsidR="00E13347" w:rsidRPr="00E13347" w14:paraId="189FD522" w14:textId="77777777" w:rsidTr="00E13347">
        <w:trPr>
          <w:trHeight w:val="82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6285077A"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114</w:t>
            </w:r>
          </w:p>
        </w:tc>
        <w:tc>
          <w:tcPr>
            <w:tcW w:w="1616" w:type="dxa"/>
            <w:tcBorders>
              <w:top w:val="nil"/>
              <w:left w:val="nil"/>
              <w:bottom w:val="single" w:sz="4" w:space="0" w:color="auto"/>
              <w:right w:val="single" w:sz="4" w:space="0" w:color="auto"/>
            </w:tcBorders>
            <w:shd w:val="clear" w:color="auto" w:fill="auto"/>
            <w:vAlign w:val="center"/>
            <w:hideMark/>
          </w:tcPr>
          <w:p w14:paraId="247CCAFC"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Bolsas plásticas 10</w:t>
            </w:r>
          </w:p>
        </w:tc>
        <w:tc>
          <w:tcPr>
            <w:tcW w:w="1488" w:type="dxa"/>
            <w:tcBorders>
              <w:top w:val="single" w:sz="4" w:space="0" w:color="auto"/>
              <w:left w:val="nil"/>
              <w:bottom w:val="nil"/>
              <w:right w:val="single" w:sz="4" w:space="0" w:color="auto"/>
            </w:tcBorders>
            <w:shd w:val="clear" w:color="auto" w:fill="auto"/>
            <w:noWrap/>
            <w:vAlign w:val="center"/>
            <w:hideMark/>
          </w:tcPr>
          <w:p w14:paraId="6283DC18"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10,00</w:t>
            </w:r>
          </w:p>
        </w:tc>
        <w:tc>
          <w:tcPr>
            <w:tcW w:w="1240" w:type="dxa"/>
            <w:tcBorders>
              <w:top w:val="single" w:sz="4" w:space="0" w:color="auto"/>
              <w:left w:val="nil"/>
              <w:bottom w:val="nil"/>
              <w:right w:val="single" w:sz="4" w:space="0" w:color="auto"/>
            </w:tcBorders>
            <w:shd w:val="clear" w:color="auto" w:fill="auto"/>
            <w:vAlign w:val="center"/>
            <w:hideMark/>
          </w:tcPr>
          <w:p w14:paraId="779F678C"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10,00</w:t>
            </w:r>
          </w:p>
        </w:tc>
        <w:tc>
          <w:tcPr>
            <w:tcW w:w="860" w:type="dxa"/>
            <w:tcBorders>
              <w:top w:val="single" w:sz="4" w:space="0" w:color="auto"/>
              <w:left w:val="nil"/>
              <w:bottom w:val="nil"/>
              <w:right w:val="single" w:sz="4" w:space="0" w:color="auto"/>
            </w:tcBorders>
            <w:shd w:val="clear" w:color="auto" w:fill="auto"/>
            <w:noWrap/>
            <w:vAlign w:val="center"/>
            <w:hideMark/>
          </w:tcPr>
          <w:p w14:paraId="3954561A"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10   </w:t>
            </w:r>
          </w:p>
        </w:tc>
        <w:tc>
          <w:tcPr>
            <w:tcW w:w="1200" w:type="dxa"/>
            <w:tcBorders>
              <w:top w:val="nil"/>
              <w:left w:val="nil"/>
              <w:bottom w:val="single" w:sz="4" w:space="0" w:color="auto"/>
              <w:right w:val="single" w:sz="4" w:space="0" w:color="auto"/>
            </w:tcBorders>
            <w:shd w:val="clear" w:color="auto" w:fill="auto"/>
            <w:vAlign w:val="center"/>
            <w:hideMark/>
          </w:tcPr>
          <w:p w14:paraId="7378012E"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080" w:type="dxa"/>
            <w:tcBorders>
              <w:top w:val="nil"/>
              <w:left w:val="nil"/>
              <w:bottom w:val="single" w:sz="4" w:space="0" w:color="auto"/>
              <w:right w:val="single" w:sz="4" w:space="0" w:color="auto"/>
            </w:tcBorders>
            <w:shd w:val="clear" w:color="auto" w:fill="auto"/>
            <w:vAlign w:val="center"/>
            <w:hideMark/>
          </w:tcPr>
          <w:p w14:paraId="5DD2247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420" w:type="dxa"/>
            <w:tcBorders>
              <w:top w:val="single" w:sz="4" w:space="0" w:color="auto"/>
              <w:left w:val="nil"/>
              <w:bottom w:val="nil"/>
              <w:right w:val="single" w:sz="4" w:space="0" w:color="auto"/>
            </w:tcBorders>
            <w:shd w:val="clear" w:color="auto" w:fill="auto"/>
            <w:vAlign w:val="center"/>
            <w:hideMark/>
          </w:tcPr>
          <w:p w14:paraId="61CDD2A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80" w:type="dxa"/>
            <w:tcBorders>
              <w:top w:val="single" w:sz="4" w:space="0" w:color="auto"/>
              <w:left w:val="nil"/>
              <w:bottom w:val="nil"/>
              <w:right w:val="single" w:sz="4" w:space="0" w:color="auto"/>
            </w:tcBorders>
            <w:shd w:val="clear" w:color="auto" w:fill="auto"/>
            <w:vAlign w:val="center"/>
            <w:hideMark/>
          </w:tcPr>
          <w:p w14:paraId="3017405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070B094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4D6F452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60" w:type="dxa"/>
            <w:tcBorders>
              <w:top w:val="single" w:sz="4" w:space="0" w:color="auto"/>
              <w:left w:val="nil"/>
              <w:bottom w:val="nil"/>
              <w:right w:val="single" w:sz="4" w:space="0" w:color="auto"/>
            </w:tcBorders>
            <w:shd w:val="clear" w:color="auto" w:fill="auto"/>
            <w:vAlign w:val="center"/>
            <w:hideMark/>
          </w:tcPr>
          <w:p w14:paraId="40BBCB2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820" w:type="dxa"/>
            <w:tcBorders>
              <w:top w:val="nil"/>
              <w:left w:val="nil"/>
              <w:bottom w:val="single" w:sz="4" w:space="0" w:color="auto"/>
              <w:right w:val="single" w:sz="4" w:space="0" w:color="auto"/>
            </w:tcBorders>
            <w:shd w:val="clear" w:color="auto" w:fill="auto"/>
            <w:noWrap/>
            <w:vAlign w:val="center"/>
            <w:hideMark/>
          </w:tcPr>
          <w:p w14:paraId="7F6D213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44,00</w:t>
            </w:r>
          </w:p>
        </w:tc>
      </w:tr>
      <w:tr w:rsidR="00E13347" w:rsidRPr="00E13347" w14:paraId="244BAF19" w14:textId="77777777" w:rsidTr="00E13347">
        <w:trPr>
          <w:trHeight w:val="82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46C03BF6"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118</w:t>
            </w:r>
          </w:p>
        </w:tc>
        <w:tc>
          <w:tcPr>
            <w:tcW w:w="1616" w:type="dxa"/>
            <w:tcBorders>
              <w:top w:val="nil"/>
              <w:left w:val="nil"/>
              <w:bottom w:val="single" w:sz="4" w:space="0" w:color="auto"/>
              <w:right w:val="single" w:sz="4" w:space="0" w:color="auto"/>
            </w:tcBorders>
            <w:shd w:val="clear" w:color="auto" w:fill="auto"/>
            <w:vAlign w:val="center"/>
            <w:hideMark/>
          </w:tcPr>
          <w:p w14:paraId="57C93890"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Bolsas plásticas 15</w:t>
            </w:r>
          </w:p>
        </w:tc>
        <w:tc>
          <w:tcPr>
            <w:tcW w:w="1488" w:type="dxa"/>
            <w:tcBorders>
              <w:top w:val="single" w:sz="4" w:space="0" w:color="auto"/>
              <w:left w:val="nil"/>
              <w:bottom w:val="nil"/>
              <w:right w:val="single" w:sz="4" w:space="0" w:color="auto"/>
            </w:tcBorders>
            <w:shd w:val="clear" w:color="auto" w:fill="auto"/>
            <w:noWrap/>
            <w:vAlign w:val="center"/>
            <w:hideMark/>
          </w:tcPr>
          <w:p w14:paraId="5D8BD13D"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10,00</w:t>
            </w:r>
          </w:p>
        </w:tc>
        <w:tc>
          <w:tcPr>
            <w:tcW w:w="1240" w:type="dxa"/>
            <w:tcBorders>
              <w:top w:val="single" w:sz="4" w:space="0" w:color="auto"/>
              <w:left w:val="nil"/>
              <w:bottom w:val="nil"/>
              <w:right w:val="single" w:sz="4" w:space="0" w:color="auto"/>
            </w:tcBorders>
            <w:shd w:val="clear" w:color="auto" w:fill="auto"/>
            <w:vAlign w:val="center"/>
            <w:hideMark/>
          </w:tcPr>
          <w:p w14:paraId="57E704B3"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10,00</w:t>
            </w:r>
          </w:p>
        </w:tc>
        <w:tc>
          <w:tcPr>
            <w:tcW w:w="860" w:type="dxa"/>
            <w:tcBorders>
              <w:top w:val="single" w:sz="4" w:space="0" w:color="auto"/>
              <w:left w:val="nil"/>
              <w:bottom w:val="nil"/>
              <w:right w:val="single" w:sz="4" w:space="0" w:color="auto"/>
            </w:tcBorders>
            <w:shd w:val="clear" w:color="auto" w:fill="auto"/>
            <w:noWrap/>
            <w:vAlign w:val="center"/>
            <w:hideMark/>
          </w:tcPr>
          <w:p w14:paraId="54AC2450"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10   </w:t>
            </w:r>
          </w:p>
        </w:tc>
        <w:tc>
          <w:tcPr>
            <w:tcW w:w="1200" w:type="dxa"/>
            <w:tcBorders>
              <w:top w:val="nil"/>
              <w:left w:val="nil"/>
              <w:bottom w:val="single" w:sz="4" w:space="0" w:color="auto"/>
              <w:right w:val="single" w:sz="4" w:space="0" w:color="auto"/>
            </w:tcBorders>
            <w:shd w:val="clear" w:color="auto" w:fill="auto"/>
            <w:vAlign w:val="center"/>
            <w:hideMark/>
          </w:tcPr>
          <w:p w14:paraId="6AF9F05E"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080" w:type="dxa"/>
            <w:tcBorders>
              <w:top w:val="nil"/>
              <w:left w:val="nil"/>
              <w:bottom w:val="single" w:sz="4" w:space="0" w:color="auto"/>
              <w:right w:val="single" w:sz="4" w:space="0" w:color="auto"/>
            </w:tcBorders>
            <w:shd w:val="clear" w:color="auto" w:fill="auto"/>
            <w:vAlign w:val="center"/>
            <w:hideMark/>
          </w:tcPr>
          <w:p w14:paraId="1187482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420" w:type="dxa"/>
            <w:tcBorders>
              <w:top w:val="single" w:sz="4" w:space="0" w:color="auto"/>
              <w:left w:val="nil"/>
              <w:bottom w:val="nil"/>
              <w:right w:val="single" w:sz="4" w:space="0" w:color="auto"/>
            </w:tcBorders>
            <w:shd w:val="clear" w:color="auto" w:fill="auto"/>
            <w:vAlign w:val="center"/>
            <w:hideMark/>
          </w:tcPr>
          <w:p w14:paraId="0DE7B95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80" w:type="dxa"/>
            <w:tcBorders>
              <w:top w:val="single" w:sz="4" w:space="0" w:color="auto"/>
              <w:left w:val="nil"/>
              <w:bottom w:val="nil"/>
              <w:right w:val="single" w:sz="4" w:space="0" w:color="auto"/>
            </w:tcBorders>
            <w:shd w:val="clear" w:color="auto" w:fill="auto"/>
            <w:vAlign w:val="center"/>
            <w:hideMark/>
          </w:tcPr>
          <w:p w14:paraId="0DBE08CA"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4E63DA1D"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67B3753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60" w:type="dxa"/>
            <w:tcBorders>
              <w:top w:val="single" w:sz="4" w:space="0" w:color="auto"/>
              <w:left w:val="nil"/>
              <w:bottom w:val="nil"/>
              <w:right w:val="single" w:sz="4" w:space="0" w:color="auto"/>
            </w:tcBorders>
            <w:shd w:val="clear" w:color="auto" w:fill="auto"/>
            <w:vAlign w:val="center"/>
            <w:hideMark/>
          </w:tcPr>
          <w:p w14:paraId="6AA54B7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820" w:type="dxa"/>
            <w:tcBorders>
              <w:top w:val="nil"/>
              <w:left w:val="nil"/>
              <w:bottom w:val="single" w:sz="4" w:space="0" w:color="auto"/>
              <w:right w:val="single" w:sz="4" w:space="0" w:color="auto"/>
            </w:tcBorders>
            <w:shd w:val="clear" w:color="auto" w:fill="auto"/>
            <w:noWrap/>
            <w:vAlign w:val="center"/>
            <w:hideMark/>
          </w:tcPr>
          <w:p w14:paraId="624C4DA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44,00</w:t>
            </w:r>
          </w:p>
        </w:tc>
      </w:tr>
      <w:tr w:rsidR="00E13347" w:rsidRPr="00E13347" w14:paraId="120724F7" w14:textId="77777777" w:rsidTr="00E13347">
        <w:trPr>
          <w:trHeight w:val="3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06892B1A"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123</w:t>
            </w:r>
          </w:p>
        </w:tc>
        <w:tc>
          <w:tcPr>
            <w:tcW w:w="1616" w:type="dxa"/>
            <w:tcBorders>
              <w:top w:val="nil"/>
              <w:left w:val="nil"/>
              <w:bottom w:val="single" w:sz="4" w:space="0" w:color="auto"/>
              <w:right w:val="single" w:sz="4" w:space="0" w:color="auto"/>
            </w:tcBorders>
            <w:shd w:val="clear" w:color="auto" w:fill="auto"/>
            <w:vAlign w:val="center"/>
            <w:hideMark/>
          </w:tcPr>
          <w:p w14:paraId="57472FD4"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Bolsas plásticas 20</w:t>
            </w:r>
          </w:p>
        </w:tc>
        <w:tc>
          <w:tcPr>
            <w:tcW w:w="1488" w:type="dxa"/>
            <w:tcBorders>
              <w:top w:val="single" w:sz="4" w:space="0" w:color="auto"/>
              <w:left w:val="nil"/>
              <w:bottom w:val="nil"/>
              <w:right w:val="single" w:sz="4" w:space="0" w:color="auto"/>
            </w:tcBorders>
            <w:shd w:val="clear" w:color="auto" w:fill="auto"/>
            <w:noWrap/>
            <w:vAlign w:val="center"/>
            <w:hideMark/>
          </w:tcPr>
          <w:p w14:paraId="6102B85F"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10,00</w:t>
            </w:r>
          </w:p>
        </w:tc>
        <w:tc>
          <w:tcPr>
            <w:tcW w:w="1240" w:type="dxa"/>
            <w:tcBorders>
              <w:top w:val="single" w:sz="4" w:space="0" w:color="auto"/>
              <w:left w:val="nil"/>
              <w:bottom w:val="nil"/>
              <w:right w:val="single" w:sz="4" w:space="0" w:color="auto"/>
            </w:tcBorders>
            <w:shd w:val="clear" w:color="auto" w:fill="auto"/>
            <w:vAlign w:val="center"/>
            <w:hideMark/>
          </w:tcPr>
          <w:p w14:paraId="406804F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10,00</w:t>
            </w:r>
          </w:p>
        </w:tc>
        <w:tc>
          <w:tcPr>
            <w:tcW w:w="860" w:type="dxa"/>
            <w:tcBorders>
              <w:top w:val="single" w:sz="4" w:space="0" w:color="auto"/>
              <w:left w:val="nil"/>
              <w:bottom w:val="nil"/>
              <w:right w:val="single" w:sz="4" w:space="0" w:color="auto"/>
            </w:tcBorders>
            <w:shd w:val="clear" w:color="auto" w:fill="auto"/>
            <w:noWrap/>
            <w:vAlign w:val="center"/>
            <w:hideMark/>
          </w:tcPr>
          <w:p w14:paraId="7193DD4F"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10   </w:t>
            </w:r>
          </w:p>
        </w:tc>
        <w:tc>
          <w:tcPr>
            <w:tcW w:w="1200" w:type="dxa"/>
            <w:tcBorders>
              <w:top w:val="nil"/>
              <w:left w:val="nil"/>
              <w:bottom w:val="single" w:sz="4" w:space="0" w:color="auto"/>
              <w:right w:val="single" w:sz="4" w:space="0" w:color="auto"/>
            </w:tcBorders>
            <w:shd w:val="clear" w:color="auto" w:fill="auto"/>
            <w:vAlign w:val="center"/>
            <w:hideMark/>
          </w:tcPr>
          <w:p w14:paraId="509E0E84"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4,00</w:t>
            </w:r>
          </w:p>
        </w:tc>
        <w:tc>
          <w:tcPr>
            <w:tcW w:w="1080" w:type="dxa"/>
            <w:tcBorders>
              <w:top w:val="nil"/>
              <w:left w:val="nil"/>
              <w:bottom w:val="single" w:sz="4" w:space="0" w:color="auto"/>
              <w:right w:val="single" w:sz="4" w:space="0" w:color="auto"/>
            </w:tcBorders>
            <w:shd w:val="clear" w:color="auto" w:fill="auto"/>
            <w:vAlign w:val="center"/>
            <w:hideMark/>
          </w:tcPr>
          <w:p w14:paraId="5A9FD0AB"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4,00</w:t>
            </w:r>
          </w:p>
        </w:tc>
        <w:tc>
          <w:tcPr>
            <w:tcW w:w="1420" w:type="dxa"/>
            <w:tcBorders>
              <w:top w:val="single" w:sz="4" w:space="0" w:color="auto"/>
              <w:left w:val="nil"/>
              <w:bottom w:val="nil"/>
              <w:right w:val="single" w:sz="4" w:space="0" w:color="auto"/>
            </w:tcBorders>
            <w:shd w:val="clear" w:color="auto" w:fill="auto"/>
            <w:vAlign w:val="center"/>
            <w:hideMark/>
          </w:tcPr>
          <w:p w14:paraId="40150D7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1280" w:type="dxa"/>
            <w:tcBorders>
              <w:top w:val="single" w:sz="4" w:space="0" w:color="auto"/>
              <w:left w:val="nil"/>
              <w:bottom w:val="nil"/>
              <w:right w:val="single" w:sz="4" w:space="0" w:color="auto"/>
            </w:tcBorders>
            <w:shd w:val="clear" w:color="auto" w:fill="auto"/>
            <w:vAlign w:val="center"/>
            <w:hideMark/>
          </w:tcPr>
          <w:p w14:paraId="02B30DF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1180" w:type="dxa"/>
            <w:tcBorders>
              <w:top w:val="single" w:sz="4" w:space="0" w:color="auto"/>
              <w:left w:val="nil"/>
              <w:bottom w:val="nil"/>
              <w:right w:val="single" w:sz="4" w:space="0" w:color="auto"/>
            </w:tcBorders>
            <w:shd w:val="clear" w:color="auto" w:fill="auto"/>
            <w:vAlign w:val="center"/>
            <w:hideMark/>
          </w:tcPr>
          <w:p w14:paraId="2A2B6DE3"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1180" w:type="dxa"/>
            <w:tcBorders>
              <w:top w:val="single" w:sz="4" w:space="0" w:color="auto"/>
              <w:left w:val="nil"/>
              <w:bottom w:val="nil"/>
              <w:right w:val="single" w:sz="4" w:space="0" w:color="auto"/>
            </w:tcBorders>
            <w:shd w:val="clear" w:color="auto" w:fill="auto"/>
            <w:vAlign w:val="center"/>
            <w:hideMark/>
          </w:tcPr>
          <w:p w14:paraId="5F2356F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1260" w:type="dxa"/>
            <w:tcBorders>
              <w:top w:val="single" w:sz="4" w:space="0" w:color="auto"/>
              <w:left w:val="nil"/>
              <w:bottom w:val="nil"/>
              <w:right w:val="single" w:sz="4" w:space="0" w:color="auto"/>
            </w:tcBorders>
            <w:shd w:val="clear" w:color="auto" w:fill="auto"/>
            <w:vAlign w:val="center"/>
            <w:hideMark/>
          </w:tcPr>
          <w:p w14:paraId="69CB0BE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820" w:type="dxa"/>
            <w:tcBorders>
              <w:top w:val="nil"/>
              <w:left w:val="nil"/>
              <w:bottom w:val="single" w:sz="4" w:space="0" w:color="auto"/>
              <w:right w:val="single" w:sz="4" w:space="0" w:color="auto"/>
            </w:tcBorders>
            <w:shd w:val="clear" w:color="auto" w:fill="auto"/>
            <w:noWrap/>
            <w:vAlign w:val="center"/>
            <w:hideMark/>
          </w:tcPr>
          <w:p w14:paraId="2D9396A6"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58,00</w:t>
            </w:r>
          </w:p>
        </w:tc>
      </w:tr>
      <w:tr w:rsidR="00E13347" w:rsidRPr="00E13347" w14:paraId="541A5303" w14:textId="77777777" w:rsidTr="00E13347">
        <w:trPr>
          <w:trHeight w:val="82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3721D63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124</w:t>
            </w:r>
          </w:p>
        </w:tc>
        <w:tc>
          <w:tcPr>
            <w:tcW w:w="1616" w:type="dxa"/>
            <w:tcBorders>
              <w:top w:val="nil"/>
              <w:left w:val="nil"/>
              <w:bottom w:val="single" w:sz="4" w:space="0" w:color="auto"/>
              <w:right w:val="single" w:sz="4" w:space="0" w:color="auto"/>
            </w:tcBorders>
            <w:shd w:val="clear" w:color="auto" w:fill="auto"/>
            <w:vAlign w:val="center"/>
            <w:hideMark/>
          </w:tcPr>
          <w:p w14:paraId="28240EEB"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Bolsas plásticas 21</w:t>
            </w:r>
          </w:p>
        </w:tc>
        <w:tc>
          <w:tcPr>
            <w:tcW w:w="1488" w:type="dxa"/>
            <w:tcBorders>
              <w:top w:val="single" w:sz="4" w:space="0" w:color="auto"/>
              <w:left w:val="nil"/>
              <w:bottom w:val="nil"/>
              <w:right w:val="single" w:sz="4" w:space="0" w:color="auto"/>
            </w:tcBorders>
            <w:shd w:val="clear" w:color="auto" w:fill="auto"/>
            <w:noWrap/>
            <w:vAlign w:val="center"/>
            <w:hideMark/>
          </w:tcPr>
          <w:p w14:paraId="0A5D086B"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10,00</w:t>
            </w:r>
          </w:p>
        </w:tc>
        <w:tc>
          <w:tcPr>
            <w:tcW w:w="1240" w:type="dxa"/>
            <w:tcBorders>
              <w:top w:val="single" w:sz="4" w:space="0" w:color="auto"/>
              <w:left w:val="nil"/>
              <w:bottom w:val="nil"/>
              <w:right w:val="single" w:sz="4" w:space="0" w:color="auto"/>
            </w:tcBorders>
            <w:shd w:val="clear" w:color="auto" w:fill="auto"/>
            <w:vAlign w:val="center"/>
            <w:hideMark/>
          </w:tcPr>
          <w:p w14:paraId="2E18A97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10,00</w:t>
            </w:r>
          </w:p>
        </w:tc>
        <w:tc>
          <w:tcPr>
            <w:tcW w:w="860" w:type="dxa"/>
            <w:tcBorders>
              <w:top w:val="single" w:sz="4" w:space="0" w:color="auto"/>
              <w:left w:val="nil"/>
              <w:bottom w:val="nil"/>
              <w:right w:val="single" w:sz="4" w:space="0" w:color="auto"/>
            </w:tcBorders>
            <w:shd w:val="clear" w:color="auto" w:fill="auto"/>
            <w:noWrap/>
            <w:vAlign w:val="center"/>
            <w:hideMark/>
          </w:tcPr>
          <w:p w14:paraId="0329333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10   </w:t>
            </w:r>
          </w:p>
        </w:tc>
        <w:tc>
          <w:tcPr>
            <w:tcW w:w="1200" w:type="dxa"/>
            <w:tcBorders>
              <w:top w:val="nil"/>
              <w:left w:val="nil"/>
              <w:bottom w:val="single" w:sz="4" w:space="0" w:color="auto"/>
              <w:right w:val="single" w:sz="4" w:space="0" w:color="auto"/>
            </w:tcBorders>
            <w:shd w:val="clear" w:color="auto" w:fill="auto"/>
            <w:vAlign w:val="center"/>
            <w:hideMark/>
          </w:tcPr>
          <w:p w14:paraId="5E9E6C51"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4,00</w:t>
            </w:r>
          </w:p>
        </w:tc>
        <w:tc>
          <w:tcPr>
            <w:tcW w:w="1080" w:type="dxa"/>
            <w:tcBorders>
              <w:top w:val="nil"/>
              <w:left w:val="nil"/>
              <w:bottom w:val="single" w:sz="4" w:space="0" w:color="auto"/>
              <w:right w:val="single" w:sz="4" w:space="0" w:color="auto"/>
            </w:tcBorders>
            <w:shd w:val="clear" w:color="auto" w:fill="auto"/>
            <w:vAlign w:val="center"/>
            <w:hideMark/>
          </w:tcPr>
          <w:p w14:paraId="7EAE4720"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4,00</w:t>
            </w:r>
          </w:p>
        </w:tc>
        <w:tc>
          <w:tcPr>
            <w:tcW w:w="1420" w:type="dxa"/>
            <w:tcBorders>
              <w:top w:val="single" w:sz="4" w:space="0" w:color="auto"/>
              <w:left w:val="nil"/>
              <w:bottom w:val="nil"/>
              <w:right w:val="single" w:sz="4" w:space="0" w:color="auto"/>
            </w:tcBorders>
            <w:shd w:val="clear" w:color="auto" w:fill="auto"/>
            <w:vAlign w:val="center"/>
            <w:hideMark/>
          </w:tcPr>
          <w:p w14:paraId="7EEB9673"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1280" w:type="dxa"/>
            <w:tcBorders>
              <w:top w:val="single" w:sz="4" w:space="0" w:color="auto"/>
              <w:left w:val="nil"/>
              <w:bottom w:val="nil"/>
              <w:right w:val="single" w:sz="4" w:space="0" w:color="auto"/>
            </w:tcBorders>
            <w:shd w:val="clear" w:color="auto" w:fill="auto"/>
            <w:vAlign w:val="center"/>
            <w:hideMark/>
          </w:tcPr>
          <w:p w14:paraId="2EF7B57C"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1180" w:type="dxa"/>
            <w:tcBorders>
              <w:top w:val="single" w:sz="4" w:space="0" w:color="auto"/>
              <w:left w:val="nil"/>
              <w:bottom w:val="nil"/>
              <w:right w:val="single" w:sz="4" w:space="0" w:color="auto"/>
            </w:tcBorders>
            <w:shd w:val="clear" w:color="auto" w:fill="auto"/>
            <w:vAlign w:val="center"/>
            <w:hideMark/>
          </w:tcPr>
          <w:p w14:paraId="6FFA2BB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1180" w:type="dxa"/>
            <w:tcBorders>
              <w:top w:val="single" w:sz="4" w:space="0" w:color="auto"/>
              <w:left w:val="nil"/>
              <w:bottom w:val="nil"/>
              <w:right w:val="single" w:sz="4" w:space="0" w:color="auto"/>
            </w:tcBorders>
            <w:shd w:val="clear" w:color="auto" w:fill="auto"/>
            <w:vAlign w:val="center"/>
            <w:hideMark/>
          </w:tcPr>
          <w:p w14:paraId="6B6AF06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1260" w:type="dxa"/>
            <w:tcBorders>
              <w:top w:val="single" w:sz="4" w:space="0" w:color="auto"/>
              <w:left w:val="nil"/>
              <w:bottom w:val="nil"/>
              <w:right w:val="single" w:sz="4" w:space="0" w:color="auto"/>
            </w:tcBorders>
            <w:shd w:val="clear" w:color="auto" w:fill="auto"/>
            <w:vAlign w:val="center"/>
            <w:hideMark/>
          </w:tcPr>
          <w:p w14:paraId="0094936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820" w:type="dxa"/>
            <w:tcBorders>
              <w:top w:val="nil"/>
              <w:left w:val="nil"/>
              <w:bottom w:val="single" w:sz="4" w:space="0" w:color="auto"/>
              <w:right w:val="single" w:sz="4" w:space="0" w:color="auto"/>
            </w:tcBorders>
            <w:shd w:val="clear" w:color="auto" w:fill="auto"/>
            <w:noWrap/>
            <w:vAlign w:val="center"/>
            <w:hideMark/>
          </w:tcPr>
          <w:p w14:paraId="5EE6B77E"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58,00</w:t>
            </w:r>
          </w:p>
        </w:tc>
      </w:tr>
      <w:tr w:rsidR="00E13347" w:rsidRPr="00E13347" w14:paraId="60032EA1" w14:textId="77777777" w:rsidTr="00E13347">
        <w:trPr>
          <w:trHeight w:val="82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10EF712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125</w:t>
            </w:r>
          </w:p>
        </w:tc>
        <w:tc>
          <w:tcPr>
            <w:tcW w:w="1616" w:type="dxa"/>
            <w:tcBorders>
              <w:top w:val="nil"/>
              <w:left w:val="nil"/>
              <w:bottom w:val="single" w:sz="4" w:space="0" w:color="auto"/>
              <w:right w:val="single" w:sz="4" w:space="0" w:color="auto"/>
            </w:tcBorders>
            <w:shd w:val="clear" w:color="auto" w:fill="auto"/>
            <w:vAlign w:val="center"/>
            <w:hideMark/>
          </w:tcPr>
          <w:p w14:paraId="4CD4E7EB"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Bolsas plásticas 22</w:t>
            </w:r>
          </w:p>
        </w:tc>
        <w:tc>
          <w:tcPr>
            <w:tcW w:w="1488" w:type="dxa"/>
            <w:tcBorders>
              <w:top w:val="single" w:sz="4" w:space="0" w:color="auto"/>
              <w:left w:val="nil"/>
              <w:bottom w:val="nil"/>
              <w:right w:val="single" w:sz="4" w:space="0" w:color="auto"/>
            </w:tcBorders>
            <w:shd w:val="clear" w:color="auto" w:fill="auto"/>
            <w:noWrap/>
            <w:vAlign w:val="center"/>
            <w:hideMark/>
          </w:tcPr>
          <w:p w14:paraId="1ED1FACA"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10,00</w:t>
            </w:r>
          </w:p>
        </w:tc>
        <w:tc>
          <w:tcPr>
            <w:tcW w:w="1240" w:type="dxa"/>
            <w:tcBorders>
              <w:top w:val="single" w:sz="4" w:space="0" w:color="auto"/>
              <w:left w:val="nil"/>
              <w:bottom w:val="nil"/>
              <w:right w:val="single" w:sz="4" w:space="0" w:color="auto"/>
            </w:tcBorders>
            <w:shd w:val="clear" w:color="auto" w:fill="auto"/>
            <w:vAlign w:val="center"/>
            <w:hideMark/>
          </w:tcPr>
          <w:p w14:paraId="788ED7BE"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10,00</w:t>
            </w:r>
          </w:p>
        </w:tc>
        <w:tc>
          <w:tcPr>
            <w:tcW w:w="860" w:type="dxa"/>
            <w:tcBorders>
              <w:top w:val="single" w:sz="4" w:space="0" w:color="auto"/>
              <w:left w:val="nil"/>
              <w:bottom w:val="nil"/>
              <w:right w:val="single" w:sz="4" w:space="0" w:color="auto"/>
            </w:tcBorders>
            <w:shd w:val="clear" w:color="auto" w:fill="auto"/>
            <w:noWrap/>
            <w:vAlign w:val="center"/>
            <w:hideMark/>
          </w:tcPr>
          <w:p w14:paraId="1AF7955A"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10   </w:t>
            </w:r>
          </w:p>
        </w:tc>
        <w:tc>
          <w:tcPr>
            <w:tcW w:w="1200" w:type="dxa"/>
            <w:tcBorders>
              <w:top w:val="nil"/>
              <w:left w:val="nil"/>
              <w:bottom w:val="single" w:sz="4" w:space="0" w:color="auto"/>
              <w:right w:val="single" w:sz="4" w:space="0" w:color="auto"/>
            </w:tcBorders>
            <w:shd w:val="clear" w:color="auto" w:fill="auto"/>
            <w:vAlign w:val="center"/>
            <w:hideMark/>
          </w:tcPr>
          <w:p w14:paraId="272964F4"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4,00</w:t>
            </w:r>
          </w:p>
        </w:tc>
        <w:tc>
          <w:tcPr>
            <w:tcW w:w="1080" w:type="dxa"/>
            <w:tcBorders>
              <w:top w:val="nil"/>
              <w:left w:val="nil"/>
              <w:bottom w:val="single" w:sz="4" w:space="0" w:color="auto"/>
              <w:right w:val="single" w:sz="4" w:space="0" w:color="auto"/>
            </w:tcBorders>
            <w:shd w:val="clear" w:color="auto" w:fill="auto"/>
            <w:vAlign w:val="center"/>
            <w:hideMark/>
          </w:tcPr>
          <w:p w14:paraId="7A12B48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4,00</w:t>
            </w:r>
          </w:p>
        </w:tc>
        <w:tc>
          <w:tcPr>
            <w:tcW w:w="1420" w:type="dxa"/>
            <w:tcBorders>
              <w:top w:val="single" w:sz="4" w:space="0" w:color="auto"/>
              <w:left w:val="nil"/>
              <w:bottom w:val="nil"/>
              <w:right w:val="single" w:sz="4" w:space="0" w:color="auto"/>
            </w:tcBorders>
            <w:shd w:val="clear" w:color="auto" w:fill="auto"/>
            <w:vAlign w:val="center"/>
            <w:hideMark/>
          </w:tcPr>
          <w:p w14:paraId="3AA3F78E"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1280" w:type="dxa"/>
            <w:tcBorders>
              <w:top w:val="single" w:sz="4" w:space="0" w:color="auto"/>
              <w:left w:val="nil"/>
              <w:bottom w:val="nil"/>
              <w:right w:val="single" w:sz="4" w:space="0" w:color="auto"/>
            </w:tcBorders>
            <w:shd w:val="clear" w:color="auto" w:fill="auto"/>
            <w:vAlign w:val="center"/>
            <w:hideMark/>
          </w:tcPr>
          <w:p w14:paraId="3F5CE71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1180" w:type="dxa"/>
            <w:tcBorders>
              <w:top w:val="single" w:sz="4" w:space="0" w:color="auto"/>
              <w:left w:val="nil"/>
              <w:bottom w:val="nil"/>
              <w:right w:val="single" w:sz="4" w:space="0" w:color="auto"/>
            </w:tcBorders>
            <w:shd w:val="clear" w:color="auto" w:fill="auto"/>
            <w:vAlign w:val="center"/>
            <w:hideMark/>
          </w:tcPr>
          <w:p w14:paraId="6A1940E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1180" w:type="dxa"/>
            <w:tcBorders>
              <w:top w:val="single" w:sz="4" w:space="0" w:color="auto"/>
              <w:left w:val="nil"/>
              <w:bottom w:val="nil"/>
              <w:right w:val="single" w:sz="4" w:space="0" w:color="auto"/>
            </w:tcBorders>
            <w:shd w:val="clear" w:color="auto" w:fill="auto"/>
            <w:vAlign w:val="center"/>
            <w:hideMark/>
          </w:tcPr>
          <w:p w14:paraId="65DBD3EE"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1260" w:type="dxa"/>
            <w:tcBorders>
              <w:top w:val="single" w:sz="4" w:space="0" w:color="auto"/>
              <w:left w:val="nil"/>
              <w:bottom w:val="nil"/>
              <w:right w:val="single" w:sz="4" w:space="0" w:color="auto"/>
            </w:tcBorders>
            <w:shd w:val="clear" w:color="auto" w:fill="auto"/>
            <w:vAlign w:val="center"/>
            <w:hideMark/>
          </w:tcPr>
          <w:p w14:paraId="3D5E2E86"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w:t>
            </w:r>
          </w:p>
        </w:tc>
        <w:tc>
          <w:tcPr>
            <w:tcW w:w="820" w:type="dxa"/>
            <w:tcBorders>
              <w:top w:val="nil"/>
              <w:left w:val="nil"/>
              <w:bottom w:val="single" w:sz="4" w:space="0" w:color="auto"/>
              <w:right w:val="single" w:sz="4" w:space="0" w:color="auto"/>
            </w:tcBorders>
            <w:shd w:val="clear" w:color="auto" w:fill="auto"/>
            <w:noWrap/>
            <w:vAlign w:val="center"/>
            <w:hideMark/>
          </w:tcPr>
          <w:p w14:paraId="612B951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58,00</w:t>
            </w:r>
          </w:p>
        </w:tc>
      </w:tr>
      <w:tr w:rsidR="00E13347" w:rsidRPr="00E13347" w14:paraId="16EF81F5" w14:textId="77777777" w:rsidTr="00E13347">
        <w:trPr>
          <w:trHeight w:val="82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7520B4D2"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130</w:t>
            </w:r>
          </w:p>
        </w:tc>
        <w:tc>
          <w:tcPr>
            <w:tcW w:w="1616" w:type="dxa"/>
            <w:tcBorders>
              <w:top w:val="nil"/>
              <w:left w:val="nil"/>
              <w:bottom w:val="single" w:sz="4" w:space="0" w:color="auto"/>
              <w:right w:val="single" w:sz="4" w:space="0" w:color="auto"/>
            </w:tcBorders>
            <w:shd w:val="clear" w:color="auto" w:fill="auto"/>
            <w:vAlign w:val="center"/>
            <w:hideMark/>
          </w:tcPr>
          <w:p w14:paraId="02C5D06F"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Guantes 1</w:t>
            </w:r>
          </w:p>
        </w:tc>
        <w:tc>
          <w:tcPr>
            <w:tcW w:w="1488" w:type="dxa"/>
            <w:tcBorders>
              <w:top w:val="single" w:sz="4" w:space="0" w:color="auto"/>
              <w:left w:val="nil"/>
              <w:bottom w:val="nil"/>
              <w:right w:val="single" w:sz="4" w:space="0" w:color="auto"/>
            </w:tcBorders>
            <w:shd w:val="clear" w:color="auto" w:fill="auto"/>
            <w:noWrap/>
            <w:vAlign w:val="center"/>
            <w:hideMark/>
          </w:tcPr>
          <w:p w14:paraId="79D9D46A"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240" w:type="dxa"/>
            <w:tcBorders>
              <w:top w:val="single" w:sz="4" w:space="0" w:color="auto"/>
              <w:left w:val="nil"/>
              <w:bottom w:val="nil"/>
              <w:right w:val="single" w:sz="4" w:space="0" w:color="auto"/>
            </w:tcBorders>
            <w:shd w:val="clear" w:color="auto" w:fill="auto"/>
            <w:vAlign w:val="center"/>
            <w:hideMark/>
          </w:tcPr>
          <w:p w14:paraId="34B6D92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60" w:type="dxa"/>
            <w:tcBorders>
              <w:top w:val="single" w:sz="4" w:space="0" w:color="auto"/>
              <w:left w:val="nil"/>
              <w:bottom w:val="nil"/>
              <w:right w:val="single" w:sz="4" w:space="0" w:color="auto"/>
            </w:tcBorders>
            <w:shd w:val="clear" w:color="auto" w:fill="auto"/>
            <w:noWrap/>
            <w:vAlign w:val="center"/>
            <w:hideMark/>
          </w:tcPr>
          <w:p w14:paraId="65B57446"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2   </w:t>
            </w:r>
          </w:p>
        </w:tc>
        <w:tc>
          <w:tcPr>
            <w:tcW w:w="1200" w:type="dxa"/>
            <w:tcBorders>
              <w:top w:val="nil"/>
              <w:left w:val="nil"/>
              <w:bottom w:val="single" w:sz="4" w:space="0" w:color="auto"/>
              <w:right w:val="single" w:sz="4" w:space="0" w:color="auto"/>
            </w:tcBorders>
            <w:shd w:val="clear" w:color="auto" w:fill="auto"/>
            <w:vAlign w:val="center"/>
            <w:hideMark/>
          </w:tcPr>
          <w:p w14:paraId="7D3A89BA"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080" w:type="dxa"/>
            <w:tcBorders>
              <w:top w:val="nil"/>
              <w:left w:val="nil"/>
              <w:bottom w:val="single" w:sz="4" w:space="0" w:color="auto"/>
              <w:right w:val="single" w:sz="4" w:space="0" w:color="auto"/>
            </w:tcBorders>
            <w:shd w:val="clear" w:color="auto" w:fill="auto"/>
            <w:vAlign w:val="center"/>
            <w:hideMark/>
          </w:tcPr>
          <w:p w14:paraId="49C29EC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420" w:type="dxa"/>
            <w:tcBorders>
              <w:top w:val="single" w:sz="4" w:space="0" w:color="auto"/>
              <w:left w:val="nil"/>
              <w:bottom w:val="nil"/>
              <w:right w:val="single" w:sz="4" w:space="0" w:color="auto"/>
            </w:tcBorders>
            <w:shd w:val="clear" w:color="auto" w:fill="auto"/>
            <w:vAlign w:val="center"/>
            <w:hideMark/>
          </w:tcPr>
          <w:p w14:paraId="4A521C06"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80" w:type="dxa"/>
            <w:tcBorders>
              <w:top w:val="single" w:sz="4" w:space="0" w:color="auto"/>
              <w:left w:val="nil"/>
              <w:bottom w:val="nil"/>
              <w:right w:val="single" w:sz="4" w:space="0" w:color="auto"/>
            </w:tcBorders>
            <w:shd w:val="clear" w:color="auto" w:fill="auto"/>
            <w:vAlign w:val="center"/>
            <w:hideMark/>
          </w:tcPr>
          <w:p w14:paraId="4B09E2F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55547D23"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25518108"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60" w:type="dxa"/>
            <w:tcBorders>
              <w:top w:val="single" w:sz="4" w:space="0" w:color="auto"/>
              <w:left w:val="nil"/>
              <w:bottom w:val="nil"/>
              <w:right w:val="single" w:sz="4" w:space="0" w:color="auto"/>
            </w:tcBorders>
            <w:shd w:val="clear" w:color="auto" w:fill="auto"/>
            <w:vAlign w:val="center"/>
            <w:hideMark/>
          </w:tcPr>
          <w:p w14:paraId="42CFD72A"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20" w:type="dxa"/>
            <w:tcBorders>
              <w:top w:val="nil"/>
              <w:left w:val="nil"/>
              <w:bottom w:val="single" w:sz="4" w:space="0" w:color="auto"/>
              <w:right w:val="single" w:sz="4" w:space="0" w:color="auto"/>
            </w:tcBorders>
            <w:shd w:val="clear" w:color="auto" w:fill="auto"/>
            <w:noWrap/>
            <w:vAlign w:val="center"/>
            <w:hideMark/>
          </w:tcPr>
          <w:p w14:paraId="3A7E362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20,00</w:t>
            </w:r>
          </w:p>
        </w:tc>
      </w:tr>
      <w:tr w:rsidR="00E13347" w:rsidRPr="00E13347" w14:paraId="3F6E3DB5" w14:textId="77777777" w:rsidTr="00E13347">
        <w:trPr>
          <w:trHeight w:val="49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7D59520B"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lastRenderedPageBreak/>
              <w:t>143</w:t>
            </w:r>
          </w:p>
        </w:tc>
        <w:tc>
          <w:tcPr>
            <w:tcW w:w="1616" w:type="dxa"/>
            <w:tcBorders>
              <w:top w:val="nil"/>
              <w:left w:val="nil"/>
              <w:bottom w:val="single" w:sz="4" w:space="0" w:color="auto"/>
              <w:right w:val="single" w:sz="4" w:space="0" w:color="auto"/>
            </w:tcBorders>
            <w:shd w:val="clear" w:color="auto" w:fill="auto"/>
            <w:vAlign w:val="center"/>
            <w:hideMark/>
          </w:tcPr>
          <w:p w14:paraId="66AD591E"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Papel higiénico 3</w:t>
            </w:r>
          </w:p>
        </w:tc>
        <w:tc>
          <w:tcPr>
            <w:tcW w:w="1488" w:type="dxa"/>
            <w:tcBorders>
              <w:top w:val="single" w:sz="4" w:space="0" w:color="auto"/>
              <w:left w:val="nil"/>
              <w:bottom w:val="nil"/>
              <w:right w:val="single" w:sz="4" w:space="0" w:color="auto"/>
            </w:tcBorders>
            <w:shd w:val="clear" w:color="auto" w:fill="auto"/>
            <w:noWrap/>
            <w:vAlign w:val="center"/>
            <w:hideMark/>
          </w:tcPr>
          <w:p w14:paraId="2340CE1C"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15,00</w:t>
            </w:r>
          </w:p>
        </w:tc>
        <w:tc>
          <w:tcPr>
            <w:tcW w:w="1240" w:type="dxa"/>
            <w:tcBorders>
              <w:top w:val="single" w:sz="4" w:space="0" w:color="auto"/>
              <w:left w:val="nil"/>
              <w:bottom w:val="nil"/>
              <w:right w:val="single" w:sz="4" w:space="0" w:color="auto"/>
            </w:tcBorders>
            <w:shd w:val="clear" w:color="auto" w:fill="auto"/>
            <w:vAlign w:val="center"/>
            <w:hideMark/>
          </w:tcPr>
          <w:p w14:paraId="082FC578"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15,00</w:t>
            </w:r>
          </w:p>
        </w:tc>
        <w:tc>
          <w:tcPr>
            <w:tcW w:w="860" w:type="dxa"/>
            <w:tcBorders>
              <w:top w:val="single" w:sz="4" w:space="0" w:color="auto"/>
              <w:left w:val="nil"/>
              <w:bottom w:val="nil"/>
              <w:right w:val="single" w:sz="4" w:space="0" w:color="auto"/>
            </w:tcBorders>
            <w:shd w:val="clear" w:color="auto" w:fill="auto"/>
            <w:noWrap/>
            <w:vAlign w:val="center"/>
            <w:hideMark/>
          </w:tcPr>
          <w:p w14:paraId="2BB7300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15   </w:t>
            </w:r>
          </w:p>
        </w:tc>
        <w:tc>
          <w:tcPr>
            <w:tcW w:w="1200" w:type="dxa"/>
            <w:tcBorders>
              <w:top w:val="nil"/>
              <w:left w:val="nil"/>
              <w:bottom w:val="single" w:sz="4" w:space="0" w:color="auto"/>
              <w:right w:val="single" w:sz="4" w:space="0" w:color="auto"/>
            </w:tcBorders>
            <w:shd w:val="clear" w:color="auto" w:fill="auto"/>
            <w:vAlign w:val="center"/>
            <w:hideMark/>
          </w:tcPr>
          <w:p w14:paraId="2DBA9FE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4,00</w:t>
            </w:r>
          </w:p>
        </w:tc>
        <w:tc>
          <w:tcPr>
            <w:tcW w:w="1080" w:type="dxa"/>
            <w:tcBorders>
              <w:top w:val="nil"/>
              <w:left w:val="nil"/>
              <w:bottom w:val="single" w:sz="4" w:space="0" w:color="auto"/>
              <w:right w:val="single" w:sz="4" w:space="0" w:color="auto"/>
            </w:tcBorders>
            <w:shd w:val="clear" w:color="auto" w:fill="auto"/>
            <w:vAlign w:val="center"/>
            <w:hideMark/>
          </w:tcPr>
          <w:p w14:paraId="6B94A06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3,00</w:t>
            </w:r>
          </w:p>
        </w:tc>
        <w:tc>
          <w:tcPr>
            <w:tcW w:w="1420" w:type="dxa"/>
            <w:tcBorders>
              <w:top w:val="single" w:sz="4" w:space="0" w:color="auto"/>
              <w:left w:val="nil"/>
              <w:bottom w:val="nil"/>
              <w:right w:val="single" w:sz="4" w:space="0" w:color="auto"/>
            </w:tcBorders>
            <w:shd w:val="clear" w:color="auto" w:fill="auto"/>
            <w:vAlign w:val="center"/>
            <w:hideMark/>
          </w:tcPr>
          <w:p w14:paraId="3FDA808F"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5,00</w:t>
            </w:r>
          </w:p>
        </w:tc>
        <w:tc>
          <w:tcPr>
            <w:tcW w:w="1280" w:type="dxa"/>
            <w:tcBorders>
              <w:top w:val="single" w:sz="4" w:space="0" w:color="auto"/>
              <w:left w:val="nil"/>
              <w:bottom w:val="nil"/>
              <w:right w:val="single" w:sz="4" w:space="0" w:color="auto"/>
            </w:tcBorders>
            <w:shd w:val="clear" w:color="auto" w:fill="auto"/>
            <w:vAlign w:val="center"/>
            <w:hideMark/>
          </w:tcPr>
          <w:p w14:paraId="3C82D29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180" w:type="dxa"/>
            <w:tcBorders>
              <w:top w:val="single" w:sz="4" w:space="0" w:color="auto"/>
              <w:left w:val="nil"/>
              <w:bottom w:val="nil"/>
              <w:right w:val="single" w:sz="4" w:space="0" w:color="auto"/>
            </w:tcBorders>
            <w:shd w:val="clear" w:color="auto" w:fill="auto"/>
            <w:vAlign w:val="center"/>
            <w:hideMark/>
          </w:tcPr>
          <w:p w14:paraId="01D54F7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180" w:type="dxa"/>
            <w:tcBorders>
              <w:top w:val="single" w:sz="4" w:space="0" w:color="auto"/>
              <w:left w:val="nil"/>
              <w:bottom w:val="nil"/>
              <w:right w:val="single" w:sz="4" w:space="0" w:color="auto"/>
            </w:tcBorders>
            <w:shd w:val="clear" w:color="auto" w:fill="auto"/>
            <w:vAlign w:val="center"/>
            <w:hideMark/>
          </w:tcPr>
          <w:p w14:paraId="6F551CBA"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5,00</w:t>
            </w:r>
          </w:p>
        </w:tc>
        <w:tc>
          <w:tcPr>
            <w:tcW w:w="1260" w:type="dxa"/>
            <w:tcBorders>
              <w:top w:val="single" w:sz="4" w:space="0" w:color="auto"/>
              <w:left w:val="nil"/>
              <w:bottom w:val="nil"/>
              <w:right w:val="single" w:sz="4" w:space="0" w:color="auto"/>
            </w:tcBorders>
            <w:shd w:val="clear" w:color="auto" w:fill="auto"/>
            <w:vAlign w:val="center"/>
            <w:hideMark/>
          </w:tcPr>
          <w:p w14:paraId="2F3C0FBF"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820" w:type="dxa"/>
            <w:tcBorders>
              <w:top w:val="nil"/>
              <w:left w:val="nil"/>
              <w:bottom w:val="single" w:sz="4" w:space="0" w:color="auto"/>
              <w:right w:val="single" w:sz="4" w:space="0" w:color="auto"/>
            </w:tcBorders>
            <w:shd w:val="clear" w:color="auto" w:fill="auto"/>
            <w:noWrap/>
            <w:vAlign w:val="center"/>
            <w:hideMark/>
          </w:tcPr>
          <w:p w14:paraId="2E34ECD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71,00</w:t>
            </w:r>
          </w:p>
        </w:tc>
      </w:tr>
      <w:tr w:rsidR="00E13347" w:rsidRPr="00E13347" w14:paraId="655D7BE2" w14:textId="77777777" w:rsidTr="00E13347">
        <w:trPr>
          <w:trHeight w:val="82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0342278B"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148</w:t>
            </w:r>
          </w:p>
        </w:tc>
        <w:tc>
          <w:tcPr>
            <w:tcW w:w="1616" w:type="dxa"/>
            <w:tcBorders>
              <w:top w:val="nil"/>
              <w:left w:val="nil"/>
              <w:bottom w:val="single" w:sz="4" w:space="0" w:color="auto"/>
              <w:right w:val="single" w:sz="4" w:space="0" w:color="auto"/>
            </w:tcBorders>
            <w:shd w:val="clear" w:color="auto" w:fill="auto"/>
            <w:vAlign w:val="center"/>
            <w:hideMark/>
          </w:tcPr>
          <w:p w14:paraId="1BF3AA5C"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Toallas para manos 3</w:t>
            </w:r>
          </w:p>
        </w:tc>
        <w:tc>
          <w:tcPr>
            <w:tcW w:w="1488" w:type="dxa"/>
            <w:tcBorders>
              <w:top w:val="single" w:sz="4" w:space="0" w:color="auto"/>
              <w:left w:val="nil"/>
              <w:bottom w:val="nil"/>
              <w:right w:val="single" w:sz="4" w:space="0" w:color="auto"/>
            </w:tcBorders>
            <w:shd w:val="clear" w:color="auto" w:fill="auto"/>
            <w:noWrap/>
            <w:vAlign w:val="center"/>
            <w:hideMark/>
          </w:tcPr>
          <w:p w14:paraId="6DDB3B00"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15,00</w:t>
            </w:r>
          </w:p>
        </w:tc>
        <w:tc>
          <w:tcPr>
            <w:tcW w:w="1240" w:type="dxa"/>
            <w:tcBorders>
              <w:top w:val="single" w:sz="4" w:space="0" w:color="auto"/>
              <w:left w:val="nil"/>
              <w:bottom w:val="nil"/>
              <w:right w:val="single" w:sz="4" w:space="0" w:color="auto"/>
            </w:tcBorders>
            <w:shd w:val="clear" w:color="auto" w:fill="auto"/>
            <w:vAlign w:val="center"/>
            <w:hideMark/>
          </w:tcPr>
          <w:p w14:paraId="0E736CF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20,00</w:t>
            </w:r>
          </w:p>
        </w:tc>
        <w:tc>
          <w:tcPr>
            <w:tcW w:w="860" w:type="dxa"/>
            <w:tcBorders>
              <w:top w:val="single" w:sz="4" w:space="0" w:color="auto"/>
              <w:left w:val="nil"/>
              <w:bottom w:val="nil"/>
              <w:right w:val="single" w:sz="4" w:space="0" w:color="auto"/>
            </w:tcBorders>
            <w:shd w:val="clear" w:color="auto" w:fill="auto"/>
            <w:noWrap/>
            <w:vAlign w:val="center"/>
            <w:hideMark/>
          </w:tcPr>
          <w:p w14:paraId="7D27B384"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10   </w:t>
            </w:r>
          </w:p>
        </w:tc>
        <w:tc>
          <w:tcPr>
            <w:tcW w:w="1200" w:type="dxa"/>
            <w:tcBorders>
              <w:top w:val="nil"/>
              <w:left w:val="nil"/>
              <w:bottom w:val="single" w:sz="4" w:space="0" w:color="auto"/>
              <w:right w:val="single" w:sz="4" w:space="0" w:color="auto"/>
            </w:tcBorders>
            <w:shd w:val="clear" w:color="auto" w:fill="auto"/>
            <w:vAlign w:val="center"/>
            <w:hideMark/>
          </w:tcPr>
          <w:p w14:paraId="771EB7DA"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3,00</w:t>
            </w:r>
          </w:p>
        </w:tc>
        <w:tc>
          <w:tcPr>
            <w:tcW w:w="1080" w:type="dxa"/>
            <w:tcBorders>
              <w:top w:val="nil"/>
              <w:left w:val="nil"/>
              <w:bottom w:val="single" w:sz="4" w:space="0" w:color="auto"/>
              <w:right w:val="single" w:sz="4" w:space="0" w:color="auto"/>
            </w:tcBorders>
            <w:shd w:val="clear" w:color="auto" w:fill="auto"/>
            <w:vAlign w:val="center"/>
            <w:hideMark/>
          </w:tcPr>
          <w:p w14:paraId="70800B6C"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4,00</w:t>
            </w:r>
          </w:p>
        </w:tc>
        <w:tc>
          <w:tcPr>
            <w:tcW w:w="1420" w:type="dxa"/>
            <w:tcBorders>
              <w:top w:val="single" w:sz="4" w:space="0" w:color="auto"/>
              <w:left w:val="nil"/>
              <w:bottom w:val="nil"/>
              <w:right w:val="single" w:sz="4" w:space="0" w:color="auto"/>
            </w:tcBorders>
            <w:shd w:val="clear" w:color="auto" w:fill="auto"/>
            <w:vAlign w:val="center"/>
            <w:hideMark/>
          </w:tcPr>
          <w:p w14:paraId="7B43175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6,00</w:t>
            </w:r>
          </w:p>
        </w:tc>
        <w:tc>
          <w:tcPr>
            <w:tcW w:w="1280" w:type="dxa"/>
            <w:tcBorders>
              <w:top w:val="single" w:sz="4" w:space="0" w:color="auto"/>
              <w:left w:val="nil"/>
              <w:bottom w:val="nil"/>
              <w:right w:val="single" w:sz="4" w:space="0" w:color="auto"/>
            </w:tcBorders>
            <w:shd w:val="clear" w:color="auto" w:fill="auto"/>
            <w:vAlign w:val="center"/>
            <w:hideMark/>
          </w:tcPr>
          <w:p w14:paraId="57E3F84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180" w:type="dxa"/>
            <w:tcBorders>
              <w:top w:val="single" w:sz="4" w:space="0" w:color="auto"/>
              <w:left w:val="nil"/>
              <w:bottom w:val="nil"/>
              <w:right w:val="single" w:sz="4" w:space="0" w:color="auto"/>
            </w:tcBorders>
            <w:shd w:val="clear" w:color="auto" w:fill="auto"/>
            <w:vAlign w:val="center"/>
            <w:hideMark/>
          </w:tcPr>
          <w:p w14:paraId="5FB82C6E"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180" w:type="dxa"/>
            <w:tcBorders>
              <w:top w:val="single" w:sz="4" w:space="0" w:color="auto"/>
              <w:left w:val="nil"/>
              <w:bottom w:val="nil"/>
              <w:right w:val="single" w:sz="4" w:space="0" w:color="auto"/>
            </w:tcBorders>
            <w:shd w:val="clear" w:color="auto" w:fill="auto"/>
            <w:vAlign w:val="center"/>
            <w:hideMark/>
          </w:tcPr>
          <w:p w14:paraId="378D6F19"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6,00</w:t>
            </w:r>
          </w:p>
        </w:tc>
        <w:tc>
          <w:tcPr>
            <w:tcW w:w="1260" w:type="dxa"/>
            <w:tcBorders>
              <w:top w:val="single" w:sz="4" w:space="0" w:color="auto"/>
              <w:left w:val="nil"/>
              <w:bottom w:val="nil"/>
              <w:right w:val="single" w:sz="4" w:space="0" w:color="auto"/>
            </w:tcBorders>
            <w:shd w:val="clear" w:color="auto" w:fill="auto"/>
            <w:vAlign w:val="center"/>
            <w:hideMark/>
          </w:tcPr>
          <w:p w14:paraId="47EBE49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5,00</w:t>
            </w:r>
          </w:p>
        </w:tc>
        <w:tc>
          <w:tcPr>
            <w:tcW w:w="820" w:type="dxa"/>
            <w:tcBorders>
              <w:top w:val="nil"/>
              <w:left w:val="nil"/>
              <w:bottom w:val="single" w:sz="4" w:space="0" w:color="auto"/>
              <w:right w:val="single" w:sz="4" w:space="0" w:color="auto"/>
            </w:tcBorders>
            <w:shd w:val="clear" w:color="auto" w:fill="auto"/>
            <w:noWrap/>
            <w:vAlign w:val="center"/>
            <w:hideMark/>
          </w:tcPr>
          <w:p w14:paraId="3FACDB1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75,00</w:t>
            </w:r>
          </w:p>
        </w:tc>
      </w:tr>
      <w:tr w:rsidR="00E13347" w:rsidRPr="00E13347" w14:paraId="38D72B8E" w14:textId="77777777" w:rsidTr="00E13347">
        <w:trPr>
          <w:trHeight w:val="33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4E668356"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157</w:t>
            </w:r>
          </w:p>
        </w:tc>
        <w:tc>
          <w:tcPr>
            <w:tcW w:w="1616" w:type="dxa"/>
            <w:tcBorders>
              <w:top w:val="nil"/>
              <w:left w:val="nil"/>
              <w:bottom w:val="single" w:sz="4" w:space="0" w:color="auto"/>
              <w:right w:val="single" w:sz="4" w:space="0" w:color="auto"/>
            </w:tcBorders>
            <w:shd w:val="clear" w:color="auto" w:fill="auto"/>
            <w:vAlign w:val="center"/>
            <w:hideMark/>
          </w:tcPr>
          <w:p w14:paraId="4DC96C35"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Vasos biodegradables 3</w:t>
            </w:r>
          </w:p>
        </w:tc>
        <w:tc>
          <w:tcPr>
            <w:tcW w:w="1488" w:type="dxa"/>
            <w:tcBorders>
              <w:top w:val="single" w:sz="4" w:space="0" w:color="auto"/>
              <w:left w:val="nil"/>
              <w:bottom w:val="nil"/>
              <w:right w:val="single" w:sz="4" w:space="0" w:color="auto"/>
            </w:tcBorders>
            <w:shd w:val="clear" w:color="auto" w:fill="auto"/>
            <w:noWrap/>
            <w:vAlign w:val="center"/>
            <w:hideMark/>
          </w:tcPr>
          <w:p w14:paraId="434911A8"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10,00</w:t>
            </w:r>
          </w:p>
        </w:tc>
        <w:tc>
          <w:tcPr>
            <w:tcW w:w="1240" w:type="dxa"/>
            <w:tcBorders>
              <w:top w:val="single" w:sz="4" w:space="0" w:color="auto"/>
              <w:left w:val="nil"/>
              <w:bottom w:val="nil"/>
              <w:right w:val="single" w:sz="4" w:space="0" w:color="auto"/>
            </w:tcBorders>
            <w:shd w:val="clear" w:color="auto" w:fill="auto"/>
            <w:vAlign w:val="center"/>
            <w:hideMark/>
          </w:tcPr>
          <w:p w14:paraId="6537432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8,00</w:t>
            </w:r>
          </w:p>
        </w:tc>
        <w:tc>
          <w:tcPr>
            <w:tcW w:w="860" w:type="dxa"/>
            <w:tcBorders>
              <w:top w:val="single" w:sz="4" w:space="0" w:color="auto"/>
              <w:left w:val="nil"/>
              <w:bottom w:val="nil"/>
              <w:right w:val="single" w:sz="4" w:space="0" w:color="auto"/>
            </w:tcBorders>
            <w:shd w:val="clear" w:color="auto" w:fill="auto"/>
            <w:noWrap/>
            <w:vAlign w:val="center"/>
            <w:hideMark/>
          </w:tcPr>
          <w:p w14:paraId="1418294E"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7   </w:t>
            </w:r>
          </w:p>
        </w:tc>
        <w:tc>
          <w:tcPr>
            <w:tcW w:w="1200" w:type="dxa"/>
            <w:tcBorders>
              <w:top w:val="nil"/>
              <w:left w:val="nil"/>
              <w:bottom w:val="single" w:sz="4" w:space="0" w:color="auto"/>
              <w:right w:val="single" w:sz="4" w:space="0" w:color="auto"/>
            </w:tcBorders>
            <w:shd w:val="clear" w:color="auto" w:fill="auto"/>
            <w:vAlign w:val="center"/>
            <w:hideMark/>
          </w:tcPr>
          <w:p w14:paraId="7DF54BA8"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6,00</w:t>
            </w:r>
          </w:p>
        </w:tc>
        <w:tc>
          <w:tcPr>
            <w:tcW w:w="1080" w:type="dxa"/>
            <w:tcBorders>
              <w:top w:val="nil"/>
              <w:left w:val="nil"/>
              <w:bottom w:val="single" w:sz="4" w:space="0" w:color="auto"/>
              <w:right w:val="single" w:sz="4" w:space="0" w:color="auto"/>
            </w:tcBorders>
            <w:shd w:val="clear" w:color="auto" w:fill="auto"/>
            <w:vAlign w:val="center"/>
            <w:hideMark/>
          </w:tcPr>
          <w:p w14:paraId="46646052"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3,00</w:t>
            </w:r>
          </w:p>
        </w:tc>
        <w:tc>
          <w:tcPr>
            <w:tcW w:w="1420" w:type="dxa"/>
            <w:tcBorders>
              <w:top w:val="single" w:sz="4" w:space="0" w:color="auto"/>
              <w:left w:val="nil"/>
              <w:bottom w:val="nil"/>
              <w:right w:val="single" w:sz="4" w:space="0" w:color="auto"/>
            </w:tcBorders>
            <w:shd w:val="clear" w:color="auto" w:fill="auto"/>
            <w:vAlign w:val="center"/>
            <w:hideMark/>
          </w:tcPr>
          <w:p w14:paraId="13D00009"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5,00</w:t>
            </w:r>
          </w:p>
        </w:tc>
        <w:tc>
          <w:tcPr>
            <w:tcW w:w="1280" w:type="dxa"/>
            <w:tcBorders>
              <w:top w:val="single" w:sz="4" w:space="0" w:color="auto"/>
              <w:left w:val="nil"/>
              <w:bottom w:val="nil"/>
              <w:right w:val="single" w:sz="4" w:space="0" w:color="auto"/>
            </w:tcBorders>
            <w:shd w:val="clear" w:color="auto" w:fill="auto"/>
            <w:vAlign w:val="center"/>
            <w:hideMark/>
          </w:tcPr>
          <w:p w14:paraId="2D9E0F5F"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5,00</w:t>
            </w:r>
          </w:p>
        </w:tc>
        <w:tc>
          <w:tcPr>
            <w:tcW w:w="1180" w:type="dxa"/>
            <w:tcBorders>
              <w:top w:val="single" w:sz="4" w:space="0" w:color="auto"/>
              <w:left w:val="nil"/>
              <w:bottom w:val="nil"/>
              <w:right w:val="single" w:sz="4" w:space="0" w:color="auto"/>
            </w:tcBorders>
            <w:shd w:val="clear" w:color="auto" w:fill="auto"/>
            <w:vAlign w:val="center"/>
            <w:hideMark/>
          </w:tcPr>
          <w:p w14:paraId="23C06889"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180" w:type="dxa"/>
            <w:tcBorders>
              <w:top w:val="single" w:sz="4" w:space="0" w:color="auto"/>
              <w:left w:val="nil"/>
              <w:bottom w:val="nil"/>
              <w:right w:val="single" w:sz="4" w:space="0" w:color="auto"/>
            </w:tcBorders>
            <w:shd w:val="clear" w:color="auto" w:fill="auto"/>
            <w:vAlign w:val="center"/>
            <w:hideMark/>
          </w:tcPr>
          <w:p w14:paraId="27770C0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6,00</w:t>
            </w:r>
          </w:p>
        </w:tc>
        <w:tc>
          <w:tcPr>
            <w:tcW w:w="1260" w:type="dxa"/>
            <w:tcBorders>
              <w:top w:val="single" w:sz="4" w:space="0" w:color="auto"/>
              <w:left w:val="nil"/>
              <w:bottom w:val="nil"/>
              <w:right w:val="single" w:sz="4" w:space="0" w:color="auto"/>
            </w:tcBorders>
            <w:shd w:val="clear" w:color="auto" w:fill="auto"/>
            <w:vAlign w:val="center"/>
            <w:hideMark/>
          </w:tcPr>
          <w:p w14:paraId="1D14AA6E"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5,00</w:t>
            </w:r>
          </w:p>
        </w:tc>
        <w:tc>
          <w:tcPr>
            <w:tcW w:w="820" w:type="dxa"/>
            <w:tcBorders>
              <w:top w:val="nil"/>
              <w:left w:val="nil"/>
              <w:bottom w:val="single" w:sz="4" w:space="0" w:color="auto"/>
              <w:right w:val="single" w:sz="4" w:space="0" w:color="auto"/>
            </w:tcBorders>
            <w:shd w:val="clear" w:color="auto" w:fill="auto"/>
            <w:noWrap/>
            <w:vAlign w:val="center"/>
            <w:hideMark/>
          </w:tcPr>
          <w:p w14:paraId="3CDB018C"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58,00</w:t>
            </w:r>
          </w:p>
        </w:tc>
      </w:tr>
      <w:tr w:rsidR="00E13347" w:rsidRPr="00E13347" w14:paraId="0CA22C13" w14:textId="77777777" w:rsidTr="00E13347">
        <w:trPr>
          <w:trHeight w:val="39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31AEBC4E"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159</w:t>
            </w:r>
          </w:p>
        </w:tc>
        <w:tc>
          <w:tcPr>
            <w:tcW w:w="1616" w:type="dxa"/>
            <w:tcBorders>
              <w:top w:val="nil"/>
              <w:left w:val="nil"/>
              <w:bottom w:val="single" w:sz="4" w:space="0" w:color="auto"/>
              <w:right w:val="single" w:sz="4" w:space="0" w:color="auto"/>
            </w:tcBorders>
            <w:shd w:val="clear" w:color="auto" w:fill="auto"/>
            <w:vAlign w:val="center"/>
            <w:hideMark/>
          </w:tcPr>
          <w:p w14:paraId="177ACE63"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Mezclador 1</w:t>
            </w:r>
          </w:p>
        </w:tc>
        <w:tc>
          <w:tcPr>
            <w:tcW w:w="1488" w:type="dxa"/>
            <w:tcBorders>
              <w:top w:val="single" w:sz="4" w:space="0" w:color="auto"/>
              <w:left w:val="nil"/>
              <w:bottom w:val="nil"/>
              <w:right w:val="single" w:sz="4" w:space="0" w:color="auto"/>
            </w:tcBorders>
            <w:shd w:val="clear" w:color="auto" w:fill="auto"/>
            <w:noWrap/>
            <w:vAlign w:val="center"/>
            <w:hideMark/>
          </w:tcPr>
          <w:p w14:paraId="5D4C5B78"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4,00</w:t>
            </w:r>
          </w:p>
        </w:tc>
        <w:tc>
          <w:tcPr>
            <w:tcW w:w="1240" w:type="dxa"/>
            <w:tcBorders>
              <w:top w:val="single" w:sz="4" w:space="0" w:color="auto"/>
              <w:left w:val="nil"/>
              <w:bottom w:val="nil"/>
              <w:right w:val="single" w:sz="4" w:space="0" w:color="auto"/>
            </w:tcBorders>
            <w:shd w:val="clear" w:color="auto" w:fill="auto"/>
            <w:vAlign w:val="center"/>
            <w:hideMark/>
          </w:tcPr>
          <w:p w14:paraId="555DEA93"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60" w:type="dxa"/>
            <w:tcBorders>
              <w:top w:val="single" w:sz="4" w:space="0" w:color="auto"/>
              <w:left w:val="nil"/>
              <w:bottom w:val="nil"/>
              <w:right w:val="single" w:sz="4" w:space="0" w:color="auto"/>
            </w:tcBorders>
            <w:shd w:val="clear" w:color="auto" w:fill="auto"/>
            <w:noWrap/>
            <w:vAlign w:val="center"/>
            <w:hideMark/>
          </w:tcPr>
          <w:p w14:paraId="0EFCFD65"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2   </w:t>
            </w:r>
          </w:p>
        </w:tc>
        <w:tc>
          <w:tcPr>
            <w:tcW w:w="1200" w:type="dxa"/>
            <w:tcBorders>
              <w:top w:val="nil"/>
              <w:left w:val="nil"/>
              <w:bottom w:val="single" w:sz="4" w:space="0" w:color="auto"/>
              <w:right w:val="single" w:sz="4" w:space="0" w:color="auto"/>
            </w:tcBorders>
            <w:shd w:val="clear" w:color="auto" w:fill="auto"/>
            <w:vAlign w:val="center"/>
            <w:hideMark/>
          </w:tcPr>
          <w:p w14:paraId="1A91C610"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w:t>
            </w:r>
          </w:p>
        </w:tc>
        <w:tc>
          <w:tcPr>
            <w:tcW w:w="1080" w:type="dxa"/>
            <w:tcBorders>
              <w:top w:val="nil"/>
              <w:left w:val="nil"/>
              <w:bottom w:val="single" w:sz="4" w:space="0" w:color="auto"/>
              <w:right w:val="single" w:sz="4" w:space="0" w:color="auto"/>
            </w:tcBorders>
            <w:shd w:val="clear" w:color="auto" w:fill="auto"/>
            <w:vAlign w:val="center"/>
            <w:hideMark/>
          </w:tcPr>
          <w:p w14:paraId="65681A65"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w:t>
            </w:r>
          </w:p>
        </w:tc>
        <w:tc>
          <w:tcPr>
            <w:tcW w:w="1420" w:type="dxa"/>
            <w:tcBorders>
              <w:top w:val="single" w:sz="4" w:space="0" w:color="auto"/>
              <w:left w:val="nil"/>
              <w:bottom w:val="nil"/>
              <w:right w:val="single" w:sz="4" w:space="0" w:color="auto"/>
            </w:tcBorders>
            <w:shd w:val="clear" w:color="auto" w:fill="auto"/>
            <w:vAlign w:val="center"/>
            <w:hideMark/>
          </w:tcPr>
          <w:p w14:paraId="65C97293"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80" w:type="dxa"/>
            <w:tcBorders>
              <w:top w:val="single" w:sz="4" w:space="0" w:color="auto"/>
              <w:left w:val="nil"/>
              <w:bottom w:val="nil"/>
              <w:right w:val="single" w:sz="4" w:space="0" w:color="auto"/>
            </w:tcBorders>
            <w:shd w:val="clear" w:color="auto" w:fill="auto"/>
            <w:vAlign w:val="center"/>
            <w:hideMark/>
          </w:tcPr>
          <w:p w14:paraId="7C3D621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180" w:type="dxa"/>
            <w:tcBorders>
              <w:top w:val="single" w:sz="4" w:space="0" w:color="auto"/>
              <w:left w:val="nil"/>
              <w:bottom w:val="nil"/>
              <w:right w:val="single" w:sz="4" w:space="0" w:color="auto"/>
            </w:tcBorders>
            <w:shd w:val="clear" w:color="auto" w:fill="auto"/>
            <w:vAlign w:val="center"/>
            <w:hideMark/>
          </w:tcPr>
          <w:p w14:paraId="59E913C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180" w:type="dxa"/>
            <w:tcBorders>
              <w:top w:val="single" w:sz="4" w:space="0" w:color="auto"/>
              <w:left w:val="nil"/>
              <w:bottom w:val="nil"/>
              <w:right w:val="single" w:sz="4" w:space="0" w:color="auto"/>
            </w:tcBorders>
            <w:shd w:val="clear" w:color="auto" w:fill="auto"/>
            <w:vAlign w:val="center"/>
            <w:hideMark/>
          </w:tcPr>
          <w:p w14:paraId="5DA78F4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260" w:type="dxa"/>
            <w:tcBorders>
              <w:top w:val="single" w:sz="4" w:space="0" w:color="auto"/>
              <w:left w:val="nil"/>
              <w:bottom w:val="nil"/>
              <w:right w:val="single" w:sz="4" w:space="0" w:color="auto"/>
            </w:tcBorders>
            <w:shd w:val="clear" w:color="auto" w:fill="auto"/>
            <w:vAlign w:val="center"/>
            <w:hideMark/>
          </w:tcPr>
          <w:p w14:paraId="00309188"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820" w:type="dxa"/>
            <w:tcBorders>
              <w:top w:val="nil"/>
              <w:left w:val="nil"/>
              <w:bottom w:val="single" w:sz="4" w:space="0" w:color="auto"/>
              <w:right w:val="single" w:sz="4" w:space="0" w:color="auto"/>
            </w:tcBorders>
            <w:shd w:val="clear" w:color="auto" w:fill="auto"/>
            <w:noWrap/>
            <w:vAlign w:val="center"/>
            <w:hideMark/>
          </w:tcPr>
          <w:p w14:paraId="624BAFBF"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15,00</w:t>
            </w:r>
          </w:p>
        </w:tc>
      </w:tr>
      <w:tr w:rsidR="00E13347" w:rsidRPr="00E13347" w14:paraId="43DD0CCD" w14:textId="77777777" w:rsidTr="00E13347">
        <w:trPr>
          <w:trHeight w:val="49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4481962A"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160</w:t>
            </w:r>
          </w:p>
        </w:tc>
        <w:tc>
          <w:tcPr>
            <w:tcW w:w="1616" w:type="dxa"/>
            <w:tcBorders>
              <w:top w:val="nil"/>
              <w:left w:val="nil"/>
              <w:bottom w:val="single" w:sz="4" w:space="0" w:color="auto"/>
              <w:right w:val="single" w:sz="4" w:space="0" w:color="auto"/>
            </w:tcBorders>
            <w:shd w:val="clear" w:color="auto" w:fill="auto"/>
            <w:vAlign w:val="center"/>
            <w:hideMark/>
          </w:tcPr>
          <w:p w14:paraId="3A6AAB1D"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Servilleta papel</w:t>
            </w:r>
          </w:p>
        </w:tc>
        <w:tc>
          <w:tcPr>
            <w:tcW w:w="1488" w:type="dxa"/>
            <w:tcBorders>
              <w:top w:val="single" w:sz="4" w:space="0" w:color="auto"/>
              <w:left w:val="nil"/>
              <w:bottom w:val="nil"/>
              <w:right w:val="single" w:sz="4" w:space="0" w:color="auto"/>
            </w:tcBorders>
            <w:shd w:val="clear" w:color="auto" w:fill="auto"/>
            <w:noWrap/>
            <w:vAlign w:val="center"/>
            <w:hideMark/>
          </w:tcPr>
          <w:p w14:paraId="293359EB"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6,00</w:t>
            </w:r>
          </w:p>
        </w:tc>
        <w:tc>
          <w:tcPr>
            <w:tcW w:w="1240" w:type="dxa"/>
            <w:tcBorders>
              <w:top w:val="single" w:sz="4" w:space="0" w:color="auto"/>
              <w:left w:val="nil"/>
              <w:bottom w:val="nil"/>
              <w:right w:val="single" w:sz="4" w:space="0" w:color="auto"/>
            </w:tcBorders>
            <w:shd w:val="clear" w:color="auto" w:fill="auto"/>
            <w:vAlign w:val="center"/>
            <w:hideMark/>
          </w:tcPr>
          <w:p w14:paraId="320D52CE"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6,00</w:t>
            </w:r>
          </w:p>
        </w:tc>
        <w:tc>
          <w:tcPr>
            <w:tcW w:w="860" w:type="dxa"/>
            <w:tcBorders>
              <w:top w:val="single" w:sz="4" w:space="0" w:color="auto"/>
              <w:left w:val="nil"/>
              <w:bottom w:val="nil"/>
              <w:right w:val="single" w:sz="4" w:space="0" w:color="auto"/>
            </w:tcBorders>
            <w:shd w:val="clear" w:color="auto" w:fill="auto"/>
            <w:noWrap/>
            <w:vAlign w:val="center"/>
            <w:hideMark/>
          </w:tcPr>
          <w:p w14:paraId="442E78C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6   </w:t>
            </w:r>
          </w:p>
        </w:tc>
        <w:tc>
          <w:tcPr>
            <w:tcW w:w="1200" w:type="dxa"/>
            <w:tcBorders>
              <w:top w:val="nil"/>
              <w:left w:val="nil"/>
              <w:bottom w:val="single" w:sz="4" w:space="0" w:color="auto"/>
              <w:right w:val="single" w:sz="4" w:space="0" w:color="auto"/>
            </w:tcBorders>
            <w:shd w:val="clear" w:color="auto" w:fill="auto"/>
            <w:vAlign w:val="center"/>
            <w:hideMark/>
          </w:tcPr>
          <w:p w14:paraId="45DC899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3,00</w:t>
            </w:r>
          </w:p>
        </w:tc>
        <w:tc>
          <w:tcPr>
            <w:tcW w:w="1080" w:type="dxa"/>
            <w:tcBorders>
              <w:top w:val="nil"/>
              <w:left w:val="nil"/>
              <w:bottom w:val="single" w:sz="4" w:space="0" w:color="auto"/>
              <w:right w:val="single" w:sz="4" w:space="0" w:color="auto"/>
            </w:tcBorders>
            <w:shd w:val="clear" w:color="auto" w:fill="auto"/>
            <w:vAlign w:val="center"/>
            <w:hideMark/>
          </w:tcPr>
          <w:p w14:paraId="38974624"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5,00</w:t>
            </w:r>
          </w:p>
        </w:tc>
        <w:tc>
          <w:tcPr>
            <w:tcW w:w="1420" w:type="dxa"/>
            <w:tcBorders>
              <w:top w:val="single" w:sz="4" w:space="0" w:color="auto"/>
              <w:left w:val="nil"/>
              <w:bottom w:val="nil"/>
              <w:right w:val="single" w:sz="4" w:space="0" w:color="auto"/>
            </w:tcBorders>
            <w:shd w:val="clear" w:color="auto" w:fill="auto"/>
            <w:vAlign w:val="center"/>
            <w:hideMark/>
          </w:tcPr>
          <w:p w14:paraId="1E6A963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5,00</w:t>
            </w:r>
          </w:p>
        </w:tc>
        <w:tc>
          <w:tcPr>
            <w:tcW w:w="1280" w:type="dxa"/>
            <w:tcBorders>
              <w:top w:val="single" w:sz="4" w:space="0" w:color="auto"/>
              <w:left w:val="nil"/>
              <w:bottom w:val="nil"/>
              <w:right w:val="single" w:sz="4" w:space="0" w:color="auto"/>
            </w:tcBorders>
            <w:shd w:val="clear" w:color="auto" w:fill="auto"/>
            <w:vAlign w:val="center"/>
            <w:hideMark/>
          </w:tcPr>
          <w:p w14:paraId="7A118C3A"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180" w:type="dxa"/>
            <w:tcBorders>
              <w:top w:val="single" w:sz="4" w:space="0" w:color="auto"/>
              <w:left w:val="nil"/>
              <w:bottom w:val="nil"/>
              <w:right w:val="single" w:sz="4" w:space="0" w:color="auto"/>
            </w:tcBorders>
            <w:shd w:val="clear" w:color="auto" w:fill="auto"/>
            <w:vAlign w:val="center"/>
            <w:hideMark/>
          </w:tcPr>
          <w:p w14:paraId="0E3D7B8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180" w:type="dxa"/>
            <w:tcBorders>
              <w:top w:val="single" w:sz="4" w:space="0" w:color="auto"/>
              <w:left w:val="nil"/>
              <w:bottom w:val="nil"/>
              <w:right w:val="single" w:sz="4" w:space="0" w:color="auto"/>
            </w:tcBorders>
            <w:shd w:val="clear" w:color="auto" w:fill="auto"/>
            <w:vAlign w:val="center"/>
            <w:hideMark/>
          </w:tcPr>
          <w:p w14:paraId="67B846E6"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260" w:type="dxa"/>
            <w:tcBorders>
              <w:top w:val="single" w:sz="4" w:space="0" w:color="auto"/>
              <w:left w:val="nil"/>
              <w:bottom w:val="nil"/>
              <w:right w:val="single" w:sz="4" w:space="0" w:color="auto"/>
            </w:tcBorders>
            <w:shd w:val="clear" w:color="auto" w:fill="auto"/>
            <w:vAlign w:val="center"/>
            <w:hideMark/>
          </w:tcPr>
          <w:p w14:paraId="2384DE7E"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820" w:type="dxa"/>
            <w:tcBorders>
              <w:top w:val="nil"/>
              <w:left w:val="nil"/>
              <w:bottom w:val="single" w:sz="4" w:space="0" w:color="auto"/>
              <w:right w:val="single" w:sz="4" w:space="0" w:color="auto"/>
            </w:tcBorders>
            <w:shd w:val="clear" w:color="auto" w:fill="auto"/>
            <w:noWrap/>
            <w:vAlign w:val="center"/>
            <w:hideMark/>
          </w:tcPr>
          <w:p w14:paraId="3B5841B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43,00</w:t>
            </w:r>
          </w:p>
        </w:tc>
      </w:tr>
      <w:tr w:rsidR="00E13347" w:rsidRPr="00E13347" w14:paraId="099A2360" w14:textId="77777777" w:rsidTr="00E13347">
        <w:trPr>
          <w:trHeight w:val="55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1240E4B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161</w:t>
            </w:r>
          </w:p>
        </w:tc>
        <w:tc>
          <w:tcPr>
            <w:tcW w:w="1616" w:type="dxa"/>
            <w:tcBorders>
              <w:top w:val="nil"/>
              <w:left w:val="nil"/>
              <w:bottom w:val="single" w:sz="4" w:space="0" w:color="auto"/>
              <w:right w:val="single" w:sz="4" w:space="0" w:color="auto"/>
            </w:tcBorders>
            <w:shd w:val="clear" w:color="auto" w:fill="auto"/>
            <w:vAlign w:val="center"/>
            <w:hideMark/>
          </w:tcPr>
          <w:p w14:paraId="5E935549"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Filtro para greca 1</w:t>
            </w:r>
          </w:p>
        </w:tc>
        <w:tc>
          <w:tcPr>
            <w:tcW w:w="1488" w:type="dxa"/>
            <w:tcBorders>
              <w:top w:val="single" w:sz="4" w:space="0" w:color="auto"/>
              <w:left w:val="nil"/>
              <w:bottom w:val="nil"/>
              <w:right w:val="single" w:sz="4" w:space="0" w:color="auto"/>
            </w:tcBorders>
            <w:shd w:val="clear" w:color="auto" w:fill="auto"/>
            <w:noWrap/>
            <w:vAlign w:val="center"/>
            <w:hideMark/>
          </w:tcPr>
          <w:p w14:paraId="553BC7AE"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240" w:type="dxa"/>
            <w:tcBorders>
              <w:top w:val="single" w:sz="4" w:space="0" w:color="auto"/>
              <w:left w:val="nil"/>
              <w:bottom w:val="nil"/>
              <w:right w:val="single" w:sz="4" w:space="0" w:color="auto"/>
            </w:tcBorders>
            <w:shd w:val="clear" w:color="auto" w:fill="auto"/>
            <w:vAlign w:val="center"/>
            <w:hideMark/>
          </w:tcPr>
          <w:p w14:paraId="7168493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860" w:type="dxa"/>
            <w:tcBorders>
              <w:top w:val="single" w:sz="4" w:space="0" w:color="auto"/>
              <w:left w:val="nil"/>
              <w:bottom w:val="nil"/>
              <w:right w:val="single" w:sz="4" w:space="0" w:color="auto"/>
            </w:tcBorders>
            <w:shd w:val="clear" w:color="auto" w:fill="auto"/>
            <w:noWrap/>
            <w:vAlign w:val="center"/>
            <w:hideMark/>
          </w:tcPr>
          <w:p w14:paraId="48CD5EC7"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09B9E11F"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080" w:type="dxa"/>
            <w:tcBorders>
              <w:top w:val="nil"/>
              <w:left w:val="nil"/>
              <w:bottom w:val="single" w:sz="4" w:space="0" w:color="auto"/>
              <w:right w:val="single" w:sz="4" w:space="0" w:color="auto"/>
            </w:tcBorders>
            <w:shd w:val="clear" w:color="auto" w:fill="auto"/>
            <w:vAlign w:val="center"/>
            <w:hideMark/>
          </w:tcPr>
          <w:p w14:paraId="3AFE1A2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420" w:type="dxa"/>
            <w:tcBorders>
              <w:top w:val="single" w:sz="4" w:space="0" w:color="auto"/>
              <w:left w:val="nil"/>
              <w:bottom w:val="nil"/>
              <w:right w:val="single" w:sz="4" w:space="0" w:color="auto"/>
            </w:tcBorders>
            <w:shd w:val="clear" w:color="auto" w:fill="auto"/>
            <w:vAlign w:val="center"/>
            <w:hideMark/>
          </w:tcPr>
          <w:p w14:paraId="413E5DB4"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1280" w:type="dxa"/>
            <w:tcBorders>
              <w:top w:val="single" w:sz="4" w:space="0" w:color="auto"/>
              <w:left w:val="nil"/>
              <w:bottom w:val="nil"/>
              <w:right w:val="single" w:sz="4" w:space="0" w:color="auto"/>
            </w:tcBorders>
            <w:shd w:val="clear" w:color="auto" w:fill="auto"/>
            <w:vAlign w:val="center"/>
            <w:hideMark/>
          </w:tcPr>
          <w:p w14:paraId="109D8ED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077CCC4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1180" w:type="dxa"/>
            <w:tcBorders>
              <w:top w:val="single" w:sz="4" w:space="0" w:color="auto"/>
              <w:left w:val="nil"/>
              <w:bottom w:val="nil"/>
              <w:right w:val="single" w:sz="4" w:space="0" w:color="auto"/>
            </w:tcBorders>
            <w:shd w:val="clear" w:color="auto" w:fill="auto"/>
            <w:vAlign w:val="center"/>
            <w:hideMark/>
          </w:tcPr>
          <w:p w14:paraId="59B4BBC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1260" w:type="dxa"/>
            <w:tcBorders>
              <w:top w:val="single" w:sz="4" w:space="0" w:color="auto"/>
              <w:left w:val="nil"/>
              <w:bottom w:val="nil"/>
              <w:right w:val="single" w:sz="4" w:space="0" w:color="auto"/>
            </w:tcBorders>
            <w:shd w:val="clear" w:color="auto" w:fill="auto"/>
            <w:vAlign w:val="center"/>
            <w:hideMark/>
          </w:tcPr>
          <w:p w14:paraId="05944C76"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20" w:type="dxa"/>
            <w:tcBorders>
              <w:top w:val="nil"/>
              <w:left w:val="nil"/>
              <w:bottom w:val="single" w:sz="4" w:space="0" w:color="auto"/>
              <w:right w:val="single" w:sz="4" w:space="0" w:color="auto"/>
            </w:tcBorders>
            <w:shd w:val="clear" w:color="auto" w:fill="auto"/>
            <w:noWrap/>
            <w:vAlign w:val="center"/>
            <w:hideMark/>
          </w:tcPr>
          <w:p w14:paraId="254600D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8,00</w:t>
            </w:r>
          </w:p>
        </w:tc>
      </w:tr>
      <w:tr w:rsidR="00E13347" w:rsidRPr="00E13347" w14:paraId="14DDF48A" w14:textId="77777777" w:rsidTr="00E13347">
        <w:trPr>
          <w:trHeight w:val="55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794BDE5B"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170</w:t>
            </w:r>
          </w:p>
        </w:tc>
        <w:tc>
          <w:tcPr>
            <w:tcW w:w="1616" w:type="dxa"/>
            <w:tcBorders>
              <w:top w:val="nil"/>
              <w:left w:val="nil"/>
              <w:bottom w:val="single" w:sz="4" w:space="0" w:color="auto"/>
              <w:right w:val="single" w:sz="4" w:space="0" w:color="auto"/>
            </w:tcBorders>
            <w:shd w:val="clear" w:color="auto" w:fill="auto"/>
            <w:vAlign w:val="center"/>
            <w:hideMark/>
          </w:tcPr>
          <w:p w14:paraId="6E9E4A02"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Café 1</w:t>
            </w:r>
          </w:p>
        </w:tc>
        <w:tc>
          <w:tcPr>
            <w:tcW w:w="1488" w:type="dxa"/>
            <w:tcBorders>
              <w:top w:val="single" w:sz="4" w:space="0" w:color="auto"/>
              <w:left w:val="nil"/>
              <w:bottom w:val="nil"/>
              <w:right w:val="single" w:sz="4" w:space="0" w:color="auto"/>
            </w:tcBorders>
            <w:shd w:val="clear" w:color="auto" w:fill="auto"/>
            <w:noWrap/>
            <w:vAlign w:val="center"/>
            <w:hideMark/>
          </w:tcPr>
          <w:p w14:paraId="498A1FCB"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6,00</w:t>
            </w:r>
          </w:p>
        </w:tc>
        <w:tc>
          <w:tcPr>
            <w:tcW w:w="1240" w:type="dxa"/>
            <w:tcBorders>
              <w:top w:val="single" w:sz="4" w:space="0" w:color="auto"/>
              <w:left w:val="nil"/>
              <w:bottom w:val="nil"/>
              <w:right w:val="single" w:sz="4" w:space="0" w:color="auto"/>
            </w:tcBorders>
            <w:shd w:val="clear" w:color="auto" w:fill="auto"/>
            <w:vAlign w:val="center"/>
            <w:hideMark/>
          </w:tcPr>
          <w:p w14:paraId="52F28C5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0,00</w:t>
            </w:r>
          </w:p>
        </w:tc>
        <w:tc>
          <w:tcPr>
            <w:tcW w:w="860" w:type="dxa"/>
            <w:tcBorders>
              <w:top w:val="single" w:sz="4" w:space="0" w:color="auto"/>
              <w:left w:val="nil"/>
              <w:bottom w:val="nil"/>
              <w:right w:val="single" w:sz="4" w:space="0" w:color="auto"/>
            </w:tcBorders>
            <w:shd w:val="clear" w:color="auto" w:fill="auto"/>
            <w:noWrap/>
            <w:vAlign w:val="center"/>
            <w:hideMark/>
          </w:tcPr>
          <w:p w14:paraId="3DFE6DB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5   </w:t>
            </w:r>
          </w:p>
        </w:tc>
        <w:tc>
          <w:tcPr>
            <w:tcW w:w="1200" w:type="dxa"/>
            <w:tcBorders>
              <w:top w:val="nil"/>
              <w:left w:val="nil"/>
              <w:bottom w:val="single" w:sz="4" w:space="0" w:color="auto"/>
              <w:right w:val="single" w:sz="4" w:space="0" w:color="auto"/>
            </w:tcBorders>
            <w:shd w:val="clear" w:color="auto" w:fill="auto"/>
            <w:vAlign w:val="center"/>
            <w:hideMark/>
          </w:tcPr>
          <w:p w14:paraId="64C3372E"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3,00</w:t>
            </w:r>
          </w:p>
        </w:tc>
        <w:tc>
          <w:tcPr>
            <w:tcW w:w="1080" w:type="dxa"/>
            <w:tcBorders>
              <w:top w:val="nil"/>
              <w:left w:val="nil"/>
              <w:bottom w:val="single" w:sz="4" w:space="0" w:color="auto"/>
              <w:right w:val="single" w:sz="4" w:space="0" w:color="auto"/>
            </w:tcBorders>
            <w:shd w:val="clear" w:color="auto" w:fill="auto"/>
            <w:vAlign w:val="center"/>
            <w:hideMark/>
          </w:tcPr>
          <w:p w14:paraId="3028C0AB"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4,00</w:t>
            </w:r>
          </w:p>
        </w:tc>
        <w:tc>
          <w:tcPr>
            <w:tcW w:w="1420" w:type="dxa"/>
            <w:tcBorders>
              <w:top w:val="single" w:sz="4" w:space="0" w:color="auto"/>
              <w:left w:val="nil"/>
              <w:bottom w:val="nil"/>
              <w:right w:val="single" w:sz="4" w:space="0" w:color="auto"/>
            </w:tcBorders>
            <w:shd w:val="clear" w:color="auto" w:fill="auto"/>
            <w:vAlign w:val="center"/>
            <w:hideMark/>
          </w:tcPr>
          <w:p w14:paraId="26743B9C"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5,00</w:t>
            </w:r>
          </w:p>
        </w:tc>
        <w:tc>
          <w:tcPr>
            <w:tcW w:w="1280" w:type="dxa"/>
            <w:tcBorders>
              <w:top w:val="single" w:sz="4" w:space="0" w:color="auto"/>
              <w:left w:val="nil"/>
              <w:bottom w:val="nil"/>
              <w:right w:val="single" w:sz="4" w:space="0" w:color="auto"/>
            </w:tcBorders>
            <w:shd w:val="clear" w:color="auto" w:fill="auto"/>
            <w:vAlign w:val="center"/>
            <w:hideMark/>
          </w:tcPr>
          <w:p w14:paraId="541FA13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180" w:type="dxa"/>
            <w:tcBorders>
              <w:top w:val="single" w:sz="4" w:space="0" w:color="auto"/>
              <w:left w:val="nil"/>
              <w:bottom w:val="nil"/>
              <w:right w:val="single" w:sz="4" w:space="0" w:color="auto"/>
            </w:tcBorders>
            <w:shd w:val="clear" w:color="auto" w:fill="auto"/>
            <w:vAlign w:val="center"/>
            <w:hideMark/>
          </w:tcPr>
          <w:p w14:paraId="5C77C69E"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180" w:type="dxa"/>
            <w:tcBorders>
              <w:top w:val="single" w:sz="4" w:space="0" w:color="auto"/>
              <w:left w:val="nil"/>
              <w:bottom w:val="nil"/>
              <w:right w:val="single" w:sz="4" w:space="0" w:color="auto"/>
            </w:tcBorders>
            <w:shd w:val="clear" w:color="auto" w:fill="auto"/>
            <w:vAlign w:val="center"/>
            <w:hideMark/>
          </w:tcPr>
          <w:p w14:paraId="7A0B71DD"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260" w:type="dxa"/>
            <w:tcBorders>
              <w:top w:val="single" w:sz="4" w:space="0" w:color="auto"/>
              <w:left w:val="nil"/>
              <w:bottom w:val="nil"/>
              <w:right w:val="single" w:sz="4" w:space="0" w:color="auto"/>
            </w:tcBorders>
            <w:shd w:val="clear" w:color="auto" w:fill="auto"/>
            <w:vAlign w:val="center"/>
            <w:hideMark/>
          </w:tcPr>
          <w:p w14:paraId="241C1CA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820" w:type="dxa"/>
            <w:tcBorders>
              <w:top w:val="nil"/>
              <w:left w:val="nil"/>
              <w:bottom w:val="single" w:sz="4" w:space="0" w:color="auto"/>
              <w:right w:val="single" w:sz="4" w:space="0" w:color="auto"/>
            </w:tcBorders>
            <w:shd w:val="clear" w:color="auto" w:fill="auto"/>
            <w:noWrap/>
            <w:vAlign w:val="center"/>
            <w:hideMark/>
          </w:tcPr>
          <w:p w14:paraId="658405C3"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35,00</w:t>
            </w:r>
          </w:p>
        </w:tc>
      </w:tr>
      <w:tr w:rsidR="00E13347" w:rsidRPr="00E13347" w14:paraId="19DB6157" w14:textId="77777777" w:rsidTr="00E13347">
        <w:trPr>
          <w:trHeight w:val="82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21FB1EC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175</w:t>
            </w:r>
          </w:p>
        </w:tc>
        <w:tc>
          <w:tcPr>
            <w:tcW w:w="1616" w:type="dxa"/>
            <w:tcBorders>
              <w:top w:val="nil"/>
              <w:left w:val="nil"/>
              <w:bottom w:val="single" w:sz="4" w:space="0" w:color="auto"/>
              <w:right w:val="single" w:sz="4" w:space="0" w:color="auto"/>
            </w:tcBorders>
            <w:shd w:val="clear" w:color="auto" w:fill="auto"/>
            <w:vAlign w:val="center"/>
            <w:hideMark/>
          </w:tcPr>
          <w:p w14:paraId="39D8D7E4"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Azúcar 1</w:t>
            </w:r>
          </w:p>
        </w:tc>
        <w:tc>
          <w:tcPr>
            <w:tcW w:w="1488" w:type="dxa"/>
            <w:tcBorders>
              <w:top w:val="single" w:sz="4" w:space="0" w:color="auto"/>
              <w:left w:val="nil"/>
              <w:bottom w:val="nil"/>
              <w:right w:val="single" w:sz="4" w:space="0" w:color="auto"/>
            </w:tcBorders>
            <w:shd w:val="clear" w:color="auto" w:fill="auto"/>
            <w:noWrap/>
            <w:vAlign w:val="center"/>
            <w:hideMark/>
          </w:tcPr>
          <w:p w14:paraId="4EDF1B9F"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10,00</w:t>
            </w:r>
          </w:p>
        </w:tc>
        <w:tc>
          <w:tcPr>
            <w:tcW w:w="1240" w:type="dxa"/>
            <w:tcBorders>
              <w:top w:val="single" w:sz="4" w:space="0" w:color="auto"/>
              <w:left w:val="nil"/>
              <w:bottom w:val="nil"/>
              <w:right w:val="single" w:sz="4" w:space="0" w:color="auto"/>
            </w:tcBorders>
            <w:shd w:val="clear" w:color="auto" w:fill="auto"/>
            <w:vAlign w:val="center"/>
            <w:hideMark/>
          </w:tcPr>
          <w:p w14:paraId="60337BC6"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10,00</w:t>
            </w:r>
          </w:p>
        </w:tc>
        <w:tc>
          <w:tcPr>
            <w:tcW w:w="860" w:type="dxa"/>
            <w:tcBorders>
              <w:top w:val="single" w:sz="4" w:space="0" w:color="auto"/>
              <w:left w:val="nil"/>
              <w:bottom w:val="nil"/>
              <w:right w:val="single" w:sz="4" w:space="0" w:color="auto"/>
            </w:tcBorders>
            <w:shd w:val="clear" w:color="auto" w:fill="auto"/>
            <w:noWrap/>
            <w:vAlign w:val="center"/>
            <w:hideMark/>
          </w:tcPr>
          <w:p w14:paraId="3220530A"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5   </w:t>
            </w:r>
          </w:p>
        </w:tc>
        <w:tc>
          <w:tcPr>
            <w:tcW w:w="1200" w:type="dxa"/>
            <w:tcBorders>
              <w:top w:val="nil"/>
              <w:left w:val="nil"/>
              <w:bottom w:val="single" w:sz="4" w:space="0" w:color="auto"/>
              <w:right w:val="single" w:sz="4" w:space="0" w:color="auto"/>
            </w:tcBorders>
            <w:shd w:val="clear" w:color="auto" w:fill="auto"/>
            <w:vAlign w:val="center"/>
            <w:hideMark/>
          </w:tcPr>
          <w:p w14:paraId="1D1E86FE"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080" w:type="dxa"/>
            <w:tcBorders>
              <w:top w:val="nil"/>
              <w:left w:val="nil"/>
              <w:bottom w:val="single" w:sz="4" w:space="0" w:color="auto"/>
              <w:right w:val="single" w:sz="4" w:space="0" w:color="auto"/>
            </w:tcBorders>
            <w:shd w:val="clear" w:color="auto" w:fill="auto"/>
            <w:vAlign w:val="center"/>
            <w:hideMark/>
          </w:tcPr>
          <w:p w14:paraId="372D8861"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3,00</w:t>
            </w:r>
          </w:p>
        </w:tc>
        <w:tc>
          <w:tcPr>
            <w:tcW w:w="1420" w:type="dxa"/>
            <w:tcBorders>
              <w:top w:val="single" w:sz="4" w:space="0" w:color="auto"/>
              <w:left w:val="nil"/>
              <w:bottom w:val="nil"/>
              <w:right w:val="single" w:sz="4" w:space="0" w:color="auto"/>
            </w:tcBorders>
            <w:shd w:val="clear" w:color="auto" w:fill="auto"/>
            <w:vAlign w:val="center"/>
            <w:hideMark/>
          </w:tcPr>
          <w:p w14:paraId="68D5BD5D"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280" w:type="dxa"/>
            <w:tcBorders>
              <w:top w:val="single" w:sz="4" w:space="0" w:color="auto"/>
              <w:left w:val="nil"/>
              <w:bottom w:val="nil"/>
              <w:right w:val="single" w:sz="4" w:space="0" w:color="auto"/>
            </w:tcBorders>
            <w:shd w:val="clear" w:color="auto" w:fill="auto"/>
            <w:vAlign w:val="center"/>
            <w:hideMark/>
          </w:tcPr>
          <w:p w14:paraId="6ACE879A"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180" w:type="dxa"/>
            <w:tcBorders>
              <w:top w:val="single" w:sz="4" w:space="0" w:color="auto"/>
              <w:left w:val="nil"/>
              <w:bottom w:val="nil"/>
              <w:right w:val="single" w:sz="4" w:space="0" w:color="auto"/>
            </w:tcBorders>
            <w:shd w:val="clear" w:color="auto" w:fill="auto"/>
            <w:vAlign w:val="center"/>
            <w:hideMark/>
          </w:tcPr>
          <w:p w14:paraId="10351197"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180" w:type="dxa"/>
            <w:tcBorders>
              <w:top w:val="single" w:sz="4" w:space="0" w:color="auto"/>
              <w:left w:val="nil"/>
              <w:bottom w:val="nil"/>
              <w:right w:val="single" w:sz="4" w:space="0" w:color="auto"/>
            </w:tcBorders>
            <w:shd w:val="clear" w:color="auto" w:fill="auto"/>
            <w:vAlign w:val="center"/>
            <w:hideMark/>
          </w:tcPr>
          <w:p w14:paraId="5EF07E08"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60" w:type="dxa"/>
            <w:tcBorders>
              <w:top w:val="single" w:sz="4" w:space="0" w:color="auto"/>
              <w:left w:val="nil"/>
              <w:bottom w:val="nil"/>
              <w:right w:val="single" w:sz="4" w:space="0" w:color="auto"/>
            </w:tcBorders>
            <w:shd w:val="clear" w:color="auto" w:fill="auto"/>
            <w:vAlign w:val="center"/>
            <w:hideMark/>
          </w:tcPr>
          <w:p w14:paraId="4B1FF13E"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20" w:type="dxa"/>
            <w:tcBorders>
              <w:top w:val="nil"/>
              <w:left w:val="nil"/>
              <w:bottom w:val="single" w:sz="4" w:space="0" w:color="auto"/>
              <w:right w:val="single" w:sz="4" w:space="0" w:color="auto"/>
            </w:tcBorders>
            <w:shd w:val="clear" w:color="auto" w:fill="auto"/>
            <w:noWrap/>
            <w:vAlign w:val="center"/>
            <w:hideMark/>
          </w:tcPr>
          <w:p w14:paraId="2376A66D"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40,00</w:t>
            </w:r>
          </w:p>
        </w:tc>
      </w:tr>
      <w:tr w:rsidR="00E13347" w:rsidRPr="00E13347" w14:paraId="6FE07FDC" w14:textId="77777777" w:rsidTr="00E13347">
        <w:trPr>
          <w:trHeight w:val="402"/>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103213DC"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184</w:t>
            </w:r>
          </w:p>
        </w:tc>
        <w:tc>
          <w:tcPr>
            <w:tcW w:w="1616" w:type="dxa"/>
            <w:tcBorders>
              <w:top w:val="nil"/>
              <w:left w:val="nil"/>
              <w:bottom w:val="single" w:sz="4" w:space="0" w:color="auto"/>
              <w:right w:val="single" w:sz="4" w:space="0" w:color="auto"/>
            </w:tcBorders>
            <w:shd w:val="clear" w:color="auto" w:fill="auto"/>
            <w:vAlign w:val="center"/>
            <w:hideMark/>
          </w:tcPr>
          <w:p w14:paraId="6C309CCF"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Aromática</w:t>
            </w:r>
          </w:p>
        </w:tc>
        <w:tc>
          <w:tcPr>
            <w:tcW w:w="1488" w:type="dxa"/>
            <w:tcBorders>
              <w:top w:val="single" w:sz="4" w:space="0" w:color="auto"/>
              <w:left w:val="nil"/>
              <w:bottom w:val="nil"/>
              <w:right w:val="single" w:sz="4" w:space="0" w:color="auto"/>
            </w:tcBorders>
            <w:shd w:val="clear" w:color="auto" w:fill="auto"/>
            <w:noWrap/>
            <w:vAlign w:val="center"/>
            <w:hideMark/>
          </w:tcPr>
          <w:p w14:paraId="1FFCB2C1"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8,00</w:t>
            </w:r>
          </w:p>
        </w:tc>
        <w:tc>
          <w:tcPr>
            <w:tcW w:w="1240" w:type="dxa"/>
            <w:tcBorders>
              <w:top w:val="single" w:sz="4" w:space="0" w:color="auto"/>
              <w:left w:val="nil"/>
              <w:bottom w:val="nil"/>
              <w:right w:val="single" w:sz="4" w:space="0" w:color="auto"/>
            </w:tcBorders>
            <w:shd w:val="clear" w:color="auto" w:fill="auto"/>
            <w:vAlign w:val="center"/>
            <w:hideMark/>
          </w:tcPr>
          <w:p w14:paraId="3C624BD6"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6,00</w:t>
            </w:r>
          </w:p>
        </w:tc>
        <w:tc>
          <w:tcPr>
            <w:tcW w:w="860" w:type="dxa"/>
            <w:tcBorders>
              <w:top w:val="single" w:sz="4" w:space="0" w:color="auto"/>
              <w:left w:val="nil"/>
              <w:bottom w:val="nil"/>
              <w:right w:val="single" w:sz="4" w:space="0" w:color="auto"/>
            </w:tcBorders>
            <w:shd w:val="clear" w:color="auto" w:fill="auto"/>
            <w:noWrap/>
            <w:vAlign w:val="center"/>
            <w:hideMark/>
          </w:tcPr>
          <w:p w14:paraId="220433A6"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xml:space="preserve">                    6   </w:t>
            </w:r>
          </w:p>
        </w:tc>
        <w:tc>
          <w:tcPr>
            <w:tcW w:w="1200" w:type="dxa"/>
            <w:tcBorders>
              <w:top w:val="nil"/>
              <w:left w:val="nil"/>
              <w:bottom w:val="single" w:sz="4" w:space="0" w:color="auto"/>
              <w:right w:val="single" w:sz="4" w:space="0" w:color="auto"/>
            </w:tcBorders>
            <w:shd w:val="clear" w:color="auto" w:fill="auto"/>
            <w:vAlign w:val="center"/>
            <w:hideMark/>
          </w:tcPr>
          <w:p w14:paraId="163E3828"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080" w:type="dxa"/>
            <w:tcBorders>
              <w:top w:val="nil"/>
              <w:left w:val="nil"/>
              <w:bottom w:val="single" w:sz="4" w:space="0" w:color="auto"/>
              <w:right w:val="single" w:sz="4" w:space="0" w:color="auto"/>
            </w:tcBorders>
            <w:shd w:val="clear" w:color="auto" w:fill="auto"/>
            <w:vAlign w:val="center"/>
            <w:hideMark/>
          </w:tcPr>
          <w:p w14:paraId="6BFD09A1"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3,00</w:t>
            </w:r>
          </w:p>
        </w:tc>
        <w:tc>
          <w:tcPr>
            <w:tcW w:w="1420" w:type="dxa"/>
            <w:tcBorders>
              <w:top w:val="single" w:sz="4" w:space="0" w:color="auto"/>
              <w:left w:val="nil"/>
              <w:bottom w:val="nil"/>
              <w:right w:val="single" w:sz="4" w:space="0" w:color="auto"/>
            </w:tcBorders>
            <w:shd w:val="clear" w:color="auto" w:fill="auto"/>
            <w:vAlign w:val="center"/>
            <w:hideMark/>
          </w:tcPr>
          <w:p w14:paraId="6567610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280" w:type="dxa"/>
            <w:tcBorders>
              <w:top w:val="single" w:sz="4" w:space="0" w:color="auto"/>
              <w:left w:val="nil"/>
              <w:bottom w:val="nil"/>
              <w:right w:val="single" w:sz="4" w:space="0" w:color="auto"/>
            </w:tcBorders>
            <w:shd w:val="clear" w:color="auto" w:fill="auto"/>
            <w:vAlign w:val="center"/>
            <w:hideMark/>
          </w:tcPr>
          <w:p w14:paraId="4A02D11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180" w:type="dxa"/>
            <w:tcBorders>
              <w:top w:val="single" w:sz="4" w:space="0" w:color="auto"/>
              <w:left w:val="nil"/>
              <w:bottom w:val="nil"/>
              <w:right w:val="single" w:sz="4" w:space="0" w:color="auto"/>
            </w:tcBorders>
            <w:shd w:val="clear" w:color="auto" w:fill="auto"/>
            <w:vAlign w:val="center"/>
            <w:hideMark/>
          </w:tcPr>
          <w:p w14:paraId="691B4C7E"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3,00</w:t>
            </w:r>
          </w:p>
        </w:tc>
        <w:tc>
          <w:tcPr>
            <w:tcW w:w="1180" w:type="dxa"/>
            <w:tcBorders>
              <w:top w:val="single" w:sz="4" w:space="0" w:color="auto"/>
              <w:left w:val="nil"/>
              <w:bottom w:val="nil"/>
              <w:right w:val="single" w:sz="4" w:space="0" w:color="auto"/>
            </w:tcBorders>
            <w:shd w:val="clear" w:color="auto" w:fill="auto"/>
            <w:vAlign w:val="center"/>
            <w:hideMark/>
          </w:tcPr>
          <w:p w14:paraId="57527D6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1260" w:type="dxa"/>
            <w:tcBorders>
              <w:top w:val="single" w:sz="4" w:space="0" w:color="auto"/>
              <w:left w:val="nil"/>
              <w:bottom w:val="nil"/>
              <w:right w:val="single" w:sz="4" w:space="0" w:color="auto"/>
            </w:tcBorders>
            <w:shd w:val="clear" w:color="auto" w:fill="auto"/>
            <w:vAlign w:val="center"/>
            <w:hideMark/>
          </w:tcPr>
          <w:p w14:paraId="12A0B288"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2,00</w:t>
            </w:r>
          </w:p>
        </w:tc>
        <w:tc>
          <w:tcPr>
            <w:tcW w:w="820" w:type="dxa"/>
            <w:tcBorders>
              <w:top w:val="nil"/>
              <w:left w:val="nil"/>
              <w:bottom w:val="single" w:sz="4" w:space="0" w:color="auto"/>
              <w:right w:val="single" w:sz="4" w:space="0" w:color="auto"/>
            </w:tcBorders>
            <w:shd w:val="clear" w:color="auto" w:fill="auto"/>
            <w:noWrap/>
            <w:vAlign w:val="center"/>
            <w:hideMark/>
          </w:tcPr>
          <w:p w14:paraId="39EDB90A"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38,00</w:t>
            </w:r>
          </w:p>
        </w:tc>
      </w:tr>
      <w:tr w:rsidR="00E13347" w:rsidRPr="00E13347" w14:paraId="2B0A7412" w14:textId="77777777" w:rsidTr="00E13347">
        <w:trPr>
          <w:trHeight w:val="52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129602DA"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185</w:t>
            </w:r>
          </w:p>
        </w:tc>
        <w:tc>
          <w:tcPr>
            <w:tcW w:w="1616" w:type="dxa"/>
            <w:tcBorders>
              <w:top w:val="nil"/>
              <w:left w:val="nil"/>
              <w:bottom w:val="single" w:sz="4" w:space="0" w:color="auto"/>
              <w:right w:val="single" w:sz="4" w:space="0" w:color="auto"/>
            </w:tcBorders>
            <w:shd w:val="clear" w:color="auto" w:fill="auto"/>
            <w:vAlign w:val="center"/>
            <w:hideMark/>
          </w:tcPr>
          <w:p w14:paraId="1FF81647"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Aromática de panela</w:t>
            </w:r>
          </w:p>
        </w:tc>
        <w:tc>
          <w:tcPr>
            <w:tcW w:w="1488" w:type="dxa"/>
            <w:tcBorders>
              <w:top w:val="single" w:sz="4" w:space="0" w:color="auto"/>
              <w:left w:val="nil"/>
              <w:bottom w:val="nil"/>
              <w:right w:val="single" w:sz="4" w:space="0" w:color="auto"/>
            </w:tcBorders>
            <w:shd w:val="clear" w:color="auto" w:fill="auto"/>
            <w:noWrap/>
            <w:vAlign w:val="center"/>
            <w:hideMark/>
          </w:tcPr>
          <w:p w14:paraId="0B7B544C"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w:t>
            </w:r>
          </w:p>
        </w:tc>
        <w:tc>
          <w:tcPr>
            <w:tcW w:w="1240" w:type="dxa"/>
            <w:tcBorders>
              <w:top w:val="single" w:sz="4" w:space="0" w:color="auto"/>
              <w:left w:val="nil"/>
              <w:bottom w:val="nil"/>
              <w:right w:val="single" w:sz="4" w:space="0" w:color="auto"/>
            </w:tcBorders>
            <w:shd w:val="clear" w:color="auto" w:fill="auto"/>
            <w:vAlign w:val="center"/>
            <w:hideMark/>
          </w:tcPr>
          <w:p w14:paraId="155DAB6C"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860" w:type="dxa"/>
            <w:tcBorders>
              <w:top w:val="single" w:sz="4" w:space="0" w:color="auto"/>
              <w:left w:val="nil"/>
              <w:bottom w:val="nil"/>
              <w:right w:val="single" w:sz="4" w:space="0" w:color="auto"/>
            </w:tcBorders>
            <w:shd w:val="clear" w:color="auto" w:fill="auto"/>
            <w:noWrap/>
            <w:vAlign w:val="center"/>
            <w:hideMark/>
          </w:tcPr>
          <w:p w14:paraId="4586107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4332BB50"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080" w:type="dxa"/>
            <w:tcBorders>
              <w:top w:val="nil"/>
              <w:left w:val="nil"/>
              <w:bottom w:val="single" w:sz="4" w:space="0" w:color="auto"/>
              <w:right w:val="single" w:sz="4" w:space="0" w:color="auto"/>
            </w:tcBorders>
            <w:shd w:val="clear" w:color="auto" w:fill="auto"/>
            <w:vAlign w:val="center"/>
            <w:hideMark/>
          </w:tcPr>
          <w:p w14:paraId="0C48BF3D"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420" w:type="dxa"/>
            <w:tcBorders>
              <w:top w:val="single" w:sz="4" w:space="0" w:color="auto"/>
              <w:left w:val="nil"/>
              <w:bottom w:val="nil"/>
              <w:right w:val="single" w:sz="4" w:space="0" w:color="auto"/>
            </w:tcBorders>
            <w:shd w:val="clear" w:color="auto" w:fill="auto"/>
            <w:vAlign w:val="center"/>
            <w:hideMark/>
          </w:tcPr>
          <w:p w14:paraId="5DDD2C19"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1280" w:type="dxa"/>
            <w:tcBorders>
              <w:top w:val="single" w:sz="4" w:space="0" w:color="auto"/>
              <w:left w:val="nil"/>
              <w:bottom w:val="nil"/>
              <w:right w:val="single" w:sz="4" w:space="0" w:color="auto"/>
            </w:tcBorders>
            <w:shd w:val="clear" w:color="auto" w:fill="auto"/>
            <w:vAlign w:val="center"/>
            <w:hideMark/>
          </w:tcPr>
          <w:p w14:paraId="08F1A9F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1180" w:type="dxa"/>
            <w:tcBorders>
              <w:top w:val="single" w:sz="4" w:space="0" w:color="auto"/>
              <w:left w:val="nil"/>
              <w:bottom w:val="nil"/>
              <w:right w:val="single" w:sz="4" w:space="0" w:color="auto"/>
            </w:tcBorders>
            <w:shd w:val="clear" w:color="auto" w:fill="auto"/>
            <w:vAlign w:val="center"/>
            <w:hideMark/>
          </w:tcPr>
          <w:p w14:paraId="3A12AF1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1180" w:type="dxa"/>
            <w:tcBorders>
              <w:top w:val="single" w:sz="4" w:space="0" w:color="auto"/>
              <w:left w:val="nil"/>
              <w:bottom w:val="nil"/>
              <w:right w:val="single" w:sz="4" w:space="0" w:color="auto"/>
            </w:tcBorders>
            <w:shd w:val="clear" w:color="auto" w:fill="auto"/>
            <w:vAlign w:val="center"/>
            <w:hideMark/>
          </w:tcPr>
          <w:p w14:paraId="79D2F17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1260" w:type="dxa"/>
            <w:tcBorders>
              <w:top w:val="single" w:sz="4" w:space="0" w:color="auto"/>
              <w:left w:val="nil"/>
              <w:bottom w:val="nil"/>
              <w:right w:val="single" w:sz="4" w:space="0" w:color="auto"/>
            </w:tcBorders>
            <w:shd w:val="clear" w:color="auto" w:fill="auto"/>
            <w:vAlign w:val="center"/>
            <w:hideMark/>
          </w:tcPr>
          <w:p w14:paraId="2C858D30"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820" w:type="dxa"/>
            <w:tcBorders>
              <w:top w:val="nil"/>
              <w:left w:val="nil"/>
              <w:bottom w:val="single" w:sz="4" w:space="0" w:color="auto"/>
              <w:right w:val="single" w:sz="4" w:space="0" w:color="auto"/>
            </w:tcBorders>
            <w:shd w:val="clear" w:color="auto" w:fill="auto"/>
            <w:noWrap/>
            <w:vAlign w:val="center"/>
            <w:hideMark/>
          </w:tcPr>
          <w:p w14:paraId="1A863E23"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r>
      <w:tr w:rsidR="00E13347" w:rsidRPr="00E13347" w14:paraId="4FDCDCF8" w14:textId="77777777" w:rsidTr="00953BE3">
        <w:trPr>
          <w:trHeight w:val="16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4B13A896" w14:textId="77777777" w:rsidR="00E13347" w:rsidRPr="00E13347" w:rsidRDefault="00E13347" w:rsidP="00E13347">
            <w:pPr>
              <w:spacing w:after="0" w:line="240" w:lineRule="auto"/>
              <w:jc w:val="right"/>
              <w:rPr>
                <w:rFonts w:ascii="Arial" w:eastAsia="Times New Roman" w:hAnsi="Arial" w:cs="Arial"/>
                <w:sz w:val="12"/>
                <w:szCs w:val="12"/>
                <w:lang w:eastAsia="es-CO"/>
              </w:rPr>
            </w:pPr>
            <w:r w:rsidRPr="00E13347">
              <w:rPr>
                <w:rFonts w:ascii="Arial" w:eastAsia="Times New Roman" w:hAnsi="Arial" w:cs="Arial"/>
                <w:sz w:val="12"/>
                <w:szCs w:val="12"/>
                <w:lang w:eastAsia="es-CO"/>
              </w:rPr>
              <w:t>313</w:t>
            </w:r>
          </w:p>
        </w:tc>
        <w:tc>
          <w:tcPr>
            <w:tcW w:w="1616" w:type="dxa"/>
            <w:tcBorders>
              <w:top w:val="nil"/>
              <w:left w:val="nil"/>
              <w:bottom w:val="single" w:sz="4" w:space="0" w:color="auto"/>
              <w:right w:val="single" w:sz="4" w:space="0" w:color="auto"/>
            </w:tcBorders>
            <w:shd w:val="clear" w:color="auto" w:fill="auto"/>
            <w:noWrap/>
            <w:vAlign w:val="bottom"/>
            <w:hideMark/>
          </w:tcPr>
          <w:p w14:paraId="4C37585C"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Contenedor de basura 9</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0245A16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44DE068"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AA6D683"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200" w:type="dxa"/>
            <w:tcBorders>
              <w:top w:val="nil"/>
              <w:left w:val="nil"/>
              <w:bottom w:val="single" w:sz="4" w:space="0" w:color="auto"/>
              <w:right w:val="single" w:sz="4" w:space="0" w:color="auto"/>
            </w:tcBorders>
            <w:shd w:val="clear" w:color="auto" w:fill="auto"/>
            <w:vAlign w:val="center"/>
          </w:tcPr>
          <w:p w14:paraId="6D806389" w14:textId="67DD3C2B" w:rsidR="00E13347" w:rsidRPr="00E13347" w:rsidRDefault="00E13347" w:rsidP="00E13347">
            <w:pPr>
              <w:spacing w:after="0" w:line="240" w:lineRule="auto"/>
              <w:jc w:val="center"/>
              <w:rPr>
                <w:rFonts w:ascii="Arial" w:eastAsia="Times New Roman" w:hAnsi="Arial" w:cs="Arial"/>
                <w:color w:val="000000"/>
                <w:sz w:val="12"/>
                <w:szCs w:val="12"/>
                <w:lang w:eastAsia="es-CO"/>
              </w:rPr>
            </w:pPr>
          </w:p>
        </w:tc>
        <w:tc>
          <w:tcPr>
            <w:tcW w:w="1080" w:type="dxa"/>
            <w:tcBorders>
              <w:top w:val="nil"/>
              <w:left w:val="nil"/>
              <w:bottom w:val="single" w:sz="4" w:space="0" w:color="auto"/>
              <w:right w:val="single" w:sz="4" w:space="0" w:color="auto"/>
            </w:tcBorders>
            <w:shd w:val="clear" w:color="auto" w:fill="auto"/>
            <w:vAlign w:val="center"/>
          </w:tcPr>
          <w:p w14:paraId="71777A06" w14:textId="19D051C2" w:rsidR="00E13347" w:rsidRPr="00E13347" w:rsidRDefault="00E13347" w:rsidP="00E13347">
            <w:pPr>
              <w:spacing w:after="0" w:line="240" w:lineRule="auto"/>
              <w:jc w:val="center"/>
              <w:rPr>
                <w:rFonts w:ascii="Arial" w:eastAsia="Times New Roman" w:hAnsi="Arial" w:cs="Arial"/>
                <w:color w:val="000000"/>
                <w:sz w:val="12"/>
                <w:szCs w:val="12"/>
                <w:lang w:eastAsia="es-CO"/>
              </w:rPr>
            </w:pPr>
          </w:p>
        </w:tc>
        <w:tc>
          <w:tcPr>
            <w:tcW w:w="1420" w:type="dxa"/>
            <w:tcBorders>
              <w:top w:val="single" w:sz="4" w:space="0" w:color="auto"/>
              <w:left w:val="nil"/>
              <w:bottom w:val="single" w:sz="4" w:space="0" w:color="auto"/>
              <w:right w:val="single" w:sz="4" w:space="0" w:color="auto"/>
            </w:tcBorders>
            <w:shd w:val="clear" w:color="auto" w:fill="auto"/>
            <w:vAlign w:val="center"/>
          </w:tcPr>
          <w:p w14:paraId="0F9130BE" w14:textId="30431D85" w:rsidR="00E13347" w:rsidRPr="00E13347" w:rsidRDefault="00E13347" w:rsidP="00E13347">
            <w:pPr>
              <w:spacing w:after="0" w:line="240" w:lineRule="auto"/>
              <w:jc w:val="center"/>
              <w:rPr>
                <w:rFonts w:ascii="Arial" w:eastAsia="Times New Roman" w:hAnsi="Arial" w:cs="Arial"/>
                <w:sz w:val="12"/>
                <w:szCs w:val="12"/>
                <w:lang w:eastAsia="es-CO"/>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5007A68A" w14:textId="7A4B27CF" w:rsidR="00E13347" w:rsidRPr="00E13347" w:rsidRDefault="00E13347" w:rsidP="00E13347">
            <w:pPr>
              <w:spacing w:after="0" w:line="240" w:lineRule="auto"/>
              <w:jc w:val="center"/>
              <w:rPr>
                <w:rFonts w:ascii="Arial" w:eastAsia="Times New Roman" w:hAnsi="Arial" w:cs="Arial"/>
                <w:sz w:val="12"/>
                <w:szCs w:val="12"/>
                <w:lang w:eastAsia="es-CO"/>
              </w:rPr>
            </w:pPr>
          </w:p>
        </w:tc>
        <w:tc>
          <w:tcPr>
            <w:tcW w:w="1180" w:type="dxa"/>
            <w:tcBorders>
              <w:top w:val="single" w:sz="4" w:space="0" w:color="auto"/>
              <w:left w:val="nil"/>
              <w:bottom w:val="single" w:sz="4" w:space="0" w:color="auto"/>
              <w:right w:val="single" w:sz="4" w:space="0" w:color="auto"/>
            </w:tcBorders>
            <w:shd w:val="clear" w:color="auto" w:fill="auto"/>
            <w:vAlign w:val="center"/>
          </w:tcPr>
          <w:p w14:paraId="508CDAD7" w14:textId="0E5BFED0" w:rsidR="00E13347" w:rsidRPr="00E13347" w:rsidRDefault="00E13347" w:rsidP="00E13347">
            <w:pPr>
              <w:spacing w:after="0" w:line="240" w:lineRule="auto"/>
              <w:jc w:val="center"/>
              <w:rPr>
                <w:rFonts w:ascii="Arial" w:eastAsia="Times New Roman" w:hAnsi="Arial" w:cs="Arial"/>
                <w:sz w:val="12"/>
                <w:szCs w:val="12"/>
                <w:lang w:eastAsia="es-CO"/>
              </w:rPr>
            </w:pPr>
          </w:p>
        </w:tc>
        <w:tc>
          <w:tcPr>
            <w:tcW w:w="1180" w:type="dxa"/>
            <w:tcBorders>
              <w:top w:val="single" w:sz="4" w:space="0" w:color="auto"/>
              <w:left w:val="nil"/>
              <w:bottom w:val="single" w:sz="4" w:space="0" w:color="auto"/>
              <w:right w:val="single" w:sz="4" w:space="0" w:color="auto"/>
            </w:tcBorders>
            <w:shd w:val="clear" w:color="auto" w:fill="auto"/>
            <w:vAlign w:val="center"/>
          </w:tcPr>
          <w:p w14:paraId="46B45AB9" w14:textId="218BE1A3" w:rsidR="00E13347" w:rsidRPr="00E13347" w:rsidRDefault="00E13347" w:rsidP="00E13347">
            <w:pPr>
              <w:spacing w:after="0" w:line="240" w:lineRule="auto"/>
              <w:jc w:val="center"/>
              <w:rPr>
                <w:rFonts w:ascii="Arial" w:eastAsia="Times New Roman" w:hAnsi="Arial" w:cs="Arial"/>
                <w:sz w:val="12"/>
                <w:szCs w:val="12"/>
                <w:lang w:eastAsia="es-CO"/>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10094546" w14:textId="3AFD46A4" w:rsidR="00E13347" w:rsidRPr="00E13347" w:rsidRDefault="00E13347" w:rsidP="00E13347">
            <w:pPr>
              <w:spacing w:after="0" w:line="240" w:lineRule="auto"/>
              <w:jc w:val="center"/>
              <w:rPr>
                <w:rFonts w:ascii="Arial" w:eastAsia="Times New Roman" w:hAnsi="Arial" w:cs="Arial"/>
                <w:sz w:val="12"/>
                <w:szCs w:val="12"/>
                <w:lang w:eastAsia="es-CO"/>
              </w:rPr>
            </w:pPr>
          </w:p>
        </w:tc>
        <w:tc>
          <w:tcPr>
            <w:tcW w:w="820" w:type="dxa"/>
            <w:tcBorders>
              <w:top w:val="nil"/>
              <w:left w:val="nil"/>
              <w:bottom w:val="single" w:sz="4" w:space="0" w:color="auto"/>
              <w:right w:val="single" w:sz="4" w:space="0" w:color="auto"/>
            </w:tcBorders>
            <w:shd w:val="clear" w:color="auto" w:fill="auto"/>
            <w:noWrap/>
            <w:vAlign w:val="center"/>
          </w:tcPr>
          <w:p w14:paraId="4EB34EA5" w14:textId="6A5ADDD6" w:rsidR="00E13347" w:rsidRPr="00E13347" w:rsidRDefault="00E13347" w:rsidP="00E13347">
            <w:pPr>
              <w:spacing w:after="0" w:line="240" w:lineRule="auto"/>
              <w:jc w:val="center"/>
              <w:rPr>
                <w:rFonts w:ascii="Arial" w:eastAsia="Times New Roman" w:hAnsi="Arial" w:cs="Arial"/>
                <w:sz w:val="12"/>
                <w:szCs w:val="12"/>
                <w:lang w:eastAsia="es-CO"/>
              </w:rPr>
            </w:pPr>
          </w:p>
        </w:tc>
      </w:tr>
      <w:tr w:rsidR="00E13347" w:rsidRPr="00E13347" w14:paraId="5ED695EB" w14:textId="77777777" w:rsidTr="00953BE3">
        <w:trPr>
          <w:trHeight w:val="16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6715E571" w14:textId="77777777" w:rsidR="00E13347" w:rsidRPr="00E13347" w:rsidRDefault="00E13347" w:rsidP="00E13347">
            <w:pPr>
              <w:spacing w:after="0" w:line="240" w:lineRule="auto"/>
              <w:jc w:val="right"/>
              <w:rPr>
                <w:rFonts w:ascii="Arial" w:eastAsia="Times New Roman" w:hAnsi="Arial" w:cs="Arial"/>
                <w:sz w:val="12"/>
                <w:szCs w:val="12"/>
                <w:lang w:eastAsia="es-CO"/>
              </w:rPr>
            </w:pPr>
            <w:r w:rsidRPr="00E13347">
              <w:rPr>
                <w:rFonts w:ascii="Arial" w:eastAsia="Times New Roman" w:hAnsi="Arial" w:cs="Arial"/>
                <w:sz w:val="12"/>
                <w:szCs w:val="12"/>
                <w:lang w:eastAsia="es-CO"/>
              </w:rPr>
              <w:t>314</w:t>
            </w:r>
          </w:p>
        </w:tc>
        <w:tc>
          <w:tcPr>
            <w:tcW w:w="1616" w:type="dxa"/>
            <w:tcBorders>
              <w:top w:val="nil"/>
              <w:left w:val="nil"/>
              <w:bottom w:val="single" w:sz="4" w:space="0" w:color="auto"/>
              <w:right w:val="single" w:sz="4" w:space="0" w:color="auto"/>
            </w:tcBorders>
            <w:shd w:val="clear" w:color="auto" w:fill="auto"/>
            <w:noWrap/>
            <w:vAlign w:val="bottom"/>
            <w:hideMark/>
          </w:tcPr>
          <w:p w14:paraId="4E10079A"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Contenedor de basura 10</w:t>
            </w:r>
          </w:p>
        </w:tc>
        <w:tc>
          <w:tcPr>
            <w:tcW w:w="1488" w:type="dxa"/>
            <w:tcBorders>
              <w:top w:val="nil"/>
              <w:left w:val="nil"/>
              <w:bottom w:val="single" w:sz="4" w:space="0" w:color="auto"/>
              <w:right w:val="single" w:sz="4" w:space="0" w:color="auto"/>
            </w:tcBorders>
            <w:shd w:val="clear" w:color="auto" w:fill="auto"/>
            <w:noWrap/>
            <w:vAlign w:val="center"/>
            <w:hideMark/>
          </w:tcPr>
          <w:p w14:paraId="580079D5"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254EC6E2"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860" w:type="dxa"/>
            <w:tcBorders>
              <w:top w:val="nil"/>
              <w:left w:val="nil"/>
              <w:bottom w:val="single" w:sz="4" w:space="0" w:color="auto"/>
              <w:right w:val="single" w:sz="4" w:space="0" w:color="auto"/>
            </w:tcBorders>
            <w:shd w:val="clear" w:color="auto" w:fill="auto"/>
            <w:noWrap/>
            <w:vAlign w:val="center"/>
            <w:hideMark/>
          </w:tcPr>
          <w:p w14:paraId="5A30922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200" w:type="dxa"/>
            <w:tcBorders>
              <w:top w:val="nil"/>
              <w:left w:val="nil"/>
              <w:bottom w:val="single" w:sz="4" w:space="0" w:color="auto"/>
              <w:right w:val="single" w:sz="4" w:space="0" w:color="auto"/>
            </w:tcBorders>
            <w:shd w:val="clear" w:color="auto" w:fill="auto"/>
            <w:vAlign w:val="center"/>
          </w:tcPr>
          <w:p w14:paraId="1464025E" w14:textId="613CF061" w:rsidR="00E13347" w:rsidRPr="00E13347" w:rsidRDefault="00E13347" w:rsidP="00E13347">
            <w:pPr>
              <w:spacing w:after="0" w:line="240" w:lineRule="auto"/>
              <w:jc w:val="center"/>
              <w:rPr>
                <w:rFonts w:ascii="Arial" w:eastAsia="Times New Roman" w:hAnsi="Arial" w:cs="Arial"/>
                <w:color w:val="000000"/>
                <w:sz w:val="12"/>
                <w:szCs w:val="12"/>
                <w:lang w:eastAsia="es-CO"/>
              </w:rPr>
            </w:pPr>
          </w:p>
        </w:tc>
        <w:tc>
          <w:tcPr>
            <w:tcW w:w="1080" w:type="dxa"/>
            <w:tcBorders>
              <w:top w:val="nil"/>
              <w:left w:val="nil"/>
              <w:bottom w:val="single" w:sz="4" w:space="0" w:color="auto"/>
              <w:right w:val="single" w:sz="4" w:space="0" w:color="auto"/>
            </w:tcBorders>
            <w:shd w:val="clear" w:color="auto" w:fill="auto"/>
            <w:vAlign w:val="center"/>
          </w:tcPr>
          <w:p w14:paraId="5BBB90F6" w14:textId="43A30D2B" w:rsidR="00E13347" w:rsidRPr="00E13347" w:rsidRDefault="00E13347" w:rsidP="00E13347">
            <w:pPr>
              <w:spacing w:after="0" w:line="240" w:lineRule="auto"/>
              <w:jc w:val="center"/>
              <w:rPr>
                <w:rFonts w:ascii="Arial" w:eastAsia="Times New Roman" w:hAnsi="Arial" w:cs="Arial"/>
                <w:color w:val="000000"/>
                <w:sz w:val="12"/>
                <w:szCs w:val="12"/>
                <w:lang w:eastAsia="es-CO"/>
              </w:rPr>
            </w:pPr>
          </w:p>
        </w:tc>
        <w:tc>
          <w:tcPr>
            <w:tcW w:w="1420" w:type="dxa"/>
            <w:tcBorders>
              <w:top w:val="nil"/>
              <w:left w:val="nil"/>
              <w:bottom w:val="single" w:sz="4" w:space="0" w:color="auto"/>
              <w:right w:val="single" w:sz="4" w:space="0" w:color="auto"/>
            </w:tcBorders>
            <w:shd w:val="clear" w:color="auto" w:fill="auto"/>
            <w:vAlign w:val="center"/>
          </w:tcPr>
          <w:p w14:paraId="45B50BC7" w14:textId="03D5FEF7" w:rsidR="00E13347" w:rsidRPr="00E13347" w:rsidRDefault="00E13347" w:rsidP="00E13347">
            <w:pPr>
              <w:spacing w:after="0" w:line="240" w:lineRule="auto"/>
              <w:jc w:val="center"/>
              <w:rPr>
                <w:rFonts w:ascii="Arial" w:eastAsia="Times New Roman" w:hAnsi="Arial" w:cs="Arial"/>
                <w:sz w:val="12"/>
                <w:szCs w:val="12"/>
                <w:lang w:eastAsia="es-CO"/>
              </w:rPr>
            </w:pPr>
          </w:p>
        </w:tc>
        <w:tc>
          <w:tcPr>
            <w:tcW w:w="1280" w:type="dxa"/>
            <w:tcBorders>
              <w:top w:val="nil"/>
              <w:left w:val="nil"/>
              <w:bottom w:val="single" w:sz="4" w:space="0" w:color="auto"/>
              <w:right w:val="single" w:sz="4" w:space="0" w:color="auto"/>
            </w:tcBorders>
            <w:shd w:val="clear" w:color="auto" w:fill="auto"/>
            <w:vAlign w:val="center"/>
          </w:tcPr>
          <w:p w14:paraId="4D91A609" w14:textId="558C5642" w:rsidR="00E13347" w:rsidRPr="00E13347" w:rsidRDefault="00E13347" w:rsidP="00E13347">
            <w:pPr>
              <w:spacing w:after="0" w:line="240" w:lineRule="auto"/>
              <w:jc w:val="center"/>
              <w:rPr>
                <w:rFonts w:ascii="Arial" w:eastAsia="Times New Roman" w:hAnsi="Arial" w:cs="Arial"/>
                <w:sz w:val="12"/>
                <w:szCs w:val="12"/>
                <w:lang w:eastAsia="es-CO"/>
              </w:rPr>
            </w:pPr>
          </w:p>
        </w:tc>
        <w:tc>
          <w:tcPr>
            <w:tcW w:w="1180" w:type="dxa"/>
            <w:tcBorders>
              <w:top w:val="nil"/>
              <w:left w:val="nil"/>
              <w:bottom w:val="single" w:sz="4" w:space="0" w:color="auto"/>
              <w:right w:val="single" w:sz="4" w:space="0" w:color="auto"/>
            </w:tcBorders>
            <w:shd w:val="clear" w:color="auto" w:fill="auto"/>
            <w:vAlign w:val="center"/>
          </w:tcPr>
          <w:p w14:paraId="679B91D1" w14:textId="53328E5D" w:rsidR="00E13347" w:rsidRPr="00E13347" w:rsidRDefault="00E13347" w:rsidP="00E13347">
            <w:pPr>
              <w:spacing w:after="0" w:line="240" w:lineRule="auto"/>
              <w:jc w:val="center"/>
              <w:rPr>
                <w:rFonts w:ascii="Arial" w:eastAsia="Times New Roman" w:hAnsi="Arial" w:cs="Arial"/>
                <w:sz w:val="12"/>
                <w:szCs w:val="12"/>
                <w:lang w:eastAsia="es-CO"/>
              </w:rPr>
            </w:pPr>
          </w:p>
        </w:tc>
        <w:tc>
          <w:tcPr>
            <w:tcW w:w="1180" w:type="dxa"/>
            <w:tcBorders>
              <w:top w:val="nil"/>
              <w:left w:val="nil"/>
              <w:bottom w:val="single" w:sz="4" w:space="0" w:color="auto"/>
              <w:right w:val="single" w:sz="4" w:space="0" w:color="auto"/>
            </w:tcBorders>
            <w:shd w:val="clear" w:color="auto" w:fill="auto"/>
            <w:vAlign w:val="center"/>
          </w:tcPr>
          <w:p w14:paraId="5635E401" w14:textId="3214634F" w:rsidR="00E13347" w:rsidRPr="00E13347" w:rsidRDefault="00E13347" w:rsidP="00E13347">
            <w:pPr>
              <w:spacing w:after="0" w:line="240" w:lineRule="auto"/>
              <w:jc w:val="center"/>
              <w:rPr>
                <w:rFonts w:ascii="Arial" w:eastAsia="Times New Roman" w:hAnsi="Arial" w:cs="Arial"/>
                <w:sz w:val="12"/>
                <w:szCs w:val="12"/>
                <w:lang w:eastAsia="es-CO"/>
              </w:rPr>
            </w:pPr>
          </w:p>
        </w:tc>
        <w:tc>
          <w:tcPr>
            <w:tcW w:w="1260" w:type="dxa"/>
            <w:tcBorders>
              <w:top w:val="nil"/>
              <w:left w:val="nil"/>
              <w:bottom w:val="single" w:sz="4" w:space="0" w:color="auto"/>
              <w:right w:val="single" w:sz="4" w:space="0" w:color="auto"/>
            </w:tcBorders>
            <w:shd w:val="clear" w:color="auto" w:fill="auto"/>
            <w:vAlign w:val="center"/>
          </w:tcPr>
          <w:p w14:paraId="6C78D579" w14:textId="75009300" w:rsidR="00E13347" w:rsidRPr="00E13347" w:rsidRDefault="00E13347" w:rsidP="00E13347">
            <w:pPr>
              <w:spacing w:after="0" w:line="240" w:lineRule="auto"/>
              <w:jc w:val="center"/>
              <w:rPr>
                <w:rFonts w:ascii="Arial" w:eastAsia="Times New Roman" w:hAnsi="Arial" w:cs="Arial"/>
                <w:sz w:val="12"/>
                <w:szCs w:val="12"/>
                <w:lang w:eastAsia="es-CO"/>
              </w:rPr>
            </w:pPr>
          </w:p>
        </w:tc>
        <w:tc>
          <w:tcPr>
            <w:tcW w:w="820" w:type="dxa"/>
            <w:tcBorders>
              <w:top w:val="nil"/>
              <w:left w:val="nil"/>
              <w:bottom w:val="single" w:sz="4" w:space="0" w:color="auto"/>
              <w:right w:val="single" w:sz="4" w:space="0" w:color="auto"/>
            </w:tcBorders>
            <w:shd w:val="clear" w:color="auto" w:fill="auto"/>
            <w:noWrap/>
            <w:vAlign w:val="center"/>
          </w:tcPr>
          <w:p w14:paraId="72A27E5C" w14:textId="2D5A1C68" w:rsidR="00E13347" w:rsidRPr="00E13347" w:rsidRDefault="00E13347" w:rsidP="00E13347">
            <w:pPr>
              <w:spacing w:after="0" w:line="240" w:lineRule="auto"/>
              <w:jc w:val="center"/>
              <w:rPr>
                <w:rFonts w:ascii="Arial" w:eastAsia="Times New Roman" w:hAnsi="Arial" w:cs="Arial"/>
                <w:sz w:val="12"/>
                <w:szCs w:val="12"/>
                <w:lang w:eastAsia="es-CO"/>
              </w:rPr>
            </w:pPr>
          </w:p>
        </w:tc>
      </w:tr>
      <w:tr w:rsidR="00E13347" w:rsidRPr="00E13347" w14:paraId="1F57EBCD" w14:textId="77777777" w:rsidTr="00E13347">
        <w:trPr>
          <w:trHeight w:val="46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69423402" w14:textId="77777777" w:rsidR="00E13347" w:rsidRPr="00E13347" w:rsidRDefault="00E13347" w:rsidP="00E13347">
            <w:pPr>
              <w:spacing w:after="0" w:line="240" w:lineRule="auto"/>
              <w:jc w:val="right"/>
              <w:rPr>
                <w:rFonts w:ascii="Arial" w:eastAsia="Times New Roman" w:hAnsi="Arial" w:cs="Arial"/>
                <w:sz w:val="12"/>
                <w:szCs w:val="12"/>
                <w:lang w:eastAsia="es-CO"/>
              </w:rPr>
            </w:pPr>
            <w:r w:rsidRPr="00E13347">
              <w:rPr>
                <w:rFonts w:ascii="Arial" w:eastAsia="Times New Roman" w:hAnsi="Arial" w:cs="Arial"/>
                <w:sz w:val="12"/>
                <w:szCs w:val="12"/>
                <w:lang w:eastAsia="es-CO"/>
              </w:rPr>
              <w:t>363</w:t>
            </w:r>
          </w:p>
        </w:tc>
        <w:tc>
          <w:tcPr>
            <w:tcW w:w="1616" w:type="dxa"/>
            <w:tcBorders>
              <w:top w:val="nil"/>
              <w:left w:val="nil"/>
              <w:bottom w:val="single" w:sz="4" w:space="0" w:color="auto"/>
              <w:right w:val="single" w:sz="4" w:space="0" w:color="auto"/>
            </w:tcBorders>
            <w:shd w:val="clear" w:color="auto" w:fill="auto"/>
            <w:noWrap/>
            <w:vAlign w:val="bottom"/>
            <w:hideMark/>
          </w:tcPr>
          <w:p w14:paraId="2BD21030" w14:textId="77777777" w:rsidR="00E13347" w:rsidRPr="00E13347" w:rsidRDefault="00E13347" w:rsidP="00E13347">
            <w:pPr>
              <w:spacing w:after="0" w:line="240" w:lineRule="auto"/>
              <w:rPr>
                <w:rFonts w:ascii="Arial" w:eastAsia="Times New Roman" w:hAnsi="Arial" w:cs="Arial"/>
                <w:sz w:val="12"/>
                <w:szCs w:val="12"/>
                <w:lang w:eastAsia="es-CO"/>
              </w:rPr>
            </w:pPr>
            <w:r w:rsidRPr="00E13347">
              <w:rPr>
                <w:rFonts w:ascii="Arial" w:eastAsia="Times New Roman" w:hAnsi="Arial" w:cs="Arial"/>
                <w:sz w:val="12"/>
                <w:szCs w:val="12"/>
                <w:lang w:eastAsia="es-CO"/>
              </w:rPr>
              <w:t>Greca para tintos 1</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34C3C4A6"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2,00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55BEB8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426737A4"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0CCE5EC1"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 </w:t>
            </w:r>
          </w:p>
        </w:tc>
        <w:tc>
          <w:tcPr>
            <w:tcW w:w="1080" w:type="dxa"/>
            <w:tcBorders>
              <w:top w:val="nil"/>
              <w:left w:val="nil"/>
              <w:bottom w:val="single" w:sz="4" w:space="0" w:color="auto"/>
              <w:right w:val="single" w:sz="4" w:space="0" w:color="auto"/>
            </w:tcBorders>
            <w:shd w:val="clear" w:color="auto" w:fill="auto"/>
            <w:vAlign w:val="center"/>
            <w:hideMark/>
          </w:tcPr>
          <w:p w14:paraId="6415D339" w14:textId="77777777" w:rsidR="00E13347" w:rsidRPr="00E13347" w:rsidRDefault="00E13347" w:rsidP="00E13347">
            <w:pPr>
              <w:spacing w:after="0" w:line="240" w:lineRule="auto"/>
              <w:jc w:val="center"/>
              <w:rPr>
                <w:rFonts w:ascii="Arial" w:eastAsia="Times New Roman" w:hAnsi="Arial" w:cs="Arial"/>
                <w:color w:val="000000"/>
                <w:sz w:val="12"/>
                <w:szCs w:val="12"/>
                <w:lang w:eastAsia="es-CO"/>
              </w:rPr>
            </w:pPr>
            <w:r w:rsidRPr="00E13347">
              <w:rPr>
                <w:rFonts w:ascii="Arial" w:eastAsia="Times New Roman" w:hAnsi="Arial" w:cs="Arial"/>
                <w:color w:val="000000"/>
                <w:sz w:val="12"/>
                <w:szCs w:val="12"/>
                <w:lang w:eastAsia="es-CO"/>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4552BFE"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2857389"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4AE1475"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5537D21"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EF456C6"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1,00</w:t>
            </w:r>
          </w:p>
        </w:tc>
        <w:tc>
          <w:tcPr>
            <w:tcW w:w="820" w:type="dxa"/>
            <w:tcBorders>
              <w:top w:val="nil"/>
              <w:left w:val="nil"/>
              <w:bottom w:val="single" w:sz="4" w:space="0" w:color="auto"/>
              <w:right w:val="single" w:sz="4" w:space="0" w:color="auto"/>
            </w:tcBorders>
            <w:shd w:val="clear" w:color="auto" w:fill="auto"/>
            <w:noWrap/>
            <w:vAlign w:val="center"/>
            <w:hideMark/>
          </w:tcPr>
          <w:p w14:paraId="1EB1A01B" w14:textId="77777777" w:rsidR="00E13347" w:rsidRPr="00E13347" w:rsidRDefault="00E13347" w:rsidP="00E13347">
            <w:pPr>
              <w:spacing w:after="0" w:line="240" w:lineRule="auto"/>
              <w:jc w:val="center"/>
              <w:rPr>
                <w:rFonts w:ascii="Arial" w:eastAsia="Times New Roman" w:hAnsi="Arial" w:cs="Arial"/>
                <w:sz w:val="12"/>
                <w:szCs w:val="12"/>
                <w:lang w:eastAsia="es-CO"/>
              </w:rPr>
            </w:pPr>
            <w:r w:rsidRPr="00E13347">
              <w:rPr>
                <w:rFonts w:ascii="Arial" w:eastAsia="Times New Roman" w:hAnsi="Arial" w:cs="Arial"/>
                <w:sz w:val="12"/>
                <w:szCs w:val="12"/>
                <w:lang w:eastAsia="es-CO"/>
              </w:rPr>
              <w:t>5,00</w:t>
            </w:r>
          </w:p>
        </w:tc>
      </w:tr>
    </w:tbl>
    <w:p w14:paraId="42EC0FFA" w14:textId="77777777" w:rsidR="00416582" w:rsidRPr="00D0719C" w:rsidRDefault="00416582" w:rsidP="00D0719C">
      <w:bookmarkStart w:id="0" w:name="_GoBack"/>
      <w:bookmarkEnd w:id="0"/>
    </w:p>
    <w:sectPr w:rsidR="00416582" w:rsidRPr="00D0719C" w:rsidSect="002B19E3">
      <w:headerReference w:type="default" r:id="rId8"/>
      <w:footerReference w:type="default" r:id="rId9"/>
      <w:pgSz w:w="18720" w:h="12240" w:orient="landscape" w:code="14"/>
      <w:pgMar w:top="1418" w:right="2268" w:bottom="1701"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F2C02" w14:textId="77777777" w:rsidR="00141AE3" w:rsidRDefault="00141AE3" w:rsidP="00055BF3">
      <w:pPr>
        <w:spacing w:after="0" w:line="240" w:lineRule="auto"/>
      </w:pPr>
      <w:r>
        <w:separator/>
      </w:r>
    </w:p>
  </w:endnote>
  <w:endnote w:type="continuationSeparator" w:id="0">
    <w:p w14:paraId="433C6816" w14:textId="77777777" w:rsidR="00141AE3" w:rsidRDefault="00141AE3" w:rsidP="0005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11853"/>
      <w:docPartObj>
        <w:docPartGallery w:val="Page Numbers (Bottom of Page)"/>
        <w:docPartUnique/>
      </w:docPartObj>
    </w:sdtPr>
    <w:sdtEndPr/>
    <w:sdtContent>
      <w:p w14:paraId="20BB2504" w14:textId="5171ED41" w:rsidR="001C344F" w:rsidRDefault="001C344F">
        <w:pPr>
          <w:pStyle w:val="Piedepgina"/>
          <w:jc w:val="right"/>
        </w:pPr>
        <w:r>
          <w:fldChar w:fldCharType="begin"/>
        </w:r>
        <w:r>
          <w:instrText>PAGE   \* MERGEFORMAT</w:instrText>
        </w:r>
        <w:r>
          <w:fldChar w:fldCharType="separate"/>
        </w:r>
        <w:r w:rsidR="00953BE3" w:rsidRPr="00953BE3">
          <w:rPr>
            <w:noProof/>
            <w:lang w:val="es-ES"/>
          </w:rPr>
          <w:t>3</w:t>
        </w:r>
        <w:r>
          <w:fldChar w:fldCharType="end"/>
        </w:r>
      </w:p>
    </w:sdtContent>
  </w:sdt>
  <w:p w14:paraId="4687CD37" w14:textId="77777777" w:rsidR="001C344F" w:rsidRDefault="001C34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8ABBC" w14:textId="77777777" w:rsidR="00141AE3" w:rsidRDefault="00141AE3" w:rsidP="00055BF3">
      <w:pPr>
        <w:spacing w:after="0" w:line="240" w:lineRule="auto"/>
      </w:pPr>
      <w:r>
        <w:separator/>
      </w:r>
    </w:p>
  </w:footnote>
  <w:footnote w:type="continuationSeparator" w:id="0">
    <w:p w14:paraId="511000D0" w14:textId="77777777" w:rsidR="00141AE3" w:rsidRDefault="00141AE3" w:rsidP="0005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841E" w14:textId="1E22A135" w:rsidR="001C344F" w:rsidRDefault="001C344F" w:rsidP="00D5739D">
    <w:pPr>
      <w:pStyle w:val="Encabezado"/>
      <w:tabs>
        <w:tab w:val="left" w:pos="3782"/>
        <w:tab w:val="center" w:pos="4561"/>
      </w:tabs>
      <w:jc w:val="center"/>
    </w:pPr>
    <w:r>
      <w:rPr>
        <w:noProof/>
        <w:sz w:val="20"/>
        <w:lang w:eastAsia="es-CO"/>
      </w:rPr>
      <w:drawing>
        <wp:inline distT="0" distB="0" distL="0" distR="0" wp14:anchorId="172FCA9E" wp14:editId="1F7CBF48">
          <wp:extent cx="809625" cy="1143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143000"/>
                  </a:xfrm>
                  <a:prstGeom prst="rect">
                    <a:avLst/>
                  </a:prstGeom>
                  <a:noFill/>
                  <a:ln>
                    <a:noFill/>
                  </a:ln>
                </pic:spPr>
              </pic:pic>
            </a:graphicData>
          </a:graphic>
        </wp:inline>
      </w:drawing>
    </w:r>
  </w:p>
  <w:p w14:paraId="46529793" w14:textId="77777777" w:rsidR="0033790E" w:rsidRDefault="0033790E" w:rsidP="00D5739D">
    <w:pPr>
      <w:pStyle w:val="Encabezado"/>
      <w:tabs>
        <w:tab w:val="left" w:pos="3782"/>
        <w:tab w:val="center" w:pos="4561"/>
      </w:tabs>
      <w:jc w:val="center"/>
    </w:pPr>
  </w:p>
  <w:p w14:paraId="26A0726E" w14:textId="3D617E42" w:rsidR="001C344F" w:rsidRDefault="0033790E" w:rsidP="0033790E">
    <w:pPr>
      <w:jc w:val="center"/>
    </w:pPr>
    <w:r w:rsidRPr="006A749E">
      <w:rPr>
        <w:b/>
        <w:sz w:val="24"/>
        <w:szCs w:val="24"/>
      </w:rPr>
      <w:t xml:space="preserve">Región de Cobertura </w:t>
    </w:r>
    <w:r w:rsidR="00C51BCE">
      <w:rPr>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338"/>
    <w:multiLevelType w:val="hybridMultilevel"/>
    <w:tmpl w:val="FA30AE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47FD7"/>
    <w:multiLevelType w:val="multilevel"/>
    <w:tmpl w:val="371EF9BC"/>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1B5520"/>
    <w:multiLevelType w:val="hybridMultilevel"/>
    <w:tmpl w:val="A46E9C32"/>
    <w:lvl w:ilvl="0" w:tplc="5900B7D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DF2020"/>
    <w:multiLevelType w:val="multilevel"/>
    <w:tmpl w:val="35AC78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7499A"/>
    <w:multiLevelType w:val="hybridMultilevel"/>
    <w:tmpl w:val="53BCD2D2"/>
    <w:lvl w:ilvl="0" w:tplc="04A0D5D2">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B169F0"/>
    <w:multiLevelType w:val="hybridMultilevel"/>
    <w:tmpl w:val="C15A5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B26769"/>
    <w:multiLevelType w:val="hybridMultilevel"/>
    <w:tmpl w:val="B34602F4"/>
    <w:lvl w:ilvl="0" w:tplc="B79A43CA">
      <w:start w:val="1"/>
      <w:numFmt w:val="bullet"/>
      <w:lvlText w:val=""/>
      <w:lvlJc w:val="left"/>
      <w:pPr>
        <w:ind w:left="786" w:hanging="360"/>
      </w:pPr>
      <w:rPr>
        <w:rFonts w:ascii="Symbol" w:hAnsi="Symbol" w:hint="default"/>
        <w:color w:val="auto"/>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7" w15:restartNumberingAfterBreak="0">
    <w:nsid w:val="0BF13B4D"/>
    <w:multiLevelType w:val="hybridMultilevel"/>
    <w:tmpl w:val="870AF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C7492C"/>
    <w:multiLevelType w:val="multilevel"/>
    <w:tmpl w:val="9D1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72BFD"/>
    <w:multiLevelType w:val="hybridMultilevel"/>
    <w:tmpl w:val="0F126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006594"/>
    <w:multiLevelType w:val="hybridMultilevel"/>
    <w:tmpl w:val="6A329458"/>
    <w:lvl w:ilvl="0" w:tplc="26B41CF0">
      <w:start w:val="7"/>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1B802A2A"/>
    <w:multiLevelType w:val="hybridMultilevel"/>
    <w:tmpl w:val="9FD05CE0"/>
    <w:lvl w:ilvl="0" w:tplc="22A6C0B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D154E7"/>
    <w:multiLevelType w:val="hybridMultilevel"/>
    <w:tmpl w:val="7B165B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291311"/>
    <w:multiLevelType w:val="hybridMultilevel"/>
    <w:tmpl w:val="F2402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0E78A7"/>
    <w:multiLevelType w:val="multilevel"/>
    <w:tmpl w:val="F2C4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40CCD"/>
    <w:multiLevelType w:val="hybridMultilevel"/>
    <w:tmpl w:val="9210D9C4"/>
    <w:lvl w:ilvl="0" w:tplc="319ED65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1A3455"/>
    <w:multiLevelType w:val="hybridMultilevel"/>
    <w:tmpl w:val="DB8079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DC2CD3"/>
    <w:multiLevelType w:val="hybridMultilevel"/>
    <w:tmpl w:val="5266A8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770CE7"/>
    <w:multiLevelType w:val="hybridMultilevel"/>
    <w:tmpl w:val="B88C7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8652FD"/>
    <w:multiLevelType w:val="hybridMultilevel"/>
    <w:tmpl w:val="D18A43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2E960D9"/>
    <w:multiLevelType w:val="hybridMultilevel"/>
    <w:tmpl w:val="FCDAE6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C41436"/>
    <w:multiLevelType w:val="multilevel"/>
    <w:tmpl w:val="0DA6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E85855"/>
    <w:multiLevelType w:val="hybridMultilevel"/>
    <w:tmpl w:val="91D65FDC"/>
    <w:lvl w:ilvl="0" w:tplc="E03E2988">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6B0C65"/>
    <w:multiLevelType w:val="hybridMultilevel"/>
    <w:tmpl w:val="2FCC3542"/>
    <w:lvl w:ilvl="0" w:tplc="F5EE634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DE759F"/>
    <w:multiLevelType w:val="hybridMultilevel"/>
    <w:tmpl w:val="2A1617FE"/>
    <w:lvl w:ilvl="0" w:tplc="B404B5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8932398"/>
    <w:multiLevelType w:val="multilevel"/>
    <w:tmpl w:val="73FE3A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DC313F"/>
    <w:multiLevelType w:val="hybridMultilevel"/>
    <w:tmpl w:val="667C3914"/>
    <w:lvl w:ilvl="0" w:tplc="C914771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F1C4490"/>
    <w:multiLevelType w:val="hybridMultilevel"/>
    <w:tmpl w:val="29E80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11048B4"/>
    <w:multiLevelType w:val="multilevel"/>
    <w:tmpl w:val="DAA472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D1BD6"/>
    <w:multiLevelType w:val="hybridMultilevel"/>
    <w:tmpl w:val="09649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D925A0"/>
    <w:multiLevelType w:val="hybridMultilevel"/>
    <w:tmpl w:val="14CC432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ACB0778"/>
    <w:multiLevelType w:val="hybridMultilevel"/>
    <w:tmpl w:val="F51CD35A"/>
    <w:lvl w:ilvl="0" w:tplc="9822F14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BD5FB4"/>
    <w:multiLevelType w:val="hybridMultilevel"/>
    <w:tmpl w:val="59266D5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4566A0"/>
    <w:multiLevelType w:val="hybridMultilevel"/>
    <w:tmpl w:val="C9882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92CBE4"/>
    <w:multiLevelType w:val="hybridMultilevel"/>
    <w:tmpl w:val="142D3F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E830FFF"/>
    <w:multiLevelType w:val="multilevel"/>
    <w:tmpl w:val="C810C41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F66BB4"/>
    <w:multiLevelType w:val="hybridMultilevel"/>
    <w:tmpl w:val="D2D4C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281F57"/>
    <w:multiLevelType w:val="hybridMultilevel"/>
    <w:tmpl w:val="5E1E315C"/>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8A5777"/>
    <w:multiLevelType w:val="hybridMultilevel"/>
    <w:tmpl w:val="FBFA2920"/>
    <w:lvl w:ilvl="0" w:tplc="76E80FEA">
      <w:start w:val="3"/>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9608E3"/>
    <w:multiLevelType w:val="multilevel"/>
    <w:tmpl w:val="416A1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C773B"/>
    <w:multiLevelType w:val="hybridMultilevel"/>
    <w:tmpl w:val="CC602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305719"/>
    <w:multiLevelType w:val="hybridMultilevel"/>
    <w:tmpl w:val="65943956"/>
    <w:lvl w:ilvl="0" w:tplc="9BC2FC6C">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FF4565"/>
    <w:multiLevelType w:val="hybridMultilevel"/>
    <w:tmpl w:val="615A2982"/>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FE3121"/>
    <w:multiLevelType w:val="hybridMultilevel"/>
    <w:tmpl w:val="A1E2CD74"/>
    <w:lvl w:ilvl="0" w:tplc="0C0A000F">
      <w:start w:val="8"/>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1"/>
  </w:num>
  <w:num w:numId="2">
    <w:abstractNumId w:val="31"/>
  </w:num>
  <w:num w:numId="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4"/>
  </w:num>
  <w:num w:numId="7">
    <w:abstractNumId w:val="23"/>
  </w:num>
  <w:num w:numId="8">
    <w:abstractNumId w:val="15"/>
  </w:num>
  <w:num w:numId="9">
    <w:abstractNumId w:val="37"/>
  </w:num>
  <w:num w:numId="10">
    <w:abstractNumId w:val="4"/>
  </w:num>
  <w:num w:numId="11">
    <w:abstractNumId w:val="22"/>
  </w:num>
  <w:num w:numId="12">
    <w:abstractNumId w:val="42"/>
  </w:num>
  <w:num w:numId="13">
    <w:abstractNumId w:val="38"/>
  </w:num>
  <w:num w:numId="14">
    <w:abstractNumId w:val="13"/>
  </w:num>
  <w:num w:numId="15">
    <w:abstractNumId w:val="28"/>
  </w:num>
  <w:num w:numId="16">
    <w:abstractNumId w:val="25"/>
  </w:num>
  <w:num w:numId="17">
    <w:abstractNumId w:val="35"/>
  </w:num>
  <w:num w:numId="18">
    <w:abstractNumId w:val="32"/>
  </w:num>
  <w:num w:numId="19">
    <w:abstractNumId w:val="19"/>
  </w:num>
  <w:num w:numId="20">
    <w:abstractNumId w:val="30"/>
  </w:num>
  <w:num w:numId="21">
    <w:abstractNumId w:val="17"/>
  </w:num>
  <w:num w:numId="22">
    <w:abstractNumId w:val="20"/>
  </w:num>
  <w:num w:numId="23">
    <w:abstractNumId w:val="12"/>
  </w:num>
  <w:num w:numId="24">
    <w:abstractNumId w:val="29"/>
  </w:num>
  <w:num w:numId="25">
    <w:abstractNumId w:val="27"/>
  </w:num>
  <w:num w:numId="26">
    <w:abstractNumId w:val="5"/>
  </w:num>
  <w:num w:numId="27">
    <w:abstractNumId w:val="40"/>
  </w:num>
  <w:num w:numId="28">
    <w:abstractNumId w:val="21"/>
  </w:num>
  <w:num w:numId="29">
    <w:abstractNumId w:val="33"/>
  </w:num>
  <w:num w:numId="30">
    <w:abstractNumId w:val="8"/>
  </w:num>
  <w:num w:numId="31">
    <w:abstractNumId w:val="14"/>
  </w:num>
  <w:num w:numId="32">
    <w:abstractNumId w:val="39"/>
  </w:num>
  <w:num w:numId="33">
    <w:abstractNumId w:val="6"/>
  </w:num>
  <w:num w:numId="34">
    <w:abstractNumId w:val="18"/>
  </w:num>
  <w:num w:numId="35">
    <w:abstractNumId w:val="7"/>
  </w:num>
  <w:num w:numId="36">
    <w:abstractNumId w:val="16"/>
  </w:num>
  <w:num w:numId="37">
    <w:abstractNumId w:val="3"/>
  </w:num>
  <w:num w:numId="38">
    <w:abstractNumId w:val="36"/>
  </w:num>
  <w:num w:numId="39">
    <w:abstractNumId w:val="9"/>
  </w:num>
  <w:num w:numId="40">
    <w:abstractNumId w:val="2"/>
  </w:num>
  <w:num w:numId="41">
    <w:abstractNumId w:val="0"/>
  </w:num>
  <w:num w:numId="42">
    <w:abstractNumId w:val="24"/>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3F"/>
    <w:rsid w:val="0000040F"/>
    <w:rsid w:val="000008C2"/>
    <w:rsid w:val="00001515"/>
    <w:rsid w:val="000021BC"/>
    <w:rsid w:val="00003A60"/>
    <w:rsid w:val="00005BE8"/>
    <w:rsid w:val="0000622B"/>
    <w:rsid w:val="00007FA8"/>
    <w:rsid w:val="0001009C"/>
    <w:rsid w:val="00010601"/>
    <w:rsid w:val="000117BC"/>
    <w:rsid w:val="000128BE"/>
    <w:rsid w:val="00014599"/>
    <w:rsid w:val="00014654"/>
    <w:rsid w:val="00014A22"/>
    <w:rsid w:val="0001700B"/>
    <w:rsid w:val="0002263C"/>
    <w:rsid w:val="0002331A"/>
    <w:rsid w:val="00023CAE"/>
    <w:rsid w:val="00025A35"/>
    <w:rsid w:val="00025D7F"/>
    <w:rsid w:val="00032418"/>
    <w:rsid w:val="0003326E"/>
    <w:rsid w:val="00033520"/>
    <w:rsid w:val="000339A6"/>
    <w:rsid w:val="00034508"/>
    <w:rsid w:val="00037015"/>
    <w:rsid w:val="00037A26"/>
    <w:rsid w:val="00044606"/>
    <w:rsid w:val="0004722B"/>
    <w:rsid w:val="00047D00"/>
    <w:rsid w:val="00054004"/>
    <w:rsid w:val="000558EF"/>
    <w:rsid w:val="00055BF3"/>
    <w:rsid w:val="00055CB3"/>
    <w:rsid w:val="000575B0"/>
    <w:rsid w:val="00062542"/>
    <w:rsid w:val="000640E4"/>
    <w:rsid w:val="00064E34"/>
    <w:rsid w:val="00065953"/>
    <w:rsid w:val="0007220C"/>
    <w:rsid w:val="0008035B"/>
    <w:rsid w:val="0008036D"/>
    <w:rsid w:val="000803BA"/>
    <w:rsid w:val="00081AE1"/>
    <w:rsid w:val="00082D84"/>
    <w:rsid w:val="00083FF0"/>
    <w:rsid w:val="0008553B"/>
    <w:rsid w:val="0009037F"/>
    <w:rsid w:val="00091A71"/>
    <w:rsid w:val="00093BD0"/>
    <w:rsid w:val="00094F8B"/>
    <w:rsid w:val="00097982"/>
    <w:rsid w:val="000A0237"/>
    <w:rsid w:val="000A2912"/>
    <w:rsid w:val="000A4C79"/>
    <w:rsid w:val="000A4ECC"/>
    <w:rsid w:val="000A5343"/>
    <w:rsid w:val="000A63BC"/>
    <w:rsid w:val="000A64B6"/>
    <w:rsid w:val="000B0619"/>
    <w:rsid w:val="000B0765"/>
    <w:rsid w:val="000B1DC0"/>
    <w:rsid w:val="000B40ED"/>
    <w:rsid w:val="000B46B7"/>
    <w:rsid w:val="000B4B8A"/>
    <w:rsid w:val="000B52D2"/>
    <w:rsid w:val="000B5BF6"/>
    <w:rsid w:val="000B61D6"/>
    <w:rsid w:val="000B77C5"/>
    <w:rsid w:val="000C08CE"/>
    <w:rsid w:val="000C29A1"/>
    <w:rsid w:val="000C4825"/>
    <w:rsid w:val="000C598B"/>
    <w:rsid w:val="000C7C26"/>
    <w:rsid w:val="000D04A6"/>
    <w:rsid w:val="000D7E78"/>
    <w:rsid w:val="000E01A7"/>
    <w:rsid w:val="000E5738"/>
    <w:rsid w:val="000E7060"/>
    <w:rsid w:val="000E7956"/>
    <w:rsid w:val="000F2296"/>
    <w:rsid w:val="000F234E"/>
    <w:rsid w:val="000F3557"/>
    <w:rsid w:val="000F359E"/>
    <w:rsid w:val="000F37CE"/>
    <w:rsid w:val="000F4260"/>
    <w:rsid w:val="000F4AD7"/>
    <w:rsid w:val="000F634D"/>
    <w:rsid w:val="000F676F"/>
    <w:rsid w:val="000F6CB3"/>
    <w:rsid w:val="00100F0C"/>
    <w:rsid w:val="00101A72"/>
    <w:rsid w:val="001020CF"/>
    <w:rsid w:val="0010463F"/>
    <w:rsid w:val="00105687"/>
    <w:rsid w:val="00105C2A"/>
    <w:rsid w:val="0010678B"/>
    <w:rsid w:val="00106AA3"/>
    <w:rsid w:val="00107D3F"/>
    <w:rsid w:val="00107E10"/>
    <w:rsid w:val="00112A7E"/>
    <w:rsid w:val="00112E13"/>
    <w:rsid w:val="0011329F"/>
    <w:rsid w:val="0011361B"/>
    <w:rsid w:val="00113A3A"/>
    <w:rsid w:val="00113F27"/>
    <w:rsid w:val="00114044"/>
    <w:rsid w:val="00115028"/>
    <w:rsid w:val="00120749"/>
    <w:rsid w:val="00121384"/>
    <w:rsid w:val="00122483"/>
    <w:rsid w:val="00122DBC"/>
    <w:rsid w:val="001240A3"/>
    <w:rsid w:val="00124FD0"/>
    <w:rsid w:val="0013038F"/>
    <w:rsid w:val="001308B5"/>
    <w:rsid w:val="00130BA2"/>
    <w:rsid w:val="00131343"/>
    <w:rsid w:val="00133167"/>
    <w:rsid w:val="001346E7"/>
    <w:rsid w:val="00135B40"/>
    <w:rsid w:val="001366CB"/>
    <w:rsid w:val="00137A53"/>
    <w:rsid w:val="0014022C"/>
    <w:rsid w:val="00141949"/>
    <w:rsid w:val="00141AE3"/>
    <w:rsid w:val="00142FF1"/>
    <w:rsid w:val="001431A6"/>
    <w:rsid w:val="00143397"/>
    <w:rsid w:val="001439A4"/>
    <w:rsid w:val="001458A4"/>
    <w:rsid w:val="0014593F"/>
    <w:rsid w:val="001459F7"/>
    <w:rsid w:val="00145B79"/>
    <w:rsid w:val="00147690"/>
    <w:rsid w:val="001508C2"/>
    <w:rsid w:val="00152654"/>
    <w:rsid w:val="001537E1"/>
    <w:rsid w:val="00153D90"/>
    <w:rsid w:val="00153FB5"/>
    <w:rsid w:val="00155EE7"/>
    <w:rsid w:val="00156743"/>
    <w:rsid w:val="0016190A"/>
    <w:rsid w:val="00161BF9"/>
    <w:rsid w:val="00162498"/>
    <w:rsid w:val="001648B8"/>
    <w:rsid w:val="00167A88"/>
    <w:rsid w:val="0017079D"/>
    <w:rsid w:val="00176F00"/>
    <w:rsid w:val="0017735E"/>
    <w:rsid w:val="00180EFA"/>
    <w:rsid w:val="00186224"/>
    <w:rsid w:val="00186981"/>
    <w:rsid w:val="001873C8"/>
    <w:rsid w:val="00187E9B"/>
    <w:rsid w:val="00190F5F"/>
    <w:rsid w:val="001923DD"/>
    <w:rsid w:val="00194DAA"/>
    <w:rsid w:val="00195BEC"/>
    <w:rsid w:val="001974A6"/>
    <w:rsid w:val="001A053B"/>
    <w:rsid w:val="001A2D4B"/>
    <w:rsid w:val="001A4CF9"/>
    <w:rsid w:val="001A70EF"/>
    <w:rsid w:val="001B0570"/>
    <w:rsid w:val="001B1D4D"/>
    <w:rsid w:val="001B2733"/>
    <w:rsid w:val="001B4737"/>
    <w:rsid w:val="001B4EDC"/>
    <w:rsid w:val="001C0160"/>
    <w:rsid w:val="001C144B"/>
    <w:rsid w:val="001C170F"/>
    <w:rsid w:val="001C23BF"/>
    <w:rsid w:val="001C2FBD"/>
    <w:rsid w:val="001C2FCB"/>
    <w:rsid w:val="001C344F"/>
    <w:rsid w:val="001C3D3E"/>
    <w:rsid w:val="001C5BAD"/>
    <w:rsid w:val="001C6213"/>
    <w:rsid w:val="001D0A32"/>
    <w:rsid w:val="001D5F6B"/>
    <w:rsid w:val="001D63AF"/>
    <w:rsid w:val="001D7413"/>
    <w:rsid w:val="001D7B95"/>
    <w:rsid w:val="001E0264"/>
    <w:rsid w:val="001E1F5E"/>
    <w:rsid w:val="001E37FE"/>
    <w:rsid w:val="001E6AB1"/>
    <w:rsid w:val="001F2F6D"/>
    <w:rsid w:val="001F46E0"/>
    <w:rsid w:val="001F5843"/>
    <w:rsid w:val="001F5CAA"/>
    <w:rsid w:val="001F675A"/>
    <w:rsid w:val="001F7F59"/>
    <w:rsid w:val="00201DE6"/>
    <w:rsid w:val="002034A9"/>
    <w:rsid w:val="002040AF"/>
    <w:rsid w:val="002045B9"/>
    <w:rsid w:val="002047D1"/>
    <w:rsid w:val="00204DF3"/>
    <w:rsid w:val="002059FB"/>
    <w:rsid w:val="00206395"/>
    <w:rsid w:val="00206A9F"/>
    <w:rsid w:val="00210724"/>
    <w:rsid w:val="00213AA1"/>
    <w:rsid w:val="00215DA0"/>
    <w:rsid w:val="0021641F"/>
    <w:rsid w:val="00216423"/>
    <w:rsid w:val="00216687"/>
    <w:rsid w:val="00220D3A"/>
    <w:rsid w:val="002216B5"/>
    <w:rsid w:val="00224433"/>
    <w:rsid w:val="00224727"/>
    <w:rsid w:val="0022483F"/>
    <w:rsid w:val="002256F8"/>
    <w:rsid w:val="002265BF"/>
    <w:rsid w:val="00227840"/>
    <w:rsid w:val="0023101B"/>
    <w:rsid w:val="002348A7"/>
    <w:rsid w:val="00235F11"/>
    <w:rsid w:val="00236A47"/>
    <w:rsid w:val="00243506"/>
    <w:rsid w:val="002442FE"/>
    <w:rsid w:val="00244FEA"/>
    <w:rsid w:val="002459B9"/>
    <w:rsid w:val="00245DEC"/>
    <w:rsid w:val="00245E08"/>
    <w:rsid w:val="0024660A"/>
    <w:rsid w:val="002469A4"/>
    <w:rsid w:val="00250728"/>
    <w:rsid w:val="002513BC"/>
    <w:rsid w:val="00254019"/>
    <w:rsid w:val="00256707"/>
    <w:rsid w:val="00257D0E"/>
    <w:rsid w:val="00262420"/>
    <w:rsid w:val="00263214"/>
    <w:rsid w:val="0027030E"/>
    <w:rsid w:val="00271AF1"/>
    <w:rsid w:val="00272BE9"/>
    <w:rsid w:val="00275718"/>
    <w:rsid w:val="00276826"/>
    <w:rsid w:val="00277A54"/>
    <w:rsid w:val="00280107"/>
    <w:rsid w:val="002808D1"/>
    <w:rsid w:val="00280A65"/>
    <w:rsid w:val="00281EB9"/>
    <w:rsid w:val="0028266A"/>
    <w:rsid w:val="00282CCB"/>
    <w:rsid w:val="00285631"/>
    <w:rsid w:val="00285CBF"/>
    <w:rsid w:val="00294284"/>
    <w:rsid w:val="002A0ECF"/>
    <w:rsid w:val="002A1149"/>
    <w:rsid w:val="002A1D81"/>
    <w:rsid w:val="002A27E5"/>
    <w:rsid w:val="002A3AE0"/>
    <w:rsid w:val="002A7215"/>
    <w:rsid w:val="002A7B2F"/>
    <w:rsid w:val="002B1320"/>
    <w:rsid w:val="002B19E3"/>
    <w:rsid w:val="002B21C9"/>
    <w:rsid w:val="002B229E"/>
    <w:rsid w:val="002B4E4A"/>
    <w:rsid w:val="002B6728"/>
    <w:rsid w:val="002C0C87"/>
    <w:rsid w:val="002C177A"/>
    <w:rsid w:val="002C1F81"/>
    <w:rsid w:val="002C4AD6"/>
    <w:rsid w:val="002D1E2F"/>
    <w:rsid w:val="002D3765"/>
    <w:rsid w:val="002D3DAC"/>
    <w:rsid w:val="002D3FF2"/>
    <w:rsid w:val="002D4C81"/>
    <w:rsid w:val="002D70B9"/>
    <w:rsid w:val="002E09EA"/>
    <w:rsid w:val="002E12FD"/>
    <w:rsid w:val="002E13DD"/>
    <w:rsid w:val="002E182B"/>
    <w:rsid w:val="002E1FDF"/>
    <w:rsid w:val="002E2B94"/>
    <w:rsid w:val="002E3664"/>
    <w:rsid w:val="002E38AD"/>
    <w:rsid w:val="002F0238"/>
    <w:rsid w:val="002F132E"/>
    <w:rsid w:val="00300173"/>
    <w:rsid w:val="00301436"/>
    <w:rsid w:val="00303B7F"/>
    <w:rsid w:val="003072AE"/>
    <w:rsid w:val="003072F9"/>
    <w:rsid w:val="003119C3"/>
    <w:rsid w:val="0031380A"/>
    <w:rsid w:val="0031398A"/>
    <w:rsid w:val="003151D4"/>
    <w:rsid w:val="00317087"/>
    <w:rsid w:val="00317797"/>
    <w:rsid w:val="00320533"/>
    <w:rsid w:val="00324C08"/>
    <w:rsid w:val="00325D6A"/>
    <w:rsid w:val="00326469"/>
    <w:rsid w:val="0032663B"/>
    <w:rsid w:val="003270B7"/>
    <w:rsid w:val="00327258"/>
    <w:rsid w:val="00327E50"/>
    <w:rsid w:val="003328D4"/>
    <w:rsid w:val="00333AC4"/>
    <w:rsid w:val="00336C80"/>
    <w:rsid w:val="0033743B"/>
    <w:rsid w:val="0033790E"/>
    <w:rsid w:val="003418FF"/>
    <w:rsid w:val="00343845"/>
    <w:rsid w:val="00344DEE"/>
    <w:rsid w:val="003461F3"/>
    <w:rsid w:val="00346501"/>
    <w:rsid w:val="00346C35"/>
    <w:rsid w:val="00346FAE"/>
    <w:rsid w:val="00347F6F"/>
    <w:rsid w:val="00350620"/>
    <w:rsid w:val="00353599"/>
    <w:rsid w:val="00354178"/>
    <w:rsid w:val="00355F0F"/>
    <w:rsid w:val="00357C45"/>
    <w:rsid w:val="00357FD9"/>
    <w:rsid w:val="00360664"/>
    <w:rsid w:val="00366297"/>
    <w:rsid w:val="003669F0"/>
    <w:rsid w:val="00366C6C"/>
    <w:rsid w:val="00367BD6"/>
    <w:rsid w:val="00370509"/>
    <w:rsid w:val="0037204D"/>
    <w:rsid w:val="003739D8"/>
    <w:rsid w:val="00373D20"/>
    <w:rsid w:val="0037439E"/>
    <w:rsid w:val="003778CB"/>
    <w:rsid w:val="00377B0A"/>
    <w:rsid w:val="00380222"/>
    <w:rsid w:val="0038136F"/>
    <w:rsid w:val="003834B2"/>
    <w:rsid w:val="003837D7"/>
    <w:rsid w:val="00386980"/>
    <w:rsid w:val="00387048"/>
    <w:rsid w:val="00390662"/>
    <w:rsid w:val="00391974"/>
    <w:rsid w:val="00391E57"/>
    <w:rsid w:val="003926C9"/>
    <w:rsid w:val="00392A1E"/>
    <w:rsid w:val="00395ED5"/>
    <w:rsid w:val="00395FE2"/>
    <w:rsid w:val="00396626"/>
    <w:rsid w:val="00397485"/>
    <w:rsid w:val="003A00BD"/>
    <w:rsid w:val="003A0C7C"/>
    <w:rsid w:val="003A4901"/>
    <w:rsid w:val="003A7F4D"/>
    <w:rsid w:val="003B1032"/>
    <w:rsid w:val="003B2AEB"/>
    <w:rsid w:val="003B3EF9"/>
    <w:rsid w:val="003B50AB"/>
    <w:rsid w:val="003B6ABD"/>
    <w:rsid w:val="003B7815"/>
    <w:rsid w:val="003C1392"/>
    <w:rsid w:val="003C1D8F"/>
    <w:rsid w:val="003C3E4D"/>
    <w:rsid w:val="003C3FC9"/>
    <w:rsid w:val="003C58BB"/>
    <w:rsid w:val="003C793D"/>
    <w:rsid w:val="003D1BF1"/>
    <w:rsid w:val="003D28BF"/>
    <w:rsid w:val="003D2E8E"/>
    <w:rsid w:val="003D39A0"/>
    <w:rsid w:val="003D4005"/>
    <w:rsid w:val="003D60BA"/>
    <w:rsid w:val="003D62C0"/>
    <w:rsid w:val="003D6637"/>
    <w:rsid w:val="003E007E"/>
    <w:rsid w:val="003E15FC"/>
    <w:rsid w:val="003E22F7"/>
    <w:rsid w:val="003E450A"/>
    <w:rsid w:val="003E6EC5"/>
    <w:rsid w:val="003E7DDC"/>
    <w:rsid w:val="003F0677"/>
    <w:rsid w:val="003F2F8F"/>
    <w:rsid w:val="003F4269"/>
    <w:rsid w:val="003F4E1C"/>
    <w:rsid w:val="003F5A2E"/>
    <w:rsid w:val="003F5F6B"/>
    <w:rsid w:val="003F7E3D"/>
    <w:rsid w:val="00400518"/>
    <w:rsid w:val="004011C6"/>
    <w:rsid w:val="00402CD9"/>
    <w:rsid w:val="00403A04"/>
    <w:rsid w:val="00403CE2"/>
    <w:rsid w:val="00404D9A"/>
    <w:rsid w:val="00404F09"/>
    <w:rsid w:val="00405310"/>
    <w:rsid w:val="0040718F"/>
    <w:rsid w:val="00410CE6"/>
    <w:rsid w:val="0041277A"/>
    <w:rsid w:val="0041282E"/>
    <w:rsid w:val="00416582"/>
    <w:rsid w:val="00416FA2"/>
    <w:rsid w:val="00416FEA"/>
    <w:rsid w:val="00417B8E"/>
    <w:rsid w:val="0042006A"/>
    <w:rsid w:val="00422548"/>
    <w:rsid w:val="00425EC1"/>
    <w:rsid w:val="00431182"/>
    <w:rsid w:val="00431AAA"/>
    <w:rsid w:val="00431C13"/>
    <w:rsid w:val="00432511"/>
    <w:rsid w:val="0043474E"/>
    <w:rsid w:val="004406EA"/>
    <w:rsid w:val="00441F53"/>
    <w:rsid w:val="004428D2"/>
    <w:rsid w:val="0044421F"/>
    <w:rsid w:val="00447389"/>
    <w:rsid w:val="00450017"/>
    <w:rsid w:val="00450C5A"/>
    <w:rsid w:val="004513C5"/>
    <w:rsid w:val="004547A6"/>
    <w:rsid w:val="00454929"/>
    <w:rsid w:val="004566FB"/>
    <w:rsid w:val="004607A9"/>
    <w:rsid w:val="00461308"/>
    <w:rsid w:val="0046229F"/>
    <w:rsid w:val="0046230B"/>
    <w:rsid w:val="004627E3"/>
    <w:rsid w:val="004707A9"/>
    <w:rsid w:val="00473746"/>
    <w:rsid w:val="0047375E"/>
    <w:rsid w:val="00474C08"/>
    <w:rsid w:val="00475003"/>
    <w:rsid w:val="00475220"/>
    <w:rsid w:val="00476139"/>
    <w:rsid w:val="00477DAF"/>
    <w:rsid w:val="0048128A"/>
    <w:rsid w:val="00481364"/>
    <w:rsid w:val="00481A73"/>
    <w:rsid w:val="004820D2"/>
    <w:rsid w:val="004834CB"/>
    <w:rsid w:val="00486C2F"/>
    <w:rsid w:val="00495B8B"/>
    <w:rsid w:val="00496912"/>
    <w:rsid w:val="004A062E"/>
    <w:rsid w:val="004A1E29"/>
    <w:rsid w:val="004A304B"/>
    <w:rsid w:val="004A4148"/>
    <w:rsid w:val="004A5EEC"/>
    <w:rsid w:val="004A61FD"/>
    <w:rsid w:val="004A63BE"/>
    <w:rsid w:val="004A7222"/>
    <w:rsid w:val="004B18FE"/>
    <w:rsid w:val="004B569D"/>
    <w:rsid w:val="004B62CF"/>
    <w:rsid w:val="004C0DF8"/>
    <w:rsid w:val="004C1F28"/>
    <w:rsid w:val="004C498D"/>
    <w:rsid w:val="004C598C"/>
    <w:rsid w:val="004C5D6C"/>
    <w:rsid w:val="004C7236"/>
    <w:rsid w:val="004D16AE"/>
    <w:rsid w:val="004D236E"/>
    <w:rsid w:val="004D34E1"/>
    <w:rsid w:val="004D7D43"/>
    <w:rsid w:val="004E0209"/>
    <w:rsid w:val="004E140B"/>
    <w:rsid w:val="004E2397"/>
    <w:rsid w:val="004E2DD3"/>
    <w:rsid w:val="004E2E21"/>
    <w:rsid w:val="004E56D2"/>
    <w:rsid w:val="004E632E"/>
    <w:rsid w:val="004E7C90"/>
    <w:rsid w:val="004F2916"/>
    <w:rsid w:val="004F2A5E"/>
    <w:rsid w:val="004F37D3"/>
    <w:rsid w:val="004F57A1"/>
    <w:rsid w:val="004F6E89"/>
    <w:rsid w:val="00500A13"/>
    <w:rsid w:val="0050216E"/>
    <w:rsid w:val="005021D8"/>
    <w:rsid w:val="00503201"/>
    <w:rsid w:val="005057B5"/>
    <w:rsid w:val="00506B1D"/>
    <w:rsid w:val="005070BD"/>
    <w:rsid w:val="00507412"/>
    <w:rsid w:val="00507CA5"/>
    <w:rsid w:val="0051104D"/>
    <w:rsid w:val="00513A20"/>
    <w:rsid w:val="00513DD4"/>
    <w:rsid w:val="0051457C"/>
    <w:rsid w:val="00515752"/>
    <w:rsid w:val="005174D9"/>
    <w:rsid w:val="00522DA7"/>
    <w:rsid w:val="00525898"/>
    <w:rsid w:val="00525AA6"/>
    <w:rsid w:val="00526369"/>
    <w:rsid w:val="005269A4"/>
    <w:rsid w:val="00530290"/>
    <w:rsid w:val="00530A3E"/>
    <w:rsid w:val="00531824"/>
    <w:rsid w:val="005328FE"/>
    <w:rsid w:val="00532A9F"/>
    <w:rsid w:val="0053621A"/>
    <w:rsid w:val="00540282"/>
    <w:rsid w:val="00540F27"/>
    <w:rsid w:val="00541BC3"/>
    <w:rsid w:val="00542CCC"/>
    <w:rsid w:val="00544995"/>
    <w:rsid w:val="00545318"/>
    <w:rsid w:val="00547158"/>
    <w:rsid w:val="00547C66"/>
    <w:rsid w:val="005508B8"/>
    <w:rsid w:val="005536B7"/>
    <w:rsid w:val="00554D5A"/>
    <w:rsid w:val="00555CB2"/>
    <w:rsid w:val="00556FA2"/>
    <w:rsid w:val="00557064"/>
    <w:rsid w:val="00557F01"/>
    <w:rsid w:val="00560DBA"/>
    <w:rsid w:val="00565B17"/>
    <w:rsid w:val="005665D5"/>
    <w:rsid w:val="005669DA"/>
    <w:rsid w:val="00567129"/>
    <w:rsid w:val="00567AEA"/>
    <w:rsid w:val="00571602"/>
    <w:rsid w:val="00571C8F"/>
    <w:rsid w:val="005723C8"/>
    <w:rsid w:val="00575021"/>
    <w:rsid w:val="00575AEB"/>
    <w:rsid w:val="00580DEF"/>
    <w:rsid w:val="0058331D"/>
    <w:rsid w:val="00584585"/>
    <w:rsid w:val="0058540D"/>
    <w:rsid w:val="00586488"/>
    <w:rsid w:val="00593051"/>
    <w:rsid w:val="005944D4"/>
    <w:rsid w:val="005962C5"/>
    <w:rsid w:val="005A3BCA"/>
    <w:rsid w:val="005A65F6"/>
    <w:rsid w:val="005A6786"/>
    <w:rsid w:val="005B1C5B"/>
    <w:rsid w:val="005B2BC5"/>
    <w:rsid w:val="005B3BC4"/>
    <w:rsid w:val="005B6332"/>
    <w:rsid w:val="005C0181"/>
    <w:rsid w:val="005C0D05"/>
    <w:rsid w:val="005C2925"/>
    <w:rsid w:val="005C2FCF"/>
    <w:rsid w:val="005C5C35"/>
    <w:rsid w:val="005C5DD8"/>
    <w:rsid w:val="005C6716"/>
    <w:rsid w:val="005D17A0"/>
    <w:rsid w:val="005D586D"/>
    <w:rsid w:val="005D778B"/>
    <w:rsid w:val="005E0F23"/>
    <w:rsid w:val="005E34CB"/>
    <w:rsid w:val="005E3838"/>
    <w:rsid w:val="005E4B09"/>
    <w:rsid w:val="005E52CE"/>
    <w:rsid w:val="005E552E"/>
    <w:rsid w:val="005E6E5E"/>
    <w:rsid w:val="005E778B"/>
    <w:rsid w:val="005F094D"/>
    <w:rsid w:val="005F0E54"/>
    <w:rsid w:val="005F3E54"/>
    <w:rsid w:val="005F539E"/>
    <w:rsid w:val="006004FF"/>
    <w:rsid w:val="006005E8"/>
    <w:rsid w:val="0060144F"/>
    <w:rsid w:val="006017FD"/>
    <w:rsid w:val="00604E42"/>
    <w:rsid w:val="00606AFD"/>
    <w:rsid w:val="006070EB"/>
    <w:rsid w:val="00607FC5"/>
    <w:rsid w:val="00607FCC"/>
    <w:rsid w:val="006100CD"/>
    <w:rsid w:val="00611122"/>
    <w:rsid w:val="0061323D"/>
    <w:rsid w:val="006132F0"/>
    <w:rsid w:val="00614EF6"/>
    <w:rsid w:val="00615180"/>
    <w:rsid w:val="006206DA"/>
    <w:rsid w:val="006218D2"/>
    <w:rsid w:val="00621BAC"/>
    <w:rsid w:val="00623100"/>
    <w:rsid w:val="00623EF8"/>
    <w:rsid w:val="0063088C"/>
    <w:rsid w:val="0063096E"/>
    <w:rsid w:val="00630E6C"/>
    <w:rsid w:val="00632992"/>
    <w:rsid w:val="00636BB0"/>
    <w:rsid w:val="006406D0"/>
    <w:rsid w:val="00641867"/>
    <w:rsid w:val="006426E9"/>
    <w:rsid w:val="00642AE9"/>
    <w:rsid w:val="006435C1"/>
    <w:rsid w:val="006442FD"/>
    <w:rsid w:val="006503C0"/>
    <w:rsid w:val="00657AE5"/>
    <w:rsid w:val="0066045F"/>
    <w:rsid w:val="006606AF"/>
    <w:rsid w:val="00662548"/>
    <w:rsid w:val="00664C7C"/>
    <w:rsid w:val="00665067"/>
    <w:rsid w:val="006655A5"/>
    <w:rsid w:val="00665AE8"/>
    <w:rsid w:val="006674E4"/>
    <w:rsid w:val="006676B8"/>
    <w:rsid w:val="00667AD2"/>
    <w:rsid w:val="00670F46"/>
    <w:rsid w:val="006759AF"/>
    <w:rsid w:val="00675F42"/>
    <w:rsid w:val="00676C00"/>
    <w:rsid w:val="00677B34"/>
    <w:rsid w:val="00680C0D"/>
    <w:rsid w:val="00681C31"/>
    <w:rsid w:val="00683F9D"/>
    <w:rsid w:val="00684CF5"/>
    <w:rsid w:val="00687D81"/>
    <w:rsid w:val="006926CF"/>
    <w:rsid w:val="006930C9"/>
    <w:rsid w:val="00694183"/>
    <w:rsid w:val="006A1397"/>
    <w:rsid w:val="006A24D3"/>
    <w:rsid w:val="006A44A8"/>
    <w:rsid w:val="006A4779"/>
    <w:rsid w:val="006A67E6"/>
    <w:rsid w:val="006A6AF4"/>
    <w:rsid w:val="006A749E"/>
    <w:rsid w:val="006B1C4A"/>
    <w:rsid w:val="006B2DE3"/>
    <w:rsid w:val="006B3215"/>
    <w:rsid w:val="006B5C96"/>
    <w:rsid w:val="006B78C3"/>
    <w:rsid w:val="006C0798"/>
    <w:rsid w:val="006C2814"/>
    <w:rsid w:val="006C2AE5"/>
    <w:rsid w:val="006C35E7"/>
    <w:rsid w:val="006C46D4"/>
    <w:rsid w:val="006C4C26"/>
    <w:rsid w:val="006C511B"/>
    <w:rsid w:val="006D3247"/>
    <w:rsid w:val="006D57B5"/>
    <w:rsid w:val="006D60D7"/>
    <w:rsid w:val="006D789D"/>
    <w:rsid w:val="006D7C53"/>
    <w:rsid w:val="006E1AC3"/>
    <w:rsid w:val="006E3B53"/>
    <w:rsid w:val="006E5A82"/>
    <w:rsid w:val="006E67ED"/>
    <w:rsid w:val="006F228F"/>
    <w:rsid w:val="006F3475"/>
    <w:rsid w:val="006F3689"/>
    <w:rsid w:val="006F69FD"/>
    <w:rsid w:val="006F7347"/>
    <w:rsid w:val="006F74D8"/>
    <w:rsid w:val="006F77CC"/>
    <w:rsid w:val="00702521"/>
    <w:rsid w:val="0070252E"/>
    <w:rsid w:val="00702A69"/>
    <w:rsid w:val="00705CA7"/>
    <w:rsid w:val="007078B1"/>
    <w:rsid w:val="00707FB1"/>
    <w:rsid w:val="007119EE"/>
    <w:rsid w:val="0071235F"/>
    <w:rsid w:val="00716F7A"/>
    <w:rsid w:val="00717400"/>
    <w:rsid w:val="007176F9"/>
    <w:rsid w:val="007207ED"/>
    <w:rsid w:val="00721459"/>
    <w:rsid w:val="00721968"/>
    <w:rsid w:val="00723718"/>
    <w:rsid w:val="00723A48"/>
    <w:rsid w:val="007263CD"/>
    <w:rsid w:val="00730098"/>
    <w:rsid w:val="00733733"/>
    <w:rsid w:val="007358DD"/>
    <w:rsid w:val="007367D7"/>
    <w:rsid w:val="0073743D"/>
    <w:rsid w:val="00740462"/>
    <w:rsid w:val="007414DC"/>
    <w:rsid w:val="007441A1"/>
    <w:rsid w:val="00744BC7"/>
    <w:rsid w:val="00746440"/>
    <w:rsid w:val="00746B88"/>
    <w:rsid w:val="00747F89"/>
    <w:rsid w:val="007504AA"/>
    <w:rsid w:val="00750D68"/>
    <w:rsid w:val="00750E47"/>
    <w:rsid w:val="00757804"/>
    <w:rsid w:val="0076051F"/>
    <w:rsid w:val="00760CA4"/>
    <w:rsid w:val="00761263"/>
    <w:rsid w:val="0076186F"/>
    <w:rsid w:val="007625EC"/>
    <w:rsid w:val="0076667A"/>
    <w:rsid w:val="00767373"/>
    <w:rsid w:val="0077040F"/>
    <w:rsid w:val="00770B23"/>
    <w:rsid w:val="00772DBA"/>
    <w:rsid w:val="0077309A"/>
    <w:rsid w:val="00773EE7"/>
    <w:rsid w:val="00776C57"/>
    <w:rsid w:val="00777F4E"/>
    <w:rsid w:val="007826BC"/>
    <w:rsid w:val="007838F3"/>
    <w:rsid w:val="0078644B"/>
    <w:rsid w:val="0078651C"/>
    <w:rsid w:val="00786D56"/>
    <w:rsid w:val="007871EE"/>
    <w:rsid w:val="00790E37"/>
    <w:rsid w:val="00791046"/>
    <w:rsid w:val="0079213C"/>
    <w:rsid w:val="007922A1"/>
    <w:rsid w:val="00794414"/>
    <w:rsid w:val="007948E9"/>
    <w:rsid w:val="00795227"/>
    <w:rsid w:val="00795B35"/>
    <w:rsid w:val="007A1DE8"/>
    <w:rsid w:val="007A2513"/>
    <w:rsid w:val="007A2C51"/>
    <w:rsid w:val="007A497F"/>
    <w:rsid w:val="007A5DE2"/>
    <w:rsid w:val="007B0B4E"/>
    <w:rsid w:val="007B2809"/>
    <w:rsid w:val="007B2896"/>
    <w:rsid w:val="007B2F86"/>
    <w:rsid w:val="007B6DEC"/>
    <w:rsid w:val="007B7329"/>
    <w:rsid w:val="007C09C7"/>
    <w:rsid w:val="007C41FF"/>
    <w:rsid w:val="007C6DA8"/>
    <w:rsid w:val="007D08E3"/>
    <w:rsid w:val="007D4476"/>
    <w:rsid w:val="007D5F5F"/>
    <w:rsid w:val="007E4A7C"/>
    <w:rsid w:val="007E5608"/>
    <w:rsid w:val="007E5B1E"/>
    <w:rsid w:val="007E7F58"/>
    <w:rsid w:val="007F18D6"/>
    <w:rsid w:val="007F18E3"/>
    <w:rsid w:val="007F400F"/>
    <w:rsid w:val="007F4E99"/>
    <w:rsid w:val="007F53A8"/>
    <w:rsid w:val="007F750D"/>
    <w:rsid w:val="007F774C"/>
    <w:rsid w:val="00802806"/>
    <w:rsid w:val="00805187"/>
    <w:rsid w:val="008078AF"/>
    <w:rsid w:val="0081072B"/>
    <w:rsid w:val="00816BDC"/>
    <w:rsid w:val="008179C5"/>
    <w:rsid w:val="00817F05"/>
    <w:rsid w:val="00820B8B"/>
    <w:rsid w:val="00823CD1"/>
    <w:rsid w:val="0082453A"/>
    <w:rsid w:val="00824946"/>
    <w:rsid w:val="00825EE0"/>
    <w:rsid w:val="00827066"/>
    <w:rsid w:val="00827681"/>
    <w:rsid w:val="00831417"/>
    <w:rsid w:val="00832657"/>
    <w:rsid w:val="00832F8D"/>
    <w:rsid w:val="00834AA9"/>
    <w:rsid w:val="00835B0C"/>
    <w:rsid w:val="00835C73"/>
    <w:rsid w:val="00837660"/>
    <w:rsid w:val="00840D10"/>
    <w:rsid w:val="0084197D"/>
    <w:rsid w:val="008442C8"/>
    <w:rsid w:val="008450C9"/>
    <w:rsid w:val="00845682"/>
    <w:rsid w:val="00847CA1"/>
    <w:rsid w:val="00856276"/>
    <w:rsid w:val="008564FC"/>
    <w:rsid w:val="0085710A"/>
    <w:rsid w:val="008571D8"/>
    <w:rsid w:val="008625EC"/>
    <w:rsid w:val="00862913"/>
    <w:rsid w:val="0086344A"/>
    <w:rsid w:val="00863B33"/>
    <w:rsid w:val="0086636D"/>
    <w:rsid w:val="00873AF4"/>
    <w:rsid w:val="00873B5E"/>
    <w:rsid w:val="008754A6"/>
    <w:rsid w:val="0088148A"/>
    <w:rsid w:val="00890817"/>
    <w:rsid w:val="00893B2F"/>
    <w:rsid w:val="0089485A"/>
    <w:rsid w:val="0089573A"/>
    <w:rsid w:val="00895929"/>
    <w:rsid w:val="00895A6C"/>
    <w:rsid w:val="00895E84"/>
    <w:rsid w:val="00896BF6"/>
    <w:rsid w:val="008A1016"/>
    <w:rsid w:val="008A1611"/>
    <w:rsid w:val="008A2DF5"/>
    <w:rsid w:val="008A3518"/>
    <w:rsid w:val="008A413B"/>
    <w:rsid w:val="008A6FEC"/>
    <w:rsid w:val="008A743C"/>
    <w:rsid w:val="008B2372"/>
    <w:rsid w:val="008B4B45"/>
    <w:rsid w:val="008B4BB3"/>
    <w:rsid w:val="008B710C"/>
    <w:rsid w:val="008C6505"/>
    <w:rsid w:val="008D0FF3"/>
    <w:rsid w:val="008D17B0"/>
    <w:rsid w:val="008D41C6"/>
    <w:rsid w:val="008D46B4"/>
    <w:rsid w:val="008D4826"/>
    <w:rsid w:val="008D6B62"/>
    <w:rsid w:val="008D70D9"/>
    <w:rsid w:val="008E0F19"/>
    <w:rsid w:val="008E3E4B"/>
    <w:rsid w:val="008E57E0"/>
    <w:rsid w:val="008E65CB"/>
    <w:rsid w:val="008E6863"/>
    <w:rsid w:val="008E70E9"/>
    <w:rsid w:val="008F3651"/>
    <w:rsid w:val="008F4B11"/>
    <w:rsid w:val="008F4E04"/>
    <w:rsid w:val="008F71EA"/>
    <w:rsid w:val="009004FF"/>
    <w:rsid w:val="00900C62"/>
    <w:rsid w:val="00907306"/>
    <w:rsid w:val="00907389"/>
    <w:rsid w:val="00911121"/>
    <w:rsid w:val="00911171"/>
    <w:rsid w:val="009129FF"/>
    <w:rsid w:val="00912F33"/>
    <w:rsid w:val="00916036"/>
    <w:rsid w:val="00916B19"/>
    <w:rsid w:val="0091704B"/>
    <w:rsid w:val="0091778B"/>
    <w:rsid w:val="00920253"/>
    <w:rsid w:val="00920C75"/>
    <w:rsid w:val="00921D22"/>
    <w:rsid w:val="00921FA3"/>
    <w:rsid w:val="00925124"/>
    <w:rsid w:val="00926186"/>
    <w:rsid w:val="00930A29"/>
    <w:rsid w:val="00935DBC"/>
    <w:rsid w:val="00936991"/>
    <w:rsid w:val="00936B4B"/>
    <w:rsid w:val="009403D8"/>
    <w:rsid w:val="00941CB8"/>
    <w:rsid w:val="00942A26"/>
    <w:rsid w:val="00943866"/>
    <w:rsid w:val="00950846"/>
    <w:rsid w:val="00950B8C"/>
    <w:rsid w:val="0095166F"/>
    <w:rsid w:val="00952600"/>
    <w:rsid w:val="00953BE3"/>
    <w:rsid w:val="00954FCF"/>
    <w:rsid w:val="00955169"/>
    <w:rsid w:val="00956B4A"/>
    <w:rsid w:val="00960443"/>
    <w:rsid w:val="009668D4"/>
    <w:rsid w:val="00967FDC"/>
    <w:rsid w:val="0097031F"/>
    <w:rsid w:val="0097151F"/>
    <w:rsid w:val="00972E23"/>
    <w:rsid w:val="00973725"/>
    <w:rsid w:val="009749BA"/>
    <w:rsid w:val="00976600"/>
    <w:rsid w:val="00976D74"/>
    <w:rsid w:val="009771D9"/>
    <w:rsid w:val="009772BF"/>
    <w:rsid w:val="009828B1"/>
    <w:rsid w:val="00983406"/>
    <w:rsid w:val="00983C8D"/>
    <w:rsid w:val="009863A5"/>
    <w:rsid w:val="00986605"/>
    <w:rsid w:val="00990053"/>
    <w:rsid w:val="0099075A"/>
    <w:rsid w:val="00991102"/>
    <w:rsid w:val="009921AD"/>
    <w:rsid w:val="009931C3"/>
    <w:rsid w:val="009931DE"/>
    <w:rsid w:val="0099353A"/>
    <w:rsid w:val="00994E8F"/>
    <w:rsid w:val="009952DE"/>
    <w:rsid w:val="00996634"/>
    <w:rsid w:val="00996FE6"/>
    <w:rsid w:val="009A454E"/>
    <w:rsid w:val="009A4A5F"/>
    <w:rsid w:val="009A4F16"/>
    <w:rsid w:val="009A55F9"/>
    <w:rsid w:val="009A7C2F"/>
    <w:rsid w:val="009B31E6"/>
    <w:rsid w:val="009B57FF"/>
    <w:rsid w:val="009C0E7B"/>
    <w:rsid w:val="009C1ED0"/>
    <w:rsid w:val="009C39F9"/>
    <w:rsid w:val="009D0886"/>
    <w:rsid w:val="009D0EDD"/>
    <w:rsid w:val="009D56AF"/>
    <w:rsid w:val="009D7B9E"/>
    <w:rsid w:val="009D7F87"/>
    <w:rsid w:val="009E1E51"/>
    <w:rsid w:val="009E3D05"/>
    <w:rsid w:val="009E43E7"/>
    <w:rsid w:val="009E64B5"/>
    <w:rsid w:val="009F026A"/>
    <w:rsid w:val="009F08C7"/>
    <w:rsid w:val="009F0D23"/>
    <w:rsid w:val="009F2396"/>
    <w:rsid w:val="009F39E9"/>
    <w:rsid w:val="009F42DE"/>
    <w:rsid w:val="00A01F1E"/>
    <w:rsid w:val="00A04371"/>
    <w:rsid w:val="00A10446"/>
    <w:rsid w:val="00A11A92"/>
    <w:rsid w:val="00A129F8"/>
    <w:rsid w:val="00A15EA8"/>
    <w:rsid w:val="00A176AF"/>
    <w:rsid w:val="00A2223C"/>
    <w:rsid w:val="00A2351E"/>
    <w:rsid w:val="00A251C7"/>
    <w:rsid w:val="00A25442"/>
    <w:rsid w:val="00A307C2"/>
    <w:rsid w:val="00A30CFD"/>
    <w:rsid w:val="00A31057"/>
    <w:rsid w:val="00A350E9"/>
    <w:rsid w:val="00A41CC6"/>
    <w:rsid w:val="00A4435A"/>
    <w:rsid w:val="00A4643C"/>
    <w:rsid w:val="00A465BA"/>
    <w:rsid w:val="00A46B21"/>
    <w:rsid w:val="00A51A23"/>
    <w:rsid w:val="00A52CD7"/>
    <w:rsid w:val="00A52D3F"/>
    <w:rsid w:val="00A536E8"/>
    <w:rsid w:val="00A54DCF"/>
    <w:rsid w:val="00A554AB"/>
    <w:rsid w:val="00A57490"/>
    <w:rsid w:val="00A64634"/>
    <w:rsid w:val="00A652B2"/>
    <w:rsid w:val="00A65B00"/>
    <w:rsid w:val="00A6645D"/>
    <w:rsid w:val="00A66EC1"/>
    <w:rsid w:val="00A70E5E"/>
    <w:rsid w:val="00A713EA"/>
    <w:rsid w:val="00A7148F"/>
    <w:rsid w:val="00A71DB7"/>
    <w:rsid w:val="00A71F07"/>
    <w:rsid w:val="00A71F10"/>
    <w:rsid w:val="00A76507"/>
    <w:rsid w:val="00A776CC"/>
    <w:rsid w:val="00A801E4"/>
    <w:rsid w:val="00A80414"/>
    <w:rsid w:val="00A80B31"/>
    <w:rsid w:val="00A81662"/>
    <w:rsid w:val="00A820AD"/>
    <w:rsid w:val="00A82232"/>
    <w:rsid w:val="00A846FE"/>
    <w:rsid w:val="00A8501C"/>
    <w:rsid w:val="00A8681E"/>
    <w:rsid w:val="00A9032A"/>
    <w:rsid w:val="00A90C32"/>
    <w:rsid w:val="00A92968"/>
    <w:rsid w:val="00A92DCC"/>
    <w:rsid w:val="00A9564C"/>
    <w:rsid w:val="00A96B27"/>
    <w:rsid w:val="00AA1447"/>
    <w:rsid w:val="00AA29A0"/>
    <w:rsid w:val="00AA48A8"/>
    <w:rsid w:val="00AA7441"/>
    <w:rsid w:val="00AA7948"/>
    <w:rsid w:val="00AB0007"/>
    <w:rsid w:val="00AB2B4A"/>
    <w:rsid w:val="00AC07F0"/>
    <w:rsid w:val="00AC1E5D"/>
    <w:rsid w:val="00AC265B"/>
    <w:rsid w:val="00AC50D7"/>
    <w:rsid w:val="00AC5508"/>
    <w:rsid w:val="00AC5F01"/>
    <w:rsid w:val="00AD3852"/>
    <w:rsid w:val="00AD4AF8"/>
    <w:rsid w:val="00AD5C95"/>
    <w:rsid w:val="00AD7122"/>
    <w:rsid w:val="00AD78AE"/>
    <w:rsid w:val="00AE0FB1"/>
    <w:rsid w:val="00AE248E"/>
    <w:rsid w:val="00AE2741"/>
    <w:rsid w:val="00AE3354"/>
    <w:rsid w:val="00AE3C5A"/>
    <w:rsid w:val="00AE44CE"/>
    <w:rsid w:val="00AE70DD"/>
    <w:rsid w:val="00AF0CDF"/>
    <w:rsid w:val="00AF21FD"/>
    <w:rsid w:val="00AF3560"/>
    <w:rsid w:val="00AF39A8"/>
    <w:rsid w:val="00AF4596"/>
    <w:rsid w:val="00AF4B65"/>
    <w:rsid w:val="00AF5BBA"/>
    <w:rsid w:val="00B02F5F"/>
    <w:rsid w:val="00B03074"/>
    <w:rsid w:val="00B03D25"/>
    <w:rsid w:val="00B10B52"/>
    <w:rsid w:val="00B13CCE"/>
    <w:rsid w:val="00B1630F"/>
    <w:rsid w:val="00B20A04"/>
    <w:rsid w:val="00B20C7D"/>
    <w:rsid w:val="00B2230A"/>
    <w:rsid w:val="00B22AB9"/>
    <w:rsid w:val="00B22C36"/>
    <w:rsid w:val="00B260ED"/>
    <w:rsid w:val="00B26570"/>
    <w:rsid w:val="00B26CE3"/>
    <w:rsid w:val="00B2737C"/>
    <w:rsid w:val="00B353CC"/>
    <w:rsid w:val="00B354F2"/>
    <w:rsid w:val="00B35604"/>
    <w:rsid w:val="00B37D99"/>
    <w:rsid w:val="00B451B2"/>
    <w:rsid w:val="00B45982"/>
    <w:rsid w:val="00B5111F"/>
    <w:rsid w:val="00B52469"/>
    <w:rsid w:val="00B52581"/>
    <w:rsid w:val="00B54806"/>
    <w:rsid w:val="00B549B0"/>
    <w:rsid w:val="00B54D12"/>
    <w:rsid w:val="00B556C8"/>
    <w:rsid w:val="00B55A9D"/>
    <w:rsid w:val="00B568B7"/>
    <w:rsid w:val="00B576A4"/>
    <w:rsid w:val="00B57990"/>
    <w:rsid w:val="00B609E5"/>
    <w:rsid w:val="00B60C17"/>
    <w:rsid w:val="00B62282"/>
    <w:rsid w:val="00B62FD4"/>
    <w:rsid w:val="00B666D0"/>
    <w:rsid w:val="00B66FEB"/>
    <w:rsid w:val="00B677BE"/>
    <w:rsid w:val="00B72C05"/>
    <w:rsid w:val="00B73AC9"/>
    <w:rsid w:val="00B74500"/>
    <w:rsid w:val="00B76663"/>
    <w:rsid w:val="00B767BB"/>
    <w:rsid w:val="00B773E9"/>
    <w:rsid w:val="00B7772E"/>
    <w:rsid w:val="00B77945"/>
    <w:rsid w:val="00B81A1A"/>
    <w:rsid w:val="00B83C2F"/>
    <w:rsid w:val="00B84225"/>
    <w:rsid w:val="00B84D53"/>
    <w:rsid w:val="00B87EE6"/>
    <w:rsid w:val="00B90C89"/>
    <w:rsid w:val="00BA0722"/>
    <w:rsid w:val="00BA07B2"/>
    <w:rsid w:val="00BA2889"/>
    <w:rsid w:val="00BA5B5D"/>
    <w:rsid w:val="00BB1BB2"/>
    <w:rsid w:val="00BB5F0E"/>
    <w:rsid w:val="00BB6A88"/>
    <w:rsid w:val="00BB6DCC"/>
    <w:rsid w:val="00BC208F"/>
    <w:rsid w:val="00BC313D"/>
    <w:rsid w:val="00BC495D"/>
    <w:rsid w:val="00BC6433"/>
    <w:rsid w:val="00BC73A6"/>
    <w:rsid w:val="00BD13EB"/>
    <w:rsid w:val="00BD18CF"/>
    <w:rsid w:val="00BD7A28"/>
    <w:rsid w:val="00BD7FB7"/>
    <w:rsid w:val="00BE0413"/>
    <w:rsid w:val="00BE33AF"/>
    <w:rsid w:val="00BE3616"/>
    <w:rsid w:val="00BE70D4"/>
    <w:rsid w:val="00BE7A43"/>
    <w:rsid w:val="00BF44E0"/>
    <w:rsid w:val="00BF4591"/>
    <w:rsid w:val="00BF548A"/>
    <w:rsid w:val="00BF6793"/>
    <w:rsid w:val="00BF6EC1"/>
    <w:rsid w:val="00BF7A76"/>
    <w:rsid w:val="00C00CF1"/>
    <w:rsid w:val="00C01642"/>
    <w:rsid w:val="00C066FC"/>
    <w:rsid w:val="00C07984"/>
    <w:rsid w:val="00C103F2"/>
    <w:rsid w:val="00C11A9B"/>
    <w:rsid w:val="00C120CE"/>
    <w:rsid w:val="00C163A5"/>
    <w:rsid w:val="00C20ADB"/>
    <w:rsid w:val="00C23046"/>
    <w:rsid w:val="00C23A78"/>
    <w:rsid w:val="00C25AF3"/>
    <w:rsid w:val="00C263F5"/>
    <w:rsid w:val="00C264B1"/>
    <w:rsid w:val="00C31314"/>
    <w:rsid w:val="00C31B7B"/>
    <w:rsid w:val="00C31F12"/>
    <w:rsid w:val="00C32BC8"/>
    <w:rsid w:val="00C3426D"/>
    <w:rsid w:val="00C41C63"/>
    <w:rsid w:val="00C41CF9"/>
    <w:rsid w:val="00C4264C"/>
    <w:rsid w:val="00C4362B"/>
    <w:rsid w:val="00C4482F"/>
    <w:rsid w:val="00C51BCE"/>
    <w:rsid w:val="00C51DFF"/>
    <w:rsid w:val="00C51EDD"/>
    <w:rsid w:val="00C528C9"/>
    <w:rsid w:val="00C52F53"/>
    <w:rsid w:val="00C566DA"/>
    <w:rsid w:val="00C60CEA"/>
    <w:rsid w:val="00C614DD"/>
    <w:rsid w:val="00C62256"/>
    <w:rsid w:val="00C62BF9"/>
    <w:rsid w:val="00C62E7B"/>
    <w:rsid w:val="00C63275"/>
    <w:rsid w:val="00C670A2"/>
    <w:rsid w:val="00C72F11"/>
    <w:rsid w:val="00C735CD"/>
    <w:rsid w:val="00C74302"/>
    <w:rsid w:val="00C75321"/>
    <w:rsid w:val="00C76BFF"/>
    <w:rsid w:val="00C8133E"/>
    <w:rsid w:val="00C827D7"/>
    <w:rsid w:val="00C828CD"/>
    <w:rsid w:val="00C82C16"/>
    <w:rsid w:val="00C82DDD"/>
    <w:rsid w:val="00C875EC"/>
    <w:rsid w:val="00C8788E"/>
    <w:rsid w:val="00C92C6D"/>
    <w:rsid w:val="00C947A6"/>
    <w:rsid w:val="00C94BC9"/>
    <w:rsid w:val="00C94C65"/>
    <w:rsid w:val="00C95261"/>
    <w:rsid w:val="00C952CB"/>
    <w:rsid w:val="00C9565F"/>
    <w:rsid w:val="00C956CF"/>
    <w:rsid w:val="00C96183"/>
    <w:rsid w:val="00C974ED"/>
    <w:rsid w:val="00CA026C"/>
    <w:rsid w:val="00CA7E37"/>
    <w:rsid w:val="00CB1BD4"/>
    <w:rsid w:val="00CB61D1"/>
    <w:rsid w:val="00CB7389"/>
    <w:rsid w:val="00CC0A04"/>
    <w:rsid w:val="00CC0BC4"/>
    <w:rsid w:val="00CC1472"/>
    <w:rsid w:val="00CC5CD5"/>
    <w:rsid w:val="00CC645C"/>
    <w:rsid w:val="00CC654B"/>
    <w:rsid w:val="00CC69B0"/>
    <w:rsid w:val="00CC7A13"/>
    <w:rsid w:val="00CC7C3E"/>
    <w:rsid w:val="00CD0504"/>
    <w:rsid w:val="00CD28BA"/>
    <w:rsid w:val="00CD44CD"/>
    <w:rsid w:val="00CD4D1F"/>
    <w:rsid w:val="00CD4E0A"/>
    <w:rsid w:val="00CD53A1"/>
    <w:rsid w:val="00CE1065"/>
    <w:rsid w:val="00CE38A8"/>
    <w:rsid w:val="00CE6241"/>
    <w:rsid w:val="00CE6CB1"/>
    <w:rsid w:val="00CF1A90"/>
    <w:rsid w:val="00CF596A"/>
    <w:rsid w:val="00CF5F88"/>
    <w:rsid w:val="00CF67F5"/>
    <w:rsid w:val="00D00471"/>
    <w:rsid w:val="00D0176C"/>
    <w:rsid w:val="00D01E0F"/>
    <w:rsid w:val="00D03F15"/>
    <w:rsid w:val="00D05E82"/>
    <w:rsid w:val="00D0719C"/>
    <w:rsid w:val="00D1079C"/>
    <w:rsid w:val="00D11516"/>
    <w:rsid w:val="00D14D27"/>
    <w:rsid w:val="00D2042B"/>
    <w:rsid w:val="00D20E5A"/>
    <w:rsid w:val="00D221FC"/>
    <w:rsid w:val="00D2529B"/>
    <w:rsid w:val="00D25679"/>
    <w:rsid w:val="00D2615E"/>
    <w:rsid w:val="00D26C3B"/>
    <w:rsid w:val="00D27EBF"/>
    <w:rsid w:val="00D307FC"/>
    <w:rsid w:val="00D32802"/>
    <w:rsid w:val="00D345F3"/>
    <w:rsid w:val="00D3619D"/>
    <w:rsid w:val="00D36616"/>
    <w:rsid w:val="00D3790E"/>
    <w:rsid w:val="00D45EE7"/>
    <w:rsid w:val="00D475D4"/>
    <w:rsid w:val="00D52FF4"/>
    <w:rsid w:val="00D561A4"/>
    <w:rsid w:val="00D5669B"/>
    <w:rsid w:val="00D56F56"/>
    <w:rsid w:val="00D5739D"/>
    <w:rsid w:val="00D615EA"/>
    <w:rsid w:val="00D66A9B"/>
    <w:rsid w:val="00D72452"/>
    <w:rsid w:val="00D72712"/>
    <w:rsid w:val="00D74D39"/>
    <w:rsid w:val="00D768F7"/>
    <w:rsid w:val="00D77849"/>
    <w:rsid w:val="00D77D01"/>
    <w:rsid w:val="00D828EA"/>
    <w:rsid w:val="00D82B7B"/>
    <w:rsid w:val="00D84080"/>
    <w:rsid w:val="00D9314A"/>
    <w:rsid w:val="00DA097A"/>
    <w:rsid w:val="00DA11EE"/>
    <w:rsid w:val="00DA4296"/>
    <w:rsid w:val="00DA51A6"/>
    <w:rsid w:val="00DA670C"/>
    <w:rsid w:val="00DA764F"/>
    <w:rsid w:val="00DA7A70"/>
    <w:rsid w:val="00DB1195"/>
    <w:rsid w:val="00DB4F83"/>
    <w:rsid w:val="00DB5378"/>
    <w:rsid w:val="00DC0D95"/>
    <w:rsid w:val="00DC2674"/>
    <w:rsid w:val="00DC3406"/>
    <w:rsid w:val="00DC4272"/>
    <w:rsid w:val="00DC7610"/>
    <w:rsid w:val="00DC7E29"/>
    <w:rsid w:val="00DD43AE"/>
    <w:rsid w:val="00DD6DBB"/>
    <w:rsid w:val="00DD7AD9"/>
    <w:rsid w:val="00DE068E"/>
    <w:rsid w:val="00DE1128"/>
    <w:rsid w:val="00DE136E"/>
    <w:rsid w:val="00DE171B"/>
    <w:rsid w:val="00DE24FE"/>
    <w:rsid w:val="00DE3F42"/>
    <w:rsid w:val="00DE54E7"/>
    <w:rsid w:val="00DE70F3"/>
    <w:rsid w:val="00DF2449"/>
    <w:rsid w:val="00DF2E72"/>
    <w:rsid w:val="00DF5259"/>
    <w:rsid w:val="00DF5BED"/>
    <w:rsid w:val="00DF69D8"/>
    <w:rsid w:val="00DF6C4B"/>
    <w:rsid w:val="00DF77A5"/>
    <w:rsid w:val="00E00E33"/>
    <w:rsid w:val="00E01351"/>
    <w:rsid w:val="00E01BBD"/>
    <w:rsid w:val="00E036EF"/>
    <w:rsid w:val="00E0371C"/>
    <w:rsid w:val="00E045E1"/>
    <w:rsid w:val="00E0517D"/>
    <w:rsid w:val="00E069D6"/>
    <w:rsid w:val="00E0704E"/>
    <w:rsid w:val="00E11800"/>
    <w:rsid w:val="00E13347"/>
    <w:rsid w:val="00E142EC"/>
    <w:rsid w:val="00E14301"/>
    <w:rsid w:val="00E22FF3"/>
    <w:rsid w:val="00E23F20"/>
    <w:rsid w:val="00E24B40"/>
    <w:rsid w:val="00E24F67"/>
    <w:rsid w:val="00E26693"/>
    <w:rsid w:val="00E32D3C"/>
    <w:rsid w:val="00E335FA"/>
    <w:rsid w:val="00E346C4"/>
    <w:rsid w:val="00E3782B"/>
    <w:rsid w:val="00E37879"/>
    <w:rsid w:val="00E37F35"/>
    <w:rsid w:val="00E43329"/>
    <w:rsid w:val="00E45472"/>
    <w:rsid w:val="00E45A0D"/>
    <w:rsid w:val="00E470D9"/>
    <w:rsid w:val="00E50E38"/>
    <w:rsid w:val="00E51212"/>
    <w:rsid w:val="00E54ABA"/>
    <w:rsid w:val="00E55804"/>
    <w:rsid w:val="00E55B75"/>
    <w:rsid w:val="00E60A08"/>
    <w:rsid w:val="00E60D44"/>
    <w:rsid w:val="00E618EA"/>
    <w:rsid w:val="00E634C9"/>
    <w:rsid w:val="00E64009"/>
    <w:rsid w:val="00E66151"/>
    <w:rsid w:val="00E708C3"/>
    <w:rsid w:val="00E7164E"/>
    <w:rsid w:val="00E71E74"/>
    <w:rsid w:val="00E735BD"/>
    <w:rsid w:val="00E73BB2"/>
    <w:rsid w:val="00E802BD"/>
    <w:rsid w:val="00E806BC"/>
    <w:rsid w:val="00E81464"/>
    <w:rsid w:val="00E81D61"/>
    <w:rsid w:val="00E83BA9"/>
    <w:rsid w:val="00E83CB5"/>
    <w:rsid w:val="00E84462"/>
    <w:rsid w:val="00E84F65"/>
    <w:rsid w:val="00E855FA"/>
    <w:rsid w:val="00E85A3F"/>
    <w:rsid w:val="00E92C63"/>
    <w:rsid w:val="00E94020"/>
    <w:rsid w:val="00E976CA"/>
    <w:rsid w:val="00EA4AA8"/>
    <w:rsid w:val="00EB01FF"/>
    <w:rsid w:val="00EB2EEB"/>
    <w:rsid w:val="00EB4C63"/>
    <w:rsid w:val="00EB621F"/>
    <w:rsid w:val="00EB6C60"/>
    <w:rsid w:val="00EB75D4"/>
    <w:rsid w:val="00EC10EB"/>
    <w:rsid w:val="00EC222D"/>
    <w:rsid w:val="00EC3249"/>
    <w:rsid w:val="00EC48C5"/>
    <w:rsid w:val="00ED5079"/>
    <w:rsid w:val="00EE0773"/>
    <w:rsid w:val="00EE0871"/>
    <w:rsid w:val="00EE2E45"/>
    <w:rsid w:val="00EE450A"/>
    <w:rsid w:val="00EE49DE"/>
    <w:rsid w:val="00EE7640"/>
    <w:rsid w:val="00EF0EE8"/>
    <w:rsid w:val="00EF1CAB"/>
    <w:rsid w:val="00EF36DA"/>
    <w:rsid w:val="00EF3F49"/>
    <w:rsid w:val="00EF69CB"/>
    <w:rsid w:val="00EF70A5"/>
    <w:rsid w:val="00F02256"/>
    <w:rsid w:val="00F02F12"/>
    <w:rsid w:val="00F03491"/>
    <w:rsid w:val="00F04126"/>
    <w:rsid w:val="00F054E4"/>
    <w:rsid w:val="00F0588F"/>
    <w:rsid w:val="00F073CE"/>
    <w:rsid w:val="00F103D7"/>
    <w:rsid w:val="00F13D96"/>
    <w:rsid w:val="00F1561D"/>
    <w:rsid w:val="00F166E6"/>
    <w:rsid w:val="00F17B17"/>
    <w:rsid w:val="00F2314E"/>
    <w:rsid w:val="00F23E1F"/>
    <w:rsid w:val="00F2420C"/>
    <w:rsid w:val="00F26A55"/>
    <w:rsid w:val="00F26FE0"/>
    <w:rsid w:val="00F307D8"/>
    <w:rsid w:val="00F3295C"/>
    <w:rsid w:val="00F33685"/>
    <w:rsid w:val="00F337C6"/>
    <w:rsid w:val="00F36422"/>
    <w:rsid w:val="00F400E8"/>
    <w:rsid w:val="00F4168C"/>
    <w:rsid w:val="00F41836"/>
    <w:rsid w:val="00F41F0A"/>
    <w:rsid w:val="00F454F4"/>
    <w:rsid w:val="00F459D8"/>
    <w:rsid w:val="00F46B21"/>
    <w:rsid w:val="00F472F3"/>
    <w:rsid w:val="00F4779A"/>
    <w:rsid w:val="00F479AD"/>
    <w:rsid w:val="00F5035F"/>
    <w:rsid w:val="00F50BCF"/>
    <w:rsid w:val="00F525B2"/>
    <w:rsid w:val="00F553AC"/>
    <w:rsid w:val="00F562A8"/>
    <w:rsid w:val="00F56D01"/>
    <w:rsid w:val="00F61870"/>
    <w:rsid w:val="00F63529"/>
    <w:rsid w:val="00F66702"/>
    <w:rsid w:val="00F67682"/>
    <w:rsid w:val="00F70A6F"/>
    <w:rsid w:val="00F731C1"/>
    <w:rsid w:val="00F74EEF"/>
    <w:rsid w:val="00F75B49"/>
    <w:rsid w:val="00F75E07"/>
    <w:rsid w:val="00F80257"/>
    <w:rsid w:val="00F811F8"/>
    <w:rsid w:val="00F8284A"/>
    <w:rsid w:val="00F93E3E"/>
    <w:rsid w:val="00F96196"/>
    <w:rsid w:val="00F96B4B"/>
    <w:rsid w:val="00FA4276"/>
    <w:rsid w:val="00FA445E"/>
    <w:rsid w:val="00FA4F28"/>
    <w:rsid w:val="00FB130C"/>
    <w:rsid w:val="00FB1BBC"/>
    <w:rsid w:val="00FB30B2"/>
    <w:rsid w:val="00FB48AF"/>
    <w:rsid w:val="00FB5968"/>
    <w:rsid w:val="00FB671A"/>
    <w:rsid w:val="00FB6CF2"/>
    <w:rsid w:val="00FB6F9F"/>
    <w:rsid w:val="00FB78B3"/>
    <w:rsid w:val="00FC09DA"/>
    <w:rsid w:val="00FC1782"/>
    <w:rsid w:val="00FD10B7"/>
    <w:rsid w:val="00FD349C"/>
    <w:rsid w:val="00FD36ED"/>
    <w:rsid w:val="00FD3FD3"/>
    <w:rsid w:val="00FD5073"/>
    <w:rsid w:val="00FD5948"/>
    <w:rsid w:val="00FD7B79"/>
    <w:rsid w:val="00FE1DFB"/>
    <w:rsid w:val="00FE2DF1"/>
    <w:rsid w:val="00FE3E97"/>
    <w:rsid w:val="00FE46CC"/>
    <w:rsid w:val="00FE4968"/>
    <w:rsid w:val="00FE54D8"/>
    <w:rsid w:val="00FE5E45"/>
    <w:rsid w:val="00FE5F1B"/>
    <w:rsid w:val="00FE6B74"/>
    <w:rsid w:val="00FE7A05"/>
    <w:rsid w:val="00FF70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DC60"/>
  <w15:docId w15:val="{595700EB-E4E3-40B4-AC1A-08DFC302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A9F"/>
  </w:style>
  <w:style w:type="paragraph" w:styleId="Ttulo1">
    <w:name w:val="heading 1"/>
    <w:basedOn w:val="Normal"/>
    <w:next w:val="Normal"/>
    <w:link w:val="Ttulo1Car"/>
    <w:qFormat/>
    <w:rsid w:val="00107D3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FE7A0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7D3F"/>
    <w:rPr>
      <w:rFonts w:ascii="Arial" w:eastAsia="Times New Roman" w:hAnsi="Arial" w:cs="Arial"/>
      <w:b/>
      <w:bCs/>
      <w:kern w:val="32"/>
      <w:sz w:val="32"/>
      <w:szCs w:val="32"/>
      <w:lang w:val="es-ES" w:eastAsia="es-ES"/>
    </w:rPr>
  </w:style>
  <w:style w:type="numbering" w:customStyle="1" w:styleId="Sinlista1">
    <w:name w:val="Sin lista1"/>
    <w:next w:val="Sinlista"/>
    <w:uiPriority w:val="99"/>
    <w:semiHidden/>
    <w:unhideWhenUsed/>
    <w:rsid w:val="00107D3F"/>
  </w:style>
  <w:style w:type="paragraph" w:styleId="NormalWeb">
    <w:name w:val="Normal (Web)"/>
    <w:basedOn w:val="Normal"/>
    <w:uiPriority w:val="99"/>
    <w:rsid w:val="00107D3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aliases w:val="Scitum normal"/>
    <w:basedOn w:val="Normal"/>
    <w:link w:val="PrrafodelistaCar"/>
    <w:uiPriority w:val="34"/>
    <w:qFormat/>
    <w:rsid w:val="005F094D"/>
    <w:pPr>
      <w:ind w:left="720"/>
      <w:contextualSpacing/>
    </w:pPr>
  </w:style>
  <w:style w:type="table" w:styleId="Tablaconcuadrcula">
    <w:name w:val="Table Grid"/>
    <w:basedOn w:val="Tablanormal"/>
    <w:uiPriority w:val="39"/>
    <w:rsid w:val="00F5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3151D4"/>
    <w:rPr>
      <w:sz w:val="16"/>
      <w:szCs w:val="16"/>
    </w:rPr>
  </w:style>
  <w:style w:type="paragraph" w:styleId="Textocomentario">
    <w:name w:val="annotation text"/>
    <w:basedOn w:val="Normal"/>
    <w:link w:val="TextocomentarioCar"/>
    <w:rsid w:val="003151D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3151D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151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1D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A4ECC"/>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0A4ECC"/>
    <w:rPr>
      <w:rFonts w:ascii="Times New Roman" w:eastAsia="Times New Roman" w:hAnsi="Times New Roman" w:cs="Times New Roman"/>
      <w:b/>
      <w:bCs/>
      <w:sz w:val="20"/>
      <w:szCs w:val="20"/>
      <w:lang w:val="es-ES" w:eastAsia="es-ES"/>
    </w:rPr>
  </w:style>
  <w:style w:type="paragraph" w:styleId="Textonotapie">
    <w:name w:val="footnote text"/>
    <w:aliases w:val="Texto nota pie Car Car Car,Texto nota pie Car Car,Texto nota pie Car Car Car Car Car,Texto nota pie Car Car Car Car,Texto nota pie Car Car Car Car Car Car,Texto nota pie Car Car Car Car Car Car Car Car Car Car Car Car Car Car Car Car Car"/>
    <w:basedOn w:val="Normal"/>
    <w:link w:val="TextonotapieCar"/>
    <w:uiPriority w:val="99"/>
    <w:rsid w:val="00055BF3"/>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aliases w:val="Texto nota pie Car Car Car Car1,Texto nota pie Car Car Car1,Texto nota pie Car Car Car Car Car Car1,Texto nota pie Car Car Car Car Car1,Texto nota pie Car Car Car Car Car Car Car"/>
    <w:basedOn w:val="Fuentedeprrafopredeter"/>
    <w:link w:val="Textonotapie"/>
    <w:rsid w:val="00055BF3"/>
    <w:rPr>
      <w:rFonts w:ascii="Times New Roman" w:eastAsia="Times New Roman" w:hAnsi="Times New Roman" w:cs="Times New Roman"/>
      <w:sz w:val="20"/>
      <w:szCs w:val="20"/>
      <w:lang w:val="es-ES"/>
    </w:rPr>
  </w:style>
  <w:style w:type="character" w:styleId="Refdenotaalpie">
    <w:name w:val="footnote reference"/>
    <w:aliases w:val="Ref. de nota al pie 2,Texto de nota al pie,Pie de Página,FC,Texto de nota al p,Pie de Pàgina,F,Pie de P_gin,Pie de P_,Texto de nota al pi,Pie de P_g,Ref,de nota al pie,Appel note de bas de p"/>
    <w:basedOn w:val="Fuentedeprrafopredeter"/>
    <w:uiPriority w:val="99"/>
    <w:rsid w:val="00055BF3"/>
    <w:rPr>
      <w:rFonts w:cs="Times New Roman"/>
      <w:vertAlign w:val="superscript"/>
    </w:rPr>
  </w:style>
  <w:style w:type="character" w:styleId="Textoennegrita">
    <w:name w:val="Strong"/>
    <w:basedOn w:val="Fuentedeprrafopredeter"/>
    <w:uiPriority w:val="22"/>
    <w:qFormat/>
    <w:rsid w:val="00055BF3"/>
    <w:rPr>
      <w:b/>
      <w:bCs/>
    </w:rPr>
  </w:style>
  <w:style w:type="character" w:styleId="Hipervnculo">
    <w:name w:val="Hyperlink"/>
    <w:basedOn w:val="Fuentedeprrafopredeter"/>
    <w:uiPriority w:val="99"/>
    <w:unhideWhenUsed/>
    <w:rsid w:val="005E52CE"/>
    <w:rPr>
      <w:color w:val="0563C1" w:themeColor="hyperlink"/>
      <w:u w:val="single"/>
    </w:rPr>
  </w:style>
  <w:style w:type="paragraph" w:styleId="Revisin">
    <w:name w:val="Revision"/>
    <w:hidden/>
    <w:uiPriority w:val="99"/>
    <w:semiHidden/>
    <w:rsid w:val="007E7F58"/>
    <w:pPr>
      <w:spacing w:after="0" w:line="240" w:lineRule="auto"/>
    </w:pPr>
  </w:style>
  <w:style w:type="paragraph" w:styleId="Encabezado">
    <w:name w:val="header"/>
    <w:basedOn w:val="Normal"/>
    <w:link w:val="EncabezadoCar"/>
    <w:uiPriority w:val="99"/>
    <w:unhideWhenUsed/>
    <w:rsid w:val="00F93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E3E"/>
  </w:style>
  <w:style w:type="paragraph" w:styleId="Piedepgina">
    <w:name w:val="footer"/>
    <w:basedOn w:val="Normal"/>
    <w:link w:val="PiedepginaCar"/>
    <w:uiPriority w:val="99"/>
    <w:unhideWhenUsed/>
    <w:rsid w:val="00F93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E3E"/>
  </w:style>
  <w:style w:type="paragraph" w:styleId="Sinespaciado">
    <w:name w:val="No Spacing"/>
    <w:basedOn w:val="Normal"/>
    <w:uiPriority w:val="1"/>
    <w:qFormat/>
    <w:rsid w:val="0053621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FE7A05"/>
    <w:rPr>
      <w:rFonts w:asciiTheme="majorHAnsi" w:eastAsiaTheme="majorEastAsia" w:hAnsiTheme="majorHAnsi" w:cstheme="majorBidi"/>
      <w:b/>
      <w:bCs/>
      <w:color w:val="5B9BD5" w:themeColor="accent1"/>
      <w:sz w:val="26"/>
      <w:szCs w:val="26"/>
    </w:rPr>
  </w:style>
  <w:style w:type="paragraph" w:customStyle="1" w:styleId="Default">
    <w:name w:val="Default"/>
    <w:rsid w:val="00FE7A05"/>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apple-converted-space">
    <w:name w:val="apple-converted-space"/>
    <w:basedOn w:val="Fuentedeprrafopredeter"/>
    <w:rsid w:val="00A81662"/>
  </w:style>
  <w:style w:type="table" w:customStyle="1" w:styleId="Cuadrculadetablaclara1">
    <w:name w:val="Cuadrícula de tabla clara1"/>
    <w:basedOn w:val="Tablanormal"/>
    <w:uiPriority w:val="40"/>
    <w:rsid w:val="00C41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C41C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C41C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C41C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C41C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C41C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aintext">
    <w:name w:val="plaintext"/>
    <w:basedOn w:val="Normal"/>
    <w:rsid w:val="00D66A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5">
    <w:name w:val="estilo5"/>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
    <w:name w:val="texto"/>
    <w:basedOn w:val="Fuentedeprrafopredeter"/>
    <w:rsid w:val="00AF39A8"/>
  </w:style>
  <w:style w:type="paragraph" w:customStyle="1" w:styleId="texto1">
    <w:name w:val="texto1"/>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copia">
    <w:name w:val="textocopia"/>
    <w:basedOn w:val="Fuentedeprrafopredeter"/>
    <w:rsid w:val="00AF39A8"/>
  </w:style>
  <w:style w:type="character" w:styleId="nfasis">
    <w:name w:val="Emphasis"/>
    <w:basedOn w:val="Fuentedeprrafopredeter"/>
    <w:uiPriority w:val="20"/>
    <w:qFormat/>
    <w:rsid w:val="00AF39A8"/>
    <w:rPr>
      <w:i/>
      <w:iCs/>
    </w:rPr>
  </w:style>
  <w:style w:type="paragraph" w:customStyle="1" w:styleId="boton">
    <w:name w:val="boton"/>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Scitum normal Car"/>
    <w:link w:val="Prrafodelista"/>
    <w:uiPriority w:val="34"/>
    <w:locked/>
    <w:rsid w:val="004C1F28"/>
  </w:style>
  <w:style w:type="character" w:styleId="Hipervnculovisitado">
    <w:name w:val="FollowedHyperlink"/>
    <w:basedOn w:val="Fuentedeprrafopredeter"/>
    <w:uiPriority w:val="99"/>
    <w:semiHidden/>
    <w:unhideWhenUsed/>
    <w:rsid w:val="00370509"/>
    <w:rPr>
      <w:color w:val="800080"/>
      <w:u w:val="single"/>
    </w:rPr>
  </w:style>
  <w:style w:type="paragraph" w:customStyle="1" w:styleId="xl64">
    <w:name w:val="xl64"/>
    <w:basedOn w:val="Normal"/>
    <w:rsid w:val="0037050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3705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66">
    <w:name w:val="xl66"/>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67">
    <w:name w:val="xl67"/>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8">
    <w:name w:val="xl6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9">
    <w:name w:val="xl69"/>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0">
    <w:name w:val="xl7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71">
    <w:name w:val="xl7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4"/>
      <w:szCs w:val="14"/>
      <w:lang w:eastAsia="es-CO"/>
    </w:rPr>
  </w:style>
  <w:style w:type="paragraph" w:customStyle="1" w:styleId="xl72">
    <w:name w:val="xl7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3">
    <w:name w:val="xl73"/>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4">
    <w:name w:val="xl74"/>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75">
    <w:name w:val="xl75"/>
    <w:basedOn w:val="Normal"/>
    <w:rsid w:val="0037050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76">
    <w:name w:val="xl76"/>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7">
    <w:name w:val="xl77"/>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8">
    <w:name w:val="xl78"/>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9">
    <w:name w:val="xl79"/>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80">
    <w:name w:val="xl80"/>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1">
    <w:name w:val="xl8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2">
    <w:name w:val="xl82"/>
    <w:basedOn w:val="Normal"/>
    <w:rsid w:val="003705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3">
    <w:name w:val="xl83"/>
    <w:basedOn w:val="Normal"/>
    <w:rsid w:val="003705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4">
    <w:name w:val="xl84"/>
    <w:basedOn w:val="Normal"/>
    <w:rsid w:val="003705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5">
    <w:name w:val="xl85"/>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6">
    <w:name w:val="xl86"/>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7">
    <w:name w:val="xl87"/>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8">
    <w:name w:val="xl8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9">
    <w:name w:val="xl89"/>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0">
    <w:name w:val="xl9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1">
    <w:name w:val="xl91"/>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2">
    <w:name w:val="xl92"/>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3">
    <w:name w:val="xl93"/>
    <w:basedOn w:val="Normal"/>
    <w:rsid w:val="0037050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4">
    <w:name w:val="xl94"/>
    <w:basedOn w:val="Normal"/>
    <w:rsid w:val="003705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5">
    <w:name w:val="xl95"/>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6">
    <w:name w:val="xl96"/>
    <w:basedOn w:val="Normal"/>
    <w:rsid w:val="003705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7">
    <w:name w:val="xl97"/>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8">
    <w:name w:val="xl98"/>
    <w:basedOn w:val="Normal"/>
    <w:rsid w:val="003705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9">
    <w:name w:val="xl99"/>
    <w:basedOn w:val="Normal"/>
    <w:rsid w:val="0037050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0">
    <w:name w:val="xl10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1">
    <w:name w:val="xl101"/>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102">
    <w:name w:val="xl10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103">
    <w:name w:val="xl103"/>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character" w:customStyle="1" w:styleId="hvr">
    <w:name w:val="hvr"/>
    <w:basedOn w:val="Fuentedeprrafopredeter"/>
    <w:rsid w:val="00D03F15"/>
  </w:style>
  <w:style w:type="numbering" w:customStyle="1" w:styleId="Sinlista2">
    <w:name w:val="Sin lista2"/>
    <w:next w:val="Sinlista"/>
    <w:uiPriority w:val="99"/>
    <w:semiHidden/>
    <w:unhideWhenUsed/>
    <w:rsid w:val="005B2BC5"/>
  </w:style>
  <w:style w:type="numbering" w:customStyle="1" w:styleId="Sinlista11">
    <w:name w:val="Sin lista11"/>
    <w:next w:val="Sinlista"/>
    <w:uiPriority w:val="99"/>
    <w:semiHidden/>
    <w:unhideWhenUsed/>
    <w:rsid w:val="005B2BC5"/>
  </w:style>
  <w:style w:type="table" w:customStyle="1" w:styleId="Tablaconcuadrcula1">
    <w:name w:val="Tabla con cuadrícula1"/>
    <w:basedOn w:val="Tablanormal"/>
    <w:next w:val="Tablaconcuadrcula"/>
    <w:uiPriority w:val="39"/>
    <w:rsid w:val="005B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uiPriority w:val="40"/>
    <w:rsid w:val="005B2B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2">
    <w:name w:val="Tabla normal 12"/>
    <w:basedOn w:val="Tablanormal"/>
    <w:uiPriority w:val="41"/>
    <w:rsid w:val="005B2B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2">
    <w:name w:val="Tabla normal 22"/>
    <w:basedOn w:val="Tablanormal"/>
    <w:uiPriority w:val="42"/>
    <w:rsid w:val="005B2B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2">
    <w:name w:val="Tabla normal 32"/>
    <w:basedOn w:val="Tablanormal"/>
    <w:uiPriority w:val="43"/>
    <w:rsid w:val="005B2B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2">
    <w:name w:val="Tabla normal 42"/>
    <w:basedOn w:val="Tablanormal"/>
    <w:uiPriority w:val="44"/>
    <w:rsid w:val="005B2B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5B2B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a">
    <w:name w:val="List"/>
    <w:basedOn w:val="Normal"/>
    <w:uiPriority w:val="99"/>
    <w:unhideWhenUsed/>
    <w:rsid w:val="00C264B1"/>
    <w:pPr>
      <w:ind w:left="283" w:hanging="283"/>
      <w:contextualSpacing/>
    </w:pPr>
  </w:style>
  <w:style w:type="paragraph" w:styleId="Lista2">
    <w:name w:val="List 2"/>
    <w:basedOn w:val="Normal"/>
    <w:uiPriority w:val="99"/>
    <w:unhideWhenUsed/>
    <w:rsid w:val="00C264B1"/>
    <w:pPr>
      <w:ind w:left="566" w:hanging="283"/>
      <w:contextualSpacing/>
    </w:pPr>
  </w:style>
  <w:style w:type="paragraph" w:styleId="Saludo">
    <w:name w:val="Salutation"/>
    <w:basedOn w:val="Normal"/>
    <w:next w:val="Normal"/>
    <w:link w:val="SaludoCar"/>
    <w:uiPriority w:val="99"/>
    <w:unhideWhenUsed/>
    <w:rsid w:val="00C264B1"/>
  </w:style>
  <w:style w:type="character" w:customStyle="1" w:styleId="SaludoCar">
    <w:name w:val="Saludo Car"/>
    <w:basedOn w:val="Fuentedeprrafopredeter"/>
    <w:link w:val="Saludo"/>
    <w:uiPriority w:val="99"/>
    <w:rsid w:val="00C264B1"/>
  </w:style>
  <w:style w:type="paragraph" w:styleId="Continuarlista">
    <w:name w:val="List Continue"/>
    <w:basedOn w:val="Normal"/>
    <w:uiPriority w:val="99"/>
    <w:unhideWhenUsed/>
    <w:rsid w:val="00C264B1"/>
    <w:pPr>
      <w:spacing w:after="120"/>
      <w:ind w:left="283"/>
      <w:contextualSpacing/>
    </w:pPr>
  </w:style>
  <w:style w:type="paragraph" w:styleId="Continuarlista2">
    <w:name w:val="List Continue 2"/>
    <w:basedOn w:val="Normal"/>
    <w:uiPriority w:val="99"/>
    <w:unhideWhenUsed/>
    <w:rsid w:val="00C264B1"/>
    <w:pPr>
      <w:spacing w:after="120"/>
      <w:ind w:left="566"/>
      <w:contextualSpacing/>
    </w:pPr>
  </w:style>
  <w:style w:type="paragraph" w:styleId="Ttulo">
    <w:name w:val="Title"/>
    <w:basedOn w:val="Normal"/>
    <w:next w:val="Normal"/>
    <w:link w:val="TtuloCar"/>
    <w:uiPriority w:val="10"/>
    <w:qFormat/>
    <w:rsid w:val="00C26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4B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264B1"/>
    <w:pPr>
      <w:spacing w:after="120"/>
    </w:pPr>
  </w:style>
  <w:style w:type="character" w:customStyle="1" w:styleId="TextoindependienteCar">
    <w:name w:val="Texto independiente Car"/>
    <w:basedOn w:val="Fuentedeprrafopredeter"/>
    <w:link w:val="Textoindependiente"/>
    <w:uiPriority w:val="99"/>
    <w:rsid w:val="00C264B1"/>
  </w:style>
  <w:style w:type="paragraph" w:customStyle="1" w:styleId="Caracteresenmarcados">
    <w:name w:val="Caracteres enmarcados"/>
    <w:basedOn w:val="Normal"/>
    <w:rsid w:val="00C264B1"/>
  </w:style>
  <w:style w:type="paragraph" w:customStyle="1" w:styleId="font0">
    <w:name w:val="font0"/>
    <w:basedOn w:val="Normal"/>
    <w:rsid w:val="00541BC3"/>
    <w:pPr>
      <w:spacing w:before="100" w:beforeAutospacing="1" w:after="100" w:afterAutospacing="1" w:line="240" w:lineRule="auto"/>
    </w:pPr>
    <w:rPr>
      <w:rFonts w:ascii="Calibri" w:eastAsia="Times New Roman" w:hAnsi="Calibri" w:cs="Times New Roman"/>
      <w:color w:val="000000"/>
      <w:lang w:eastAsia="es-CO"/>
    </w:rPr>
  </w:style>
  <w:style w:type="paragraph" w:customStyle="1" w:styleId="font5">
    <w:name w:val="font5"/>
    <w:basedOn w:val="Normal"/>
    <w:rsid w:val="00541BC3"/>
    <w:pPr>
      <w:spacing w:before="100" w:beforeAutospacing="1" w:after="100" w:afterAutospacing="1" w:line="240" w:lineRule="auto"/>
    </w:pPr>
    <w:rPr>
      <w:rFonts w:ascii="Calibri" w:eastAsia="Times New Roman" w:hAnsi="Calibri" w:cs="Times New Roman"/>
      <w:b/>
      <w:bCs/>
      <w:color w:val="000000"/>
      <w:lang w:eastAsia="es-CO"/>
    </w:rPr>
  </w:style>
  <w:style w:type="paragraph" w:customStyle="1" w:styleId="font6">
    <w:name w:val="font6"/>
    <w:basedOn w:val="Normal"/>
    <w:rsid w:val="003D6637"/>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7">
    <w:name w:val="font7"/>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8">
    <w:name w:val="font8"/>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9">
    <w:name w:val="font9"/>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10">
    <w:name w:val="font10"/>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104">
    <w:name w:val="xl104"/>
    <w:basedOn w:val="Normal"/>
    <w:rsid w:val="002808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5">
    <w:name w:val="xl105"/>
    <w:basedOn w:val="Normal"/>
    <w:rsid w:val="002808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6">
    <w:name w:val="xl106"/>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07">
    <w:name w:val="xl107"/>
    <w:basedOn w:val="Normal"/>
    <w:rsid w:val="002808D1"/>
    <w:pP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08">
    <w:name w:val="xl108"/>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s-CO"/>
    </w:rPr>
  </w:style>
  <w:style w:type="paragraph" w:customStyle="1" w:styleId="xl109">
    <w:name w:val="xl109"/>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0">
    <w:name w:val="xl110"/>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1">
    <w:name w:val="xl111"/>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112">
    <w:name w:val="xl112"/>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13">
    <w:name w:val="xl113"/>
    <w:basedOn w:val="Normal"/>
    <w:rsid w:val="002808D1"/>
    <w:pPr>
      <w:shd w:val="clear" w:color="000000" w:fill="DDD9C4"/>
      <w:spacing w:before="100" w:beforeAutospacing="1" w:after="100" w:afterAutospacing="1" w:line="240" w:lineRule="auto"/>
    </w:pPr>
    <w:rPr>
      <w:rFonts w:ascii="Arial" w:eastAsia="Times New Roman" w:hAnsi="Arial" w:cs="Arial"/>
      <w:sz w:val="16"/>
      <w:szCs w:val="16"/>
      <w:lang w:eastAsia="es-CO"/>
    </w:rPr>
  </w:style>
  <w:style w:type="paragraph" w:styleId="Textoindependiente2">
    <w:name w:val="Body Text 2"/>
    <w:basedOn w:val="Normal"/>
    <w:link w:val="Textoindependiente2Car"/>
    <w:uiPriority w:val="99"/>
    <w:semiHidden/>
    <w:unhideWhenUsed/>
    <w:rsid w:val="00206A9F"/>
    <w:pPr>
      <w:spacing w:after="120" w:line="480" w:lineRule="auto"/>
    </w:pPr>
  </w:style>
  <w:style w:type="character" w:customStyle="1" w:styleId="Textoindependiente2Car">
    <w:name w:val="Texto independiente 2 Car"/>
    <w:basedOn w:val="Fuentedeprrafopredeter"/>
    <w:link w:val="Textoindependiente2"/>
    <w:uiPriority w:val="99"/>
    <w:semiHidden/>
    <w:rsid w:val="00206A9F"/>
  </w:style>
  <w:style w:type="paragraph" w:customStyle="1" w:styleId="msonormal0">
    <w:name w:val="msonormal"/>
    <w:basedOn w:val="Normal"/>
    <w:rsid w:val="0083766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494">
      <w:bodyDiv w:val="1"/>
      <w:marLeft w:val="0"/>
      <w:marRight w:val="0"/>
      <w:marTop w:val="0"/>
      <w:marBottom w:val="0"/>
      <w:divBdr>
        <w:top w:val="none" w:sz="0" w:space="0" w:color="auto"/>
        <w:left w:val="none" w:sz="0" w:space="0" w:color="auto"/>
        <w:bottom w:val="none" w:sz="0" w:space="0" w:color="auto"/>
        <w:right w:val="none" w:sz="0" w:space="0" w:color="auto"/>
      </w:divBdr>
    </w:div>
    <w:div w:id="22489161">
      <w:bodyDiv w:val="1"/>
      <w:marLeft w:val="0"/>
      <w:marRight w:val="0"/>
      <w:marTop w:val="0"/>
      <w:marBottom w:val="0"/>
      <w:divBdr>
        <w:top w:val="none" w:sz="0" w:space="0" w:color="auto"/>
        <w:left w:val="none" w:sz="0" w:space="0" w:color="auto"/>
        <w:bottom w:val="none" w:sz="0" w:space="0" w:color="auto"/>
        <w:right w:val="none" w:sz="0" w:space="0" w:color="auto"/>
      </w:divBdr>
    </w:div>
    <w:div w:id="44791567">
      <w:bodyDiv w:val="1"/>
      <w:marLeft w:val="0"/>
      <w:marRight w:val="0"/>
      <w:marTop w:val="0"/>
      <w:marBottom w:val="0"/>
      <w:divBdr>
        <w:top w:val="none" w:sz="0" w:space="0" w:color="auto"/>
        <w:left w:val="none" w:sz="0" w:space="0" w:color="auto"/>
        <w:bottom w:val="none" w:sz="0" w:space="0" w:color="auto"/>
        <w:right w:val="none" w:sz="0" w:space="0" w:color="auto"/>
      </w:divBdr>
    </w:div>
    <w:div w:id="44837437">
      <w:bodyDiv w:val="1"/>
      <w:marLeft w:val="0"/>
      <w:marRight w:val="0"/>
      <w:marTop w:val="0"/>
      <w:marBottom w:val="0"/>
      <w:divBdr>
        <w:top w:val="none" w:sz="0" w:space="0" w:color="auto"/>
        <w:left w:val="none" w:sz="0" w:space="0" w:color="auto"/>
        <w:bottom w:val="none" w:sz="0" w:space="0" w:color="auto"/>
        <w:right w:val="none" w:sz="0" w:space="0" w:color="auto"/>
      </w:divBdr>
    </w:div>
    <w:div w:id="61102282">
      <w:bodyDiv w:val="1"/>
      <w:marLeft w:val="0"/>
      <w:marRight w:val="0"/>
      <w:marTop w:val="0"/>
      <w:marBottom w:val="0"/>
      <w:divBdr>
        <w:top w:val="none" w:sz="0" w:space="0" w:color="auto"/>
        <w:left w:val="none" w:sz="0" w:space="0" w:color="auto"/>
        <w:bottom w:val="none" w:sz="0" w:space="0" w:color="auto"/>
        <w:right w:val="none" w:sz="0" w:space="0" w:color="auto"/>
      </w:divBdr>
    </w:div>
    <w:div w:id="62414559">
      <w:bodyDiv w:val="1"/>
      <w:marLeft w:val="0"/>
      <w:marRight w:val="0"/>
      <w:marTop w:val="0"/>
      <w:marBottom w:val="0"/>
      <w:divBdr>
        <w:top w:val="none" w:sz="0" w:space="0" w:color="auto"/>
        <w:left w:val="none" w:sz="0" w:space="0" w:color="auto"/>
        <w:bottom w:val="none" w:sz="0" w:space="0" w:color="auto"/>
        <w:right w:val="none" w:sz="0" w:space="0" w:color="auto"/>
      </w:divBdr>
    </w:div>
    <w:div w:id="72163219">
      <w:bodyDiv w:val="1"/>
      <w:marLeft w:val="0"/>
      <w:marRight w:val="0"/>
      <w:marTop w:val="0"/>
      <w:marBottom w:val="0"/>
      <w:divBdr>
        <w:top w:val="none" w:sz="0" w:space="0" w:color="auto"/>
        <w:left w:val="none" w:sz="0" w:space="0" w:color="auto"/>
        <w:bottom w:val="none" w:sz="0" w:space="0" w:color="auto"/>
        <w:right w:val="none" w:sz="0" w:space="0" w:color="auto"/>
      </w:divBdr>
    </w:div>
    <w:div w:id="76556122">
      <w:bodyDiv w:val="1"/>
      <w:marLeft w:val="0"/>
      <w:marRight w:val="0"/>
      <w:marTop w:val="0"/>
      <w:marBottom w:val="0"/>
      <w:divBdr>
        <w:top w:val="none" w:sz="0" w:space="0" w:color="auto"/>
        <w:left w:val="none" w:sz="0" w:space="0" w:color="auto"/>
        <w:bottom w:val="none" w:sz="0" w:space="0" w:color="auto"/>
        <w:right w:val="none" w:sz="0" w:space="0" w:color="auto"/>
      </w:divBdr>
    </w:div>
    <w:div w:id="81608339">
      <w:bodyDiv w:val="1"/>
      <w:marLeft w:val="0"/>
      <w:marRight w:val="0"/>
      <w:marTop w:val="0"/>
      <w:marBottom w:val="0"/>
      <w:divBdr>
        <w:top w:val="none" w:sz="0" w:space="0" w:color="auto"/>
        <w:left w:val="none" w:sz="0" w:space="0" w:color="auto"/>
        <w:bottom w:val="none" w:sz="0" w:space="0" w:color="auto"/>
        <w:right w:val="none" w:sz="0" w:space="0" w:color="auto"/>
      </w:divBdr>
    </w:div>
    <w:div w:id="103237635">
      <w:bodyDiv w:val="1"/>
      <w:marLeft w:val="0"/>
      <w:marRight w:val="0"/>
      <w:marTop w:val="0"/>
      <w:marBottom w:val="0"/>
      <w:divBdr>
        <w:top w:val="none" w:sz="0" w:space="0" w:color="auto"/>
        <w:left w:val="none" w:sz="0" w:space="0" w:color="auto"/>
        <w:bottom w:val="none" w:sz="0" w:space="0" w:color="auto"/>
        <w:right w:val="none" w:sz="0" w:space="0" w:color="auto"/>
      </w:divBdr>
    </w:div>
    <w:div w:id="111436655">
      <w:bodyDiv w:val="1"/>
      <w:marLeft w:val="0"/>
      <w:marRight w:val="0"/>
      <w:marTop w:val="0"/>
      <w:marBottom w:val="0"/>
      <w:divBdr>
        <w:top w:val="none" w:sz="0" w:space="0" w:color="auto"/>
        <w:left w:val="none" w:sz="0" w:space="0" w:color="auto"/>
        <w:bottom w:val="none" w:sz="0" w:space="0" w:color="auto"/>
        <w:right w:val="none" w:sz="0" w:space="0" w:color="auto"/>
      </w:divBdr>
    </w:div>
    <w:div w:id="115149180">
      <w:bodyDiv w:val="1"/>
      <w:marLeft w:val="0"/>
      <w:marRight w:val="0"/>
      <w:marTop w:val="0"/>
      <w:marBottom w:val="0"/>
      <w:divBdr>
        <w:top w:val="none" w:sz="0" w:space="0" w:color="auto"/>
        <w:left w:val="none" w:sz="0" w:space="0" w:color="auto"/>
        <w:bottom w:val="none" w:sz="0" w:space="0" w:color="auto"/>
        <w:right w:val="none" w:sz="0" w:space="0" w:color="auto"/>
      </w:divBdr>
    </w:div>
    <w:div w:id="147015306">
      <w:bodyDiv w:val="1"/>
      <w:marLeft w:val="0"/>
      <w:marRight w:val="0"/>
      <w:marTop w:val="0"/>
      <w:marBottom w:val="0"/>
      <w:divBdr>
        <w:top w:val="none" w:sz="0" w:space="0" w:color="auto"/>
        <w:left w:val="none" w:sz="0" w:space="0" w:color="auto"/>
        <w:bottom w:val="none" w:sz="0" w:space="0" w:color="auto"/>
        <w:right w:val="none" w:sz="0" w:space="0" w:color="auto"/>
      </w:divBdr>
    </w:div>
    <w:div w:id="191038537">
      <w:bodyDiv w:val="1"/>
      <w:marLeft w:val="0"/>
      <w:marRight w:val="0"/>
      <w:marTop w:val="0"/>
      <w:marBottom w:val="0"/>
      <w:divBdr>
        <w:top w:val="none" w:sz="0" w:space="0" w:color="auto"/>
        <w:left w:val="none" w:sz="0" w:space="0" w:color="auto"/>
        <w:bottom w:val="none" w:sz="0" w:space="0" w:color="auto"/>
        <w:right w:val="none" w:sz="0" w:space="0" w:color="auto"/>
      </w:divBdr>
    </w:div>
    <w:div w:id="202258328">
      <w:bodyDiv w:val="1"/>
      <w:marLeft w:val="0"/>
      <w:marRight w:val="0"/>
      <w:marTop w:val="0"/>
      <w:marBottom w:val="0"/>
      <w:divBdr>
        <w:top w:val="none" w:sz="0" w:space="0" w:color="auto"/>
        <w:left w:val="none" w:sz="0" w:space="0" w:color="auto"/>
        <w:bottom w:val="none" w:sz="0" w:space="0" w:color="auto"/>
        <w:right w:val="none" w:sz="0" w:space="0" w:color="auto"/>
      </w:divBdr>
    </w:div>
    <w:div w:id="235362991">
      <w:bodyDiv w:val="1"/>
      <w:marLeft w:val="0"/>
      <w:marRight w:val="0"/>
      <w:marTop w:val="0"/>
      <w:marBottom w:val="0"/>
      <w:divBdr>
        <w:top w:val="none" w:sz="0" w:space="0" w:color="auto"/>
        <w:left w:val="none" w:sz="0" w:space="0" w:color="auto"/>
        <w:bottom w:val="none" w:sz="0" w:space="0" w:color="auto"/>
        <w:right w:val="none" w:sz="0" w:space="0" w:color="auto"/>
      </w:divBdr>
    </w:div>
    <w:div w:id="243420578">
      <w:bodyDiv w:val="1"/>
      <w:marLeft w:val="0"/>
      <w:marRight w:val="0"/>
      <w:marTop w:val="0"/>
      <w:marBottom w:val="0"/>
      <w:divBdr>
        <w:top w:val="none" w:sz="0" w:space="0" w:color="auto"/>
        <w:left w:val="none" w:sz="0" w:space="0" w:color="auto"/>
        <w:bottom w:val="none" w:sz="0" w:space="0" w:color="auto"/>
        <w:right w:val="none" w:sz="0" w:space="0" w:color="auto"/>
      </w:divBdr>
    </w:div>
    <w:div w:id="246429212">
      <w:bodyDiv w:val="1"/>
      <w:marLeft w:val="0"/>
      <w:marRight w:val="0"/>
      <w:marTop w:val="0"/>
      <w:marBottom w:val="0"/>
      <w:divBdr>
        <w:top w:val="none" w:sz="0" w:space="0" w:color="auto"/>
        <w:left w:val="none" w:sz="0" w:space="0" w:color="auto"/>
        <w:bottom w:val="none" w:sz="0" w:space="0" w:color="auto"/>
        <w:right w:val="none" w:sz="0" w:space="0" w:color="auto"/>
      </w:divBdr>
    </w:div>
    <w:div w:id="252931842">
      <w:bodyDiv w:val="1"/>
      <w:marLeft w:val="0"/>
      <w:marRight w:val="0"/>
      <w:marTop w:val="0"/>
      <w:marBottom w:val="0"/>
      <w:divBdr>
        <w:top w:val="none" w:sz="0" w:space="0" w:color="auto"/>
        <w:left w:val="none" w:sz="0" w:space="0" w:color="auto"/>
        <w:bottom w:val="none" w:sz="0" w:space="0" w:color="auto"/>
        <w:right w:val="none" w:sz="0" w:space="0" w:color="auto"/>
      </w:divBdr>
    </w:div>
    <w:div w:id="257256607">
      <w:bodyDiv w:val="1"/>
      <w:marLeft w:val="0"/>
      <w:marRight w:val="0"/>
      <w:marTop w:val="0"/>
      <w:marBottom w:val="0"/>
      <w:divBdr>
        <w:top w:val="none" w:sz="0" w:space="0" w:color="auto"/>
        <w:left w:val="none" w:sz="0" w:space="0" w:color="auto"/>
        <w:bottom w:val="none" w:sz="0" w:space="0" w:color="auto"/>
        <w:right w:val="none" w:sz="0" w:space="0" w:color="auto"/>
      </w:divBdr>
    </w:div>
    <w:div w:id="270018460">
      <w:bodyDiv w:val="1"/>
      <w:marLeft w:val="0"/>
      <w:marRight w:val="0"/>
      <w:marTop w:val="0"/>
      <w:marBottom w:val="0"/>
      <w:divBdr>
        <w:top w:val="none" w:sz="0" w:space="0" w:color="auto"/>
        <w:left w:val="none" w:sz="0" w:space="0" w:color="auto"/>
        <w:bottom w:val="none" w:sz="0" w:space="0" w:color="auto"/>
        <w:right w:val="none" w:sz="0" w:space="0" w:color="auto"/>
      </w:divBdr>
    </w:div>
    <w:div w:id="292249397">
      <w:bodyDiv w:val="1"/>
      <w:marLeft w:val="0"/>
      <w:marRight w:val="0"/>
      <w:marTop w:val="0"/>
      <w:marBottom w:val="0"/>
      <w:divBdr>
        <w:top w:val="none" w:sz="0" w:space="0" w:color="auto"/>
        <w:left w:val="none" w:sz="0" w:space="0" w:color="auto"/>
        <w:bottom w:val="none" w:sz="0" w:space="0" w:color="auto"/>
        <w:right w:val="none" w:sz="0" w:space="0" w:color="auto"/>
      </w:divBdr>
    </w:div>
    <w:div w:id="294141228">
      <w:bodyDiv w:val="1"/>
      <w:marLeft w:val="0"/>
      <w:marRight w:val="0"/>
      <w:marTop w:val="0"/>
      <w:marBottom w:val="0"/>
      <w:divBdr>
        <w:top w:val="none" w:sz="0" w:space="0" w:color="auto"/>
        <w:left w:val="none" w:sz="0" w:space="0" w:color="auto"/>
        <w:bottom w:val="none" w:sz="0" w:space="0" w:color="auto"/>
        <w:right w:val="none" w:sz="0" w:space="0" w:color="auto"/>
      </w:divBdr>
    </w:div>
    <w:div w:id="300497817">
      <w:bodyDiv w:val="1"/>
      <w:marLeft w:val="0"/>
      <w:marRight w:val="0"/>
      <w:marTop w:val="0"/>
      <w:marBottom w:val="0"/>
      <w:divBdr>
        <w:top w:val="none" w:sz="0" w:space="0" w:color="auto"/>
        <w:left w:val="none" w:sz="0" w:space="0" w:color="auto"/>
        <w:bottom w:val="none" w:sz="0" w:space="0" w:color="auto"/>
        <w:right w:val="none" w:sz="0" w:space="0" w:color="auto"/>
      </w:divBdr>
    </w:div>
    <w:div w:id="301617636">
      <w:bodyDiv w:val="1"/>
      <w:marLeft w:val="0"/>
      <w:marRight w:val="0"/>
      <w:marTop w:val="0"/>
      <w:marBottom w:val="0"/>
      <w:divBdr>
        <w:top w:val="none" w:sz="0" w:space="0" w:color="auto"/>
        <w:left w:val="none" w:sz="0" w:space="0" w:color="auto"/>
        <w:bottom w:val="none" w:sz="0" w:space="0" w:color="auto"/>
        <w:right w:val="none" w:sz="0" w:space="0" w:color="auto"/>
      </w:divBdr>
    </w:div>
    <w:div w:id="332536390">
      <w:bodyDiv w:val="1"/>
      <w:marLeft w:val="0"/>
      <w:marRight w:val="0"/>
      <w:marTop w:val="0"/>
      <w:marBottom w:val="0"/>
      <w:divBdr>
        <w:top w:val="none" w:sz="0" w:space="0" w:color="auto"/>
        <w:left w:val="none" w:sz="0" w:space="0" w:color="auto"/>
        <w:bottom w:val="none" w:sz="0" w:space="0" w:color="auto"/>
        <w:right w:val="none" w:sz="0" w:space="0" w:color="auto"/>
      </w:divBdr>
    </w:div>
    <w:div w:id="335113785">
      <w:bodyDiv w:val="1"/>
      <w:marLeft w:val="0"/>
      <w:marRight w:val="0"/>
      <w:marTop w:val="0"/>
      <w:marBottom w:val="0"/>
      <w:divBdr>
        <w:top w:val="none" w:sz="0" w:space="0" w:color="auto"/>
        <w:left w:val="none" w:sz="0" w:space="0" w:color="auto"/>
        <w:bottom w:val="none" w:sz="0" w:space="0" w:color="auto"/>
        <w:right w:val="none" w:sz="0" w:space="0" w:color="auto"/>
      </w:divBdr>
    </w:div>
    <w:div w:id="337780674">
      <w:bodyDiv w:val="1"/>
      <w:marLeft w:val="0"/>
      <w:marRight w:val="0"/>
      <w:marTop w:val="0"/>
      <w:marBottom w:val="0"/>
      <w:divBdr>
        <w:top w:val="none" w:sz="0" w:space="0" w:color="auto"/>
        <w:left w:val="none" w:sz="0" w:space="0" w:color="auto"/>
        <w:bottom w:val="none" w:sz="0" w:space="0" w:color="auto"/>
        <w:right w:val="none" w:sz="0" w:space="0" w:color="auto"/>
      </w:divBdr>
    </w:div>
    <w:div w:id="338965727">
      <w:bodyDiv w:val="1"/>
      <w:marLeft w:val="0"/>
      <w:marRight w:val="0"/>
      <w:marTop w:val="0"/>
      <w:marBottom w:val="0"/>
      <w:divBdr>
        <w:top w:val="none" w:sz="0" w:space="0" w:color="auto"/>
        <w:left w:val="none" w:sz="0" w:space="0" w:color="auto"/>
        <w:bottom w:val="none" w:sz="0" w:space="0" w:color="auto"/>
        <w:right w:val="none" w:sz="0" w:space="0" w:color="auto"/>
      </w:divBdr>
    </w:div>
    <w:div w:id="341469160">
      <w:bodyDiv w:val="1"/>
      <w:marLeft w:val="0"/>
      <w:marRight w:val="0"/>
      <w:marTop w:val="0"/>
      <w:marBottom w:val="0"/>
      <w:divBdr>
        <w:top w:val="none" w:sz="0" w:space="0" w:color="auto"/>
        <w:left w:val="none" w:sz="0" w:space="0" w:color="auto"/>
        <w:bottom w:val="none" w:sz="0" w:space="0" w:color="auto"/>
        <w:right w:val="none" w:sz="0" w:space="0" w:color="auto"/>
      </w:divBdr>
    </w:div>
    <w:div w:id="348718768">
      <w:bodyDiv w:val="1"/>
      <w:marLeft w:val="0"/>
      <w:marRight w:val="0"/>
      <w:marTop w:val="0"/>
      <w:marBottom w:val="0"/>
      <w:divBdr>
        <w:top w:val="none" w:sz="0" w:space="0" w:color="auto"/>
        <w:left w:val="none" w:sz="0" w:space="0" w:color="auto"/>
        <w:bottom w:val="none" w:sz="0" w:space="0" w:color="auto"/>
        <w:right w:val="none" w:sz="0" w:space="0" w:color="auto"/>
      </w:divBdr>
    </w:div>
    <w:div w:id="351758964">
      <w:bodyDiv w:val="1"/>
      <w:marLeft w:val="0"/>
      <w:marRight w:val="0"/>
      <w:marTop w:val="0"/>
      <w:marBottom w:val="0"/>
      <w:divBdr>
        <w:top w:val="none" w:sz="0" w:space="0" w:color="auto"/>
        <w:left w:val="none" w:sz="0" w:space="0" w:color="auto"/>
        <w:bottom w:val="none" w:sz="0" w:space="0" w:color="auto"/>
        <w:right w:val="none" w:sz="0" w:space="0" w:color="auto"/>
      </w:divBdr>
    </w:div>
    <w:div w:id="352150673">
      <w:bodyDiv w:val="1"/>
      <w:marLeft w:val="0"/>
      <w:marRight w:val="0"/>
      <w:marTop w:val="0"/>
      <w:marBottom w:val="0"/>
      <w:divBdr>
        <w:top w:val="none" w:sz="0" w:space="0" w:color="auto"/>
        <w:left w:val="none" w:sz="0" w:space="0" w:color="auto"/>
        <w:bottom w:val="none" w:sz="0" w:space="0" w:color="auto"/>
        <w:right w:val="none" w:sz="0" w:space="0" w:color="auto"/>
      </w:divBdr>
    </w:div>
    <w:div w:id="354230951">
      <w:bodyDiv w:val="1"/>
      <w:marLeft w:val="0"/>
      <w:marRight w:val="0"/>
      <w:marTop w:val="0"/>
      <w:marBottom w:val="0"/>
      <w:divBdr>
        <w:top w:val="none" w:sz="0" w:space="0" w:color="auto"/>
        <w:left w:val="none" w:sz="0" w:space="0" w:color="auto"/>
        <w:bottom w:val="none" w:sz="0" w:space="0" w:color="auto"/>
        <w:right w:val="none" w:sz="0" w:space="0" w:color="auto"/>
      </w:divBdr>
    </w:div>
    <w:div w:id="355935166">
      <w:bodyDiv w:val="1"/>
      <w:marLeft w:val="0"/>
      <w:marRight w:val="0"/>
      <w:marTop w:val="0"/>
      <w:marBottom w:val="0"/>
      <w:divBdr>
        <w:top w:val="none" w:sz="0" w:space="0" w:color="auto"/>
        <w:left w:val="none" w:sz="0" w:space="0" w:color="auto"/>
        <w:bottom w:val="none" w:sz="0" w:space="0" w:color="auto"/>
        <w:right w:val="none" w:sz="0" w:space="0" w:color="auto"/>
      </w:divBdr>
    </w:div>
    <w:div w:id="372927983">
      <w:bodyDiv w:val="1"/>
      <w:marLeft w:val="0"/>
      <w:marRight w:val="0"/>
      <w:marTop w:val="0"/>
      <w:marBottom w:val="0"/>
      <w:divBdr>
        <w:top w:val="none" w:sz="0" w:space="0" w:color="auto"/>
        <w:left w:val="none" w:sz="0" w:space="0" w:color="auto"/>
        <w:bottom w:val="none" w:sz="0" w:space="0" w:color="auto"/>
        <w:right w:val="none" w:sz="0" w:space="0" w:color="auto"/>
      </w:divBdr>
    </w:div>
    <w:div w:id="379086930">
      <w:bodyDiv w:val="1"/>
      <w:marLeft w:val="0"/>
      <w:marRight w:val="0"/>
      <w:marTop w:val="0"/>
      <w:marBottom w:val="0"/>
      <w:divBdr>
        <w:top w:val="none" w:sz="0" w:space="0" w:color="auto"/>
        <w:left w:val="none" w:sz="0" w:space="0" w:color="auto"/>
        <w:bottom w:val="none" w:sz="0" w:space="0" w:color="auto"/>
        <w:right w:val="none" w:sz="0" w:space="0" w:color="auto"/>
      </w:divBdr>
    </w:div>
    <w:div w:id="415325957">
      <w:bodyDiv w:val="1"/>
      <w:marLeft w:val="0"/>
      <w:marRight w:val="0"/>
      <w:marTop w:val="0"/>
      <w:marBottom w:val="0"/>
      <w:divBdr>
        <w:top w:val="none" w:sz="0" w:space="0" w:color="auto"/>
        <w:left w:val="none" w:sz="0" w:space="0" w:color="auto"/>
        <w:bottom w:val="none" w:sz="0" w:space="0" w:color="auto"/>
        <w:right w:val="none" w:sz="0" w:space="0" w:color="auto"/>
      </w:divBdr>
    </w:div>
    <w:div w:id="416899571">
      <w:bodyDiv w:val="1"/>
      <w:marLeft w:val="0"/>
      <w:marRight w:val="0"/>
      <w:marTop w:val="0"/>
      <w:marBottom w:val="0"/>
      <w:divBdr>
        <w:top w:val="none" w:sz="0" w:space="0" w:color="auto"/>
        <w:left w:val="none" w:sz="0" w:space="0" w:color="auto"/>
        <w:bottom w:val="none" w:sz="0" w:space="0" w:color="auto"/>
        <w:right w:val="none" w:sz="0" w:space="0" w:color="auto"/>
      </w:divBdr>
    </w:div>
    <w:div w:id="426000051">
      <w:bodyDiv w:val="1"/>
      <w:marLeft w:val="0"/>
      <w:marRight w:val="0"/>
      <w:marTop w:val="0"/>
      <w:marBottom w:val="0"/>
      <w:divBdr>
        <w:top w:val="none" w:sz="0" w:space="0" w:color="auto"/>
        <w:left w:val="none" w:sz="0" w:space="0" w:color="auto"/>
        <w:bottom w:val="none" w:sz="0" w:space="0" w:color="auto"/>
        <w:right w:val="none" w:sz="0" w:space="0" w:color="auto"/>
      </w:divBdr>
    </w:div>
    <w:div w:id="436560241">
      <w:bodyDiv w:val="1"/>
      <w:marLeft w:val="0"/>
      <w:marRight w:val="0"/>
      <w:marTop w:val="0"/>
      <w:marBottom w:val="0"/>
      <w:divBdr>
        <w:top w:val="none" w:sz="0" w:space="0" w:color="auto"/>
        <w:left w:val="none" w:sz="0" w:space="0" w:color="auto"/>
        <w:bottom w:val="none" w:sz="0" w:space="0" w:color="auto"/>
        <w:right w:val="none" w:sz="0" w:space="0" w:color="auto"/>
      </w:divBdr>
    </w:div>
    <w:div w:id="443378828">
      <w:bodyDiv w:val="1"/>
      <w:marLeft w:val="0"/>
      <w:marRight w:val="0"/>
      <w:marTop w:val="0"/>
      <w:marBottom w:val="0"/>
      <w:divBdr>
        <w:top w:val="none" w:sz="0" w:space="0" w:color="auto"/>
        <w:left w:val="none" w:sz="0" w:space="0" w:color="auto"/>
        <w:bottom w:val="none" w:sz="0" w:space="0" w:color="auto"/>
        <w:right w:val="none" w:sz="0" w:space="0" w:color="auto"/>
      </w:divBdr>
    </w:div>
    <w:div w:id="452405000">
      <w:bodyDiv w:val="1"/>
      <w:marLeft w:val="0"/>
      <w:marRight w:val="0"/>
      <w:marTop w:val="0"/>
      <w:marBottom w:val="0"/>
      <w:divBdr>
        <w:top w:val="none" w:sz="0" w:space="0" w:color="auto"/>
        <w:left w:val="none" w:sz="0" w:space="0" w:color="auto"/>
        <w:bottom w:val="none" w:sz="0" w:space="0" w:color="auto"/>
        <w:right w:val="none" w:sz="0" w:space="0" w:color="auto"/>
      </w:divBdr>
    </w:div>
    <w:div w:id="505905059">
      <w:bodyDiv w:val="1"/>
      <w:marLeft w:val="0"/>
      <w:marRight w:val="0"/>
      <w:marTop w:val="0"/>
      <w:marBottom w:val="0"/>
      <w:divBdr>
        <w:top w:val="none" w:sz="0" w:space="0" w:color="auto"/>
        <w:left w:val="none" w:sz="0" w:space="0" w:color="auto"/>
        <w:bottom w:val="none" w:sz="0" w:space="0" w:color="auto"/>
        <w:right w:val="none" w:sz="0" w:space="0" w:color="auto"/>
      </w:divBdr>
    </w:div>
    <w:div w:id="534998200">
      <w:bodyDiv w:val="1"/>
      <w:marLeft w:val="0"/>
      <w:marRight w:val="0"/>
      <w:marTop w:val="0"/>
      <w:marBottom w:val="0"/>
      <w:divBdr>
        <w:top w:val="none" w:sz="0" w:space="0" w:color="auto"/>
        <w:left w:val="none" w:sz="0" w:space="0" w:color="auto"/>
        <w:bottom w:val="none" w:sz="0" w:space="0" w:color="auto"/>
        <w:right w:val="none" w:sz="0" w:space="0" w:color="auto"/>
      </w:divBdr>
    </w:div>
    <w:div w:id="540093999">
      <w:bodyDiv w:val="1"/>
      <w:marLeft w:val="0"/>
      <w:marRight w:val="0"/>
      <w:marTop w:val="0"/>
      <w:marBottom w:val="0"/>
      <w:divBdr>
        <w:top w:val="none" w:sz="0" w:space="0" w:color="auto"/>
        <w:left w:val="none" w:sz="0" w:space="0" w:color="auto"/>
        <w:bottom w:val="none" w:sz="0" w:space="0" w:color="auto"/>
        <w:right w:val="none" w:sz="0" w:space="0" w:color="auto"/>
      </w:divBdr>
    </w:div>
    <w:div w:id="550001261">
      <w:bodyDiv w:val="1"/>
      <w:marLeft w:val="0"/>
      <w:marRight w:val="0"/>
      <w:marTop w:val="0"/>
      <w:marBottom w:val="0"/>
      <w:divBdr>
        <w:top w:val="none" w:sz="0" w:space="0" w:color="auto"/>
        <w:left w:val="none" w:sz="0" w:space="0" w:color="auto"/>
        <w:bottom w:val="none" w:sz="0" w:space="0" w:color="auto"/>
        <w:right w:val="none" w:sz="0" w:space="0" w:color="auto"/>
      </w:divBdr>
    </w:div>
    <w:div w:id="572471395">
      <w:bodyDiv w:val="1"/>
      <w:marLeft w:val="0"/>
      <w:marRight w:val="0"/>
      <w:marTop w:val="0"/>
      <w:marBottom w:val="0"/>
      <w:divBdr>
        <w:top w:val="none" w:sz="0" w:space="0" w:color="auto"/>
        <w:left w:val="none" w:sz="0" w:space="0" w:color="auto"/>
        <w:bottom w:val="none" w:sz="0" w:space="0" w:color="auto"/>
        <w:right w:val="none" w:sz="0" w:space="0" w:color="auto"/>
      </w:divBdr>
    </w:div>
    <w:div w:id="590159874">
      <w:bodyDiv w:val="1"/>
      <w:marLeft w:val="0"/>
      <w:marRight w:val="0"/>
      <w:marTop w:val="0"/>
      <w:marBottom w:val="0"/>
      <w:divBdr>
        <w:top w:val="none" w:sz="0" w:space="0" w:color="auto"/>
        <w:left w:val="none" w:sz="0" w:space="0" w:color="auto"/>
        <w:bottom w:val="none" w:sz="0" w:space="0" w:color="auto"/>
        <w:right w:val="none" w:sz="0" w:space="0" w:color="auto"/>
      </w:divBdr>
    </w:div>
    <w:div w:id="600532799">
      <w:bodyDiv w:val="1"/>
      <w:marLeft w:val="0"/>
      <w:marRight w:val="0"/>
      <w:marTop w:val="0"/>
      <w:marBottom w:val="0"/>
      <w:divBdr>
        <w:top w:val="none" w:sz="0" w:space="0" w:color="auto"/>
        <w:left w:val="none" w:sz="0" w:space="0" w:color="auto"/>
        <w:bottom w:val="none" w:sz="0" w:space="0" w:color="auto"/>
        <w:right w:val="none" w:sz="0" w:space="0" w:color="auto"/>
      </w:divBdr>
    </w:div>
    <w:div w:id="600920241">
      <w:bodyDiv w:val="1"/>
      <w:marLeft w:val="0"/>
      <w:marRight w:val="0"/>
      <w:marTop w:val="0"/>
      <w:marBottom w:val="0"/>
      <w:divBdr>
        <w:top w:val="none" w:sz="0" w:space="0" w:color="auto"/>
        <w:left w:val="none" w:sz="0" w:space="0" w:color="auto"/>
        <w:bottom w:val="none" w:sz="0" w:space="0" w:color="auto"/>
        <w:right w:val="none" w:sz="0" w:space="0" w:color="auto"/>
      </w:divBdr>
    </w:div>
    <w:div w:id="606696996">
      <w:bodyDiv w:val="1"/>
      <w:marLeft w:val="0"/>
      <w:marRight w:val="0"/>
      <w:marTop w:val="0"/>
      <w:marBottom w:val="0"/>
      <w:divBdr>
        <w:top w:val="none" w:sz="0" w:space="0" w:color="auto"/>
        <w:left w:val="none" w:sz="0" w:space="0" w:color="auto"/>
        <w:bottom w:val="none" w:sz="0" w:space="0" w:color="auto"/>
        <w:right w:val="none" w:sz="0" w:space="0" w:color="auto"/>
      </w:divBdr>
    </w:div>
    <w:div w:id="614101285">
      <w:bodyDiv w:val="1"/>
      <w:marLeft w:val="0"/>
      <w:marRight w:val="0"/>
      <w:marTop w:val="0"/>
      <w:marBottom w:val="0"/>
      <w:divBdr>
        <w:top w:val="none" w:sz="0" w:space="0" w:color="auto"/>
        <w:left w:val="none" w:sz="0" w:space="0" w:color="auto"/>
        <w:bottom w:val="none" w:sz="0" w:space="0" w:color="auto"/>
        <w:right w:val="none" w:sz="0" w:space="0" w:color="auto"/>
      </w:divBdr>
    </w:div>
    <w:div w:id="634718968">
      <w:bodyDiv w:val="1"/>
      <w:marLeft w:val="0"/>
      <w:marRight w:val="0"/>
      <w:marTop w:val="0"/>
      <w:marBottom w:val="0"/>
      <w:divBdr>
        <w:top w:val="none" w:sz="0" w:space="0" w:color="auto"/>
        <w:left w:val="none" w:sz="0" w:space="0" w:color="auto"/>
        <w:bottom w:val="none" w:sz="0" w:space="0" w:color="auto"/>
        <w:right w:val="none" w:sz="0" w:space="0" w:color="auto"/>
      </w:divBdr>
    </w:div>
    <w:div w:id="660079881">
      <w:bodyDiv w:val="1"/>
      <w:marLeft w:val="0"/>
      <w:marRight w:val="0"/>
      <w:marTop w:val="0"/>
      <w:marBottom w:val="0"/>
      <w:divBdr>
        <w:top w:val="none" w:sz="0" w:space="0" w:color="auto"/>
        <w:left w:val="none" w:sz="0" w:space="0" w:color="auto"/>
        <w:bottom w:val="none" w:sz="0" w:space="0" w:color="auto"/>
        <w:right w:val="none" w:sz="0" w:space="0" w:color="auto"/>
      </w:divBdr>
    </w:div>
    <w:div w:id="672682575">
      <w:bodyDiv w:val="1"/>
      <w:marLeft w:val="0"/>
      <w:marRight w:val="0"/>
      <w:marTop w:val="0"/>
      <w:marBottom w:val="0"/>
      <w:divBdr>
        <w:top w:val="none" w:sz="0" w:space="0" w:color="auto"/>
        <w:left w:val="none" w:sz="0" w:space="0" w:color="auto"/>
        <w:bottom w:val="none" w:sz="0" w:space="0" w:color="auto"/>
        <w:right w:val="none" w:sz="0" w:space="0" w:color="auto"/>
      </w:divBdr>
    </w:div>
    <w:div w:id="680015528">
      <w:bodyDiv w:val="1"/>
      <w:marLeft w:val="0"/>
      <w:marRight w:val="0"/>
      <w:marTop w:val="0"/>
      <w:marBottom w:val="0"/>
      <w:divBdr>
        <w:top w:val="none" w:sz="0" w:space="0" w:color="auto"/>
        <w:left w:val="none" w:sz="0" w:space="0" w:color="auto"/>
        <w:bottom w:val="none" w:sz="0" w:space="0" w:color="auto"/>
        <w:right w:val="none" w:sz="0" w:space="0" w:color="auto"/>
      </w:divBdr>
    </w:div>
    <w:div w:id="687756481">
      <w:bodyDiv w:val="1"/>
      <w:marLeft w:val="0"/>
      <w:marRight w:val="0"/>
      <w:marTop w:val="0"/>
      <w:marBottom w:val="0"/>
      <w:divBdr>
        <w:top w:val="none" w:sz="0" w:space="0" w:color="auto"/>
        <w:left w:val="none" w:sz="0" w:space="0" w:color="auto"/>
        <w:bottom w:val="none" w:sz="0" w:space="0" w:color="auto"/>
        <w:right w:val="none" w:sz="0" w:space="0" w:color="auto"/>
      </w:divBdr>
    </w:div>
    <w:div w:id="692077828">
      <w:bodyDiv w:val="1"/>
      <w:marLeft w:val="0"/>
      <w:marRight w:val="0"/>
      <w:marTop w:val="0"/>
      <w:marBottom w:val="0"/>
      <w:divBdr>
        <w:top w:val="none" w:sz="0" w:space="0" w:color="auto"/>
        <w:left w:val="none" w:sz="0" w:space="0" w:color="auto"/>
        <w:bottom w:val="none" w:sz="0" w:space="0" w:color="auto"/>
        <w:right w:val="none" w:sz="0" w:space="0" w:color="auto"/>
      </w:divBdr>
    </w:div>
    <w:div w:id="703139137">
      <w:bodyDiv w:val="1"/>
      <w:marLeft w:val="0"/>
      <w:marRight w:val="0"/>
      <w:marTop w:val="0"/>
      <w:marBottom w:val="0"/>
      <w:divBdr>
        <w:top w:val="none" w:sz="0" w:space="0" w:color="auto"/>
        <w:left w:val="none" w:sz="0" w:space="0" w:color="auto"/>
        <w:bottom w:val="none" w:sz="0" w:space="0" w:color="auto"/>
        <w:right w:val="none" w:sz="0" w:space="0" w:color="auto"/>
      </w:divBdr>
    </w:div>
    <w:div w:id="710148670">
      <w:bodyDiv w:val="1"/>
      <w:marLeft w:val="0"/>
      <w:marRight w:val="0"/>
      <w:marTop w:val="0"/>
      <w:marBottom w:val="0"/>
      <w:divBdr>
        <w:top w:val="none" w:sz="0" w:space="0" w:color="auto"/>
        <w:left w:val="none" w:sz="0" w:space="0" w:color="auto"/>
        <w:bottom w:val="none" w:sz="0" w:space="0" w:color="auto"/>
        <w:right w:val="none" w:sz="0" w:space="0" w:color="auto"/>
      </w:divBdr>
    </w:div>
    <w:div w:id="721632957">
      <w:bodyDiv w:val="1"/>
      <w:marLeft w:val="0"/>
      <w:marRight w:val="0"/>
      <w:marTop w:val="0"/>
      <w:marBottom w:val="0"/>
      <w:divBdr>
        <w:top w:val="none" w:sz="0" w:space="0" w:color="auto"/>
        <w:left w:val="none" w:sz="0" w:space="0" w:color="auto"/>
        <w:bottom w:val="none" w:sz="0" w:space="0" w:color="auto"/>
        <w:right w:val="none" w:sz="0" w:space="0" w:color="auto"/>
      </w:divBdr>
    </w:div>
    <w:div w:id="727531129">
      <w:bodyDiv w:val="1"/>
      <w:marLeft w:val="0"/>
      <w:marRight w:val="0"/>
      <w:marTop w:val="0"/>
      <w:marBottom w:val="0"/>
      <w:divBdr>
        <w:top w:val="none" w:sz="0" w:space="0" w:color="auto"/>
        <w:left w:val="none" w:sz="0" w:space="0" w:color="auto"/>
        <w:bottom w:val="none" w:sz="0" w:space="0" w:color="auto"/>
        <w:right w:val="none" w:sz="0" w:space="0" w:color="auto"/>
      </w:divBdr>
    </w:div>
    <w:div w:id="738289610">
      <w:bodyDiv w:val="1"/>
      <w:marLeft w:val="0"/>
      <w:marRight w:val="0"/>
      <w:marTop w:val="0"/>
      <w:marBottom w:val="0"/>
      <w:divBdr>
        <w:top w:val="none" w:sz="0" w:space="0" w:color="auto"/>
        <w:left w:val="none" w:sz="0" w:space="0" w:color="auto"/>
        <w:bottom w:val="none" w:sz="0" w:space="0" w:color="auto"/>
        <w:right w:val="none" w:sz="0" w:space="0" w:color="auto"/>
      </w:divBdr>
    </w:div>
    <w:div w:id="751388684">
      <w:bodyDiv w:val="1"/>
      <w:marLeft w:val="0"/>
      <w:marRight w:val="0"/>
      <w:marTop w:val="0"/>
      <w:marBottom w:val="0"/>
      <w:divBdr>
        <w:top w:val="none" w:sz="0" w:space="0" w:color="auto"/>
        <w:left w:val="none" w:sz="0" w:space="0" w:color="auto"/>
        <w:bottom w:val="none" w:sz="0" w:space="0" w:color="auto"/>
        <w:right w:val="none" w:sz="0" w:space="0" w:color="auto"/>
      </w:divBdr>
    </w:div>
    <w:div w:id="780413254">
      <w:bodyDiv w:val="1"/>
      <w:marLeft w:val="0"/>
      <w:marRight w:val="0"/>
      <w:marTop w:val="0"/>
      <w:marBottom w:val="0"/>
      <w:divBdr>
        <w:top w:val="none" w:sz="0" w:space="0" w:color="auto"/>
        <w:left w:val="none" w:sz="0" w:space="0" w:color="auto"/>
        <w:bottom w:val="none" w:sz="0" w:space="0" w:color="auto"/>
        <w:right w:val="none" w:sz="0" w:space="0" w:color="auto"/>
      </w:divBdr>
    </w:div>
    <w:div w:id="798377227">
      <w:bodyDiv w:val="1"/>
      <w:marLeft w:val="0"/>
      <w:marRight w:val="0"/>
      <w:marTop w:val="0"/>
      <w:marBottom w:val="0"/>
      <w:divBdr>
        <w:top w:val="none" w:sz="0" w:space="0" w:color="auto"/>
        <w:left w:val="none" w:sz="0" w:space="0" w:color="auto"/>
        <w:bottom w:val="none" w:sz="0" w:space="0" w:color="auto"/>
        <w:right w:val="none" w:sz="0" w:space="0" w:color="auto"/>
      </w:divBdr>
    </w:div>
    <w:div w:id="799568980">
      <w:bodyDiv w:val="1"/>
      <w:marLeft w:val="0"/>
      <w:marRight w:val="0"/>
      <w:marTop w:val="0"/>
      <w:marBottom w:val="0"/>
      <w:divBdr>
        <w:top w:val="none" w:sz="0" w:space="0" w:color="auto"/>
        <w:left w:val="none" w:sz="0" w:space="0" w:color="auto"/>
        <w:bottom w:val="none" w:sz="0" w:space="0" w:color="auto"/>
        <w:right w:val="none" w:sz="0" w:space="0" w:color="auto"/>
      </w:divBdr>
    </w:div>
    <w:div w:id="800269422">
      <w:bodyDiv w:val="1"/>
      <w:marLeft w:val="0"/>
      <w:marRight w:val="0"/>
      <w:marTop w:val="0"/>
      <w:marBottom w:val="0"/>
      <w:divBdr>
        <w:top w:val="none" w:sz="0" w:space="0" w:color="auto"/>
        <w:left w:val="none" w:sz="0" w:space="0" w:color="auto"/>
        <w:bottom w:val="none" w:sz="0" w:space="0" w:color="auto"/>
        <w:right w:val="none" w:sz="0" w:space="0" w:color="auto"/>
      </w:divBdr>
    </w:div>
    <w:div w:id="810750601">
      <w:bodyDiv w:val="1"/>
      <w:marLeft w:val="0"/>
      <w:marRight w:val="0"/>
      <w:marTop w:val="0"/>
      <w:marBottom w:val="0"/>
      <w:divBdr>
        <w:top w:val="none" w:sz="0" w:space="0" w:color="auto"/>
        <w:left w:val="none" w:sz="0" w:space="0" w:color="auto"/>
        <w:bottom w:val="none" w:sz="0" w:space="0" w:color="auto"/>
        <w:right w:val="none" w:sz="0" w:space="0" w:color="auto"/>
      </w:divBdr>
    </w:div>
    <w:div w:id="835145454">
      <w:bodyDiv w:val="1"/>
      <w:marLeft w:val="0"/>
      <w:marRight w:val="0"/>
      <w:marTop w:val="0"/>
      <w:marBottom w:val="0"/>
      <w:divBdr>
        <w:top w:val="none" w:sz="0" w:space="0" w:color="auto"/>
        <w:left w:val="none" w:sz="0" w:space="0" w:color="auto"/>
        <w:bottom w:val="none" w:sz="0" w:space="0" w:color="auto"/>
        <w:right w:val="none" w:sz="0" w:space="0" w:color="auto"/>
      </w:divBdr>
    </w:div>
    <w:div w:id="837041155">
      <w:bodyDiv w:val="1"/>
      <w:marLeft w:val="0"/>
      <w:marRight w:val="0"/>
      <w:marTop w:val="0"/>
      <w:marBottom w:val="0"/>
      <w:divBdr>
        <w:top w:val="none" w:sz="0" w:space="0" w:color="auto"/>
        <w:left w:val="none" w:sz="0" w:space="0" w:color="auto"/>
        <w:bottom w:val="none" w:sz="0" w:space="0" w:color="auto"/>
        <w:right w:val="none" w:sz="0" w:space="0" w:color="auto"/>
      </w:divBdr>
    </w:div>
    <w:div w:id="854610451">
      <w:bodyDiv w:val="1"/>
      <w:marLeft w:val="0"/>
      <w:marRight w:val="0"/>
      <w:marTop w:val="0"/>
      <w:marBottom w:val="0"/>
      <w:divBdr>
        <w:top w:val="none" w:sz="0" w:space="0" w:color="auto"/>
        <w:left w:val="none" w:sz="0" w:space="0" w:color="auto"/>
        <w:bottom w:val="none" w:sz="0" w:space="0" w:color="auto"/>
        <w:right w:val="none" w:sz="0" w:space="0" w:color="auto"/>
      </w:divBdr>
    </w:div>
    <w:div w:id="856961342">
      <w:bodyDiv w:val="1"/>
      <w:marLeft w:val="0"/>
      <w:marRight w:val="0"/>
      <w:marTop w:val="0"/>
      <w:marBottom w:val="0"/>
      <w:divBdr>
        <w:top w:val="none" w:sz="0" w:space="0" w:color="auto"/>
        <w:left w:val="none" w:sz="0" w:space="0" w:color="auto"/>
        <w:bottom w:val="none" w:sz="0" w:space="0" w:color="auto"/>
        <w:right w:val="none" w:sz="0" w:space="0" w:color="auto"/>
      </w:divBdr>
    </w:div>
    <w:div w:id="881819047">
      <w:bodyDiv w:val="1"/>
      <w:marLeft w:val="0"/>
      <w:marRight w:val="0"/>
      <w:marTop w:val="0"/>
      <w:marBottom w:val="0"/>
      <w:divBdr>
        <w:top w:val="none" w:sz="0" w:space="0" w:color="auto"/>
        <w:left w:val="none" w:sz="0" w:space="0" w:color="auto"/>
        <w:bottom w:val="none" w:sz="0" w:space="0" w:color="auto"/>
        <w:right w:val="none" w:sz="0" w:space="0" w:color="auto"/>
      </w:divBdr>
    </w:div>
    <w:div w:id="882592801">
      <w:bodyDiv w:val="1"/>
      <w:marLeft w:val="0"/>
      <w:marRight w:val="0"/>
      <w:marTop w:val="0"/>
      <w:marBottom w:val="0"/>
      <w:divBdr>
        <w:top w:val="none" w:sz="0" w:space="0" w:color="auto"/>
        <w:left w:val="none" w:sz="0" w:space="0" w:color="auto"/>
        <w:bottom w:val="none" w:sz="0" w:space="0" w:color="auto"/>
        <w:right w:val="none" w:sz="0" w:space="0" w:color="auto"/>
      </w:divBdr>
    </w:div>
    <w:div w:id="893660080">
      <w:bodyDiv w:val="1"/>
      <w:marLeft w:val="0"/>
      <w:marRight w:val="0"/>
      <w:marTop w:val="0"/>
      <w:marBottom w:val="0"/>
      <w:divBdr>
        <w:top w:val="none" w:sz="0" w:space="0" w:color="auto"/>
        <w:left w:val="none" w:sz="0" w:space="0" w:color="auto"/>
        <w:bottom w:val="none" w:sz="0" w:space="0" w:color="auto"/>
        <w:right w:val="none" w:sz="0" w:space="0" w:color="auto"/>
      </w:divBdr>
    </w:div>
    <w:div w:id="897472536">
      <w:bodyDiv w:val="1"/>
      <w:marLeft w:val="0"/>
      <w:marRight w:val="0"/>
      <w:marTop w:val="0"/>
      <w:marBottom w:val="0"/>
      <w:divBdr>
        <w:top w:val="none" w:sz="0" w:space="0" w:color="auto"/>
        <w:left w:val="none" w:sz="0" w:space="0" w:color="auto"/>
        <w:bottom w:val="none" w:sz="0" w:space="0" w:color="auto"/>
        <w:right w:val="none" w:sz="0" w:space="0" w:color="auto"/>
      </w:divBdr>
    </w:div>
    <w:div w:id="903175536">
      <w:bodyDiv w:val="1"/>
      <w:marLeft w:val="0"/>
      <w:marRight w:val="0"/>
      <w:marTop w:val="0"/>
      <w:marBottom w:val="0"/>
      <w:divBdr>
        <w:top w:val="none" w:sz="0" w:space="0" w:color="auto"/>
        <w:left w:val="none" w:sz="0" w:space="0" w:color="auto"/>
        <w:bottom w:val="none" w:sz="0" w:space="0" w:color="auto"/>
        <w:right w:val="none" w:sz="0" w:space="0" w:color="auto"/>
      </w:divBdr>
    </w:div>
    <w:div w:id="916867336">
      <w:bodyDiv w:val="1"/>
      <w:marLeft w:val="0"/>
      <w:marRight w:val="0"/>
      <w:marTop w:val="0"/>
      <w:marBottom w:val="0"/>
      <w:divBdr>
        <w:top w:val="none" w:sz="0" w:space="0" w:color="auto"/>
        <w:left w:val="none" w:sz="0" w:space="0" w:color="auto"/>
        <w:bottom w:val="none" w:sz="0" w:space="0" w:color="auto"/>
        <w:right w:val="none" w:sz="0" w:space="0" w:color="auto"/>
      </w:divBdr>
    </w:div>
    <w:div w:id="916985985">
      <w:bodyDiv w:val="1"/>
      <w:marLeft w:val="0"/>
      <w:marRight w:val="0"/>
      <w:marTop w:val="0"/>
      <w:marBottom w:val="0"/>
      <w:divBdr>
        <w:top w:val="none" w:sz="0" w:space="0" w:color="auto"/>
        <w:left w:val="none" w:sz="0" w:space="0" w:color="auto"/>
        <w:bottom w:val="none" w:sz="0" w:space="0" w:color="auto"/>
        <w:right w:val="none" w:sz="0" w:space="0" w:color="auto"/>
      </w:divBdr>
    </w:div>
    <w:div w:id="930164449">
      <w:bodyDiv w:val="1"/>
      <w:marLeft w:val="0"/>
      <w:marRight w:val="0"/>
      <w:marTop w:val="0"/>
      <w:marBottom w:val="0"/>
      <w:divBdr>
        <w:top w:val="none" w:sz="0" w:space="0" w:color="auto"/>
        <w:left w:val="none" w:sz="0" w:space="0" w:color="auto"/>
        <w:bottom w:val="none" w:sz="0" w:space="0" w:color="auto"/>
        <w:right w:val="none" w:sz="0" w:space="0" w:color="auto"/>
      </w:divBdr>
    </w:div>
    <w:div w:id="949895355">
      <w:bodyDiv w:val="1"/>
      <w:marLeft w:val="0"/>
      <w:marRight w:val="0"/>
      <w:marTop w:val="0"/>
      <w:marBottom w:val="0"/>
      <w:divBdr>
        <w:top w:val="none" w:sz="0" w:space="0" w:color="auto"/>
        <w:left w:val="none" w:sz="0" w:space="0" w:color="auto"/>
        <w:bottom w:val="none" w:sz="0" w:space="0" w:color="auto"/>
        <w:right w:val="none" w:sz="0" w:space="0" w:color="auto"/>
      </w:divBdr>
      <w:divsChild>
        <w:div w:id="32212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86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7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1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3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3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97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3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65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017075">
      <w:bodyDiv w:val="1"/>
      <w:marLeft w:val="0"/>
      <w:marRight w:val="0"/>
      <w:marTop w:val="0"/>
      <w:marBottom w:val="0"/>
      <w:divBdr>
        <w:top w:val="none" w:sz="0" w:space="0" w:color="auto"/>
        <w:left w:val="none" w:sz="0" w:space="0" w:color="auto"/>
        <w:bottom w:val="none" w:sz="0" w:space="0" w:color="auto"/>
        <w:right w:val="none" w:sz="0" w:space="0" w:color="auto"/>
      </w:divBdr>
    </w:div>
    <w:div w:id="962032740">
      <w:bodyDiv w:val="1"/>
      <w:marLeft w:val="0"/>
      <w:marRight w:val="0"/>
      <w:marTop w:val="0"/>
      <w:marBottom w:val="0"/>
      <w:divBdr>
        <w:top w:val="none" w:sz="0" w:space="0" w:color="auto"/>
        <w:left w:val="none" w:sz="0" w:space="0" w:color="auto"/>
        <w:bottom w:val="none" w:sz="0" w:space="0" w:color="auto"/>
        <w:right w:val="none" w:sz="0" w:space="0" w:color="auto"/>
      </w:divBdr>
    </w:div>
    <w:div w:id="963580680">
      <w:bodyDiv w:val="1"/>
      <w:marLeft w:val="0"/>
      <w:marRight w:val="0"/>
      <w:marTop w:val="0"/>
      <w:marBottom w:val="0"/>
      <w:divBdr>
        <w:top w:val="none" w:sz="0" w:space="0" w:color="auto"/>
        <w:left w:val="none" w:sz="0" w:space="0" w:color="auto"/>
        <w:bottom w:val="none" w:sz="0" w:space="0" w:color="auto"/>
        <w:right w:val="none" w:sz="0" w:space="0" w:color="auto"/>
      </w:divBdr>
      <w:divsChild>
        <w:div w:id="94256367">
          <w:marLeft w:val="0"/>
          <w:marRight w:val="0"/>
          <w:marTop w:val="0"/>
          <w:marBottom w:val="0"/>
          <w:divBdr>
            <w:top w:val="none" w:sz="0" w:space="0" w:color="auto"/>
            <w:left w:val="none" w:sz="0" w:space="0" w:color="auto"/>
            <w:bottom w:val="none" w:sz="0" w:space="0" w:color="auto"/>
            <w:right w:val="none" w:sz="0" w:space="0" w:color="auto"/>
          </w:divBdr>
          <w:divsChild>
            <w:div w:id="3373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6118">
      <w:bodyDiv w:val="1"/>
      <w:marLeft w:val="0"/>
      <w:marRight w:val="0"/>
      <w:marTop w:val="0"/>
      <w:marBottom w:val="0"/>
      <w:divBdr>
        <w:top w:val="none" w:sz="0" w:space="0" w:color="auto"/>
        <w:left w:val="none" w:sz="0" w:space="0" w:color="auto"/>
        <w:bottom w:val="none" w:sz="0" w:space="0" w:color="auto"/>
        <w:right w:val="none" w:sz="0" w:space="0" w:color="auto"/>
      </w:divBdr>
    </w:div>
    <w:div w:id="974718682">
      <w:bodyDiv w:val="1"/>
      <w:marLeft w:val="0"/>
      <w:marRight w:val="0"/>
      <w:marTop w:val="0"/>
      <w:marBottom w:val="0"/>
      <w:divBdr>
        <w:top w:val="none" w:sz="0" w:space="0" w:color="auto"/>
        <w:left w:val="none" w:sz="0" w:space="0" w:color="auto"/>
        <w:bottom w:val="none" w:sz="0" w:space="0" w:color="auto"/>
        <w:right w:val="none" w:sz="0" w:space="0" w:color="auto"/>
      </w:divBdr>
    </w:div>
    <w:div w:id="978849450">
      <w:bodyDiv w:val="1"/>
      <w:marLeft w:val="0"/>
      <w:marRight w:val="0"/>
      <w:marTop w:val="0"/>
      <w:marBottom w:val="0"/>
      <w:divBdr>
        <w:top w:val="none" w:sz="0" w:space="0" w:color="auto"/>
        <w:left w:val="none" w:sz="0" w:space="0" w:color="auto"/>
        <w:bottom w:val="none" w:sz="0" w:space="0" w:color="auto"/>
        <w:right w:val="none" w:sz="0" w:space="0" w:color="auto"/>
      </w:divBdr>
    </w:div>
    <w:div w:id="1000233672">
      <w:bodyDiv w:val="1"/>
      <w:marLeft w:val="0"/>
      <w:marRight w:val="0"/>
      <w:marTop w:val="0"/>
      <w:marBottom w:val="0"/>
      <w:divBdr>
        <w:top w:val="none" w:sz="0" w:space="0" w:color="auto"/>
        <w:left w:val="none" w:sz="0" w:space="0" w:color="auto"/>
        <w:bottom w:val="none" w:sz="0" w:space="0" w:color="auto"/>
        <w:right w:val="none" w:sz="0" w:space="0" w:color="auto"/>
      </w:divBdr>
    </w:div>
    <w:div w:id="1002857081">
      <w:bodyDiv w:val="1"/>
      <w:marLeft w:val="0"/>
      <w:marRight w:val="0"/>
      <w:marTop w:val="0"/>
      <w:marBottom w:val="0"/>
      <w:divBdr>
        <w:top w:val="none" w:sz="0" w:space="0" w:color="auto"/>
        <w:left w:val="none" w:sz="0" w:space="0" w:color="auto"/>
        <w:bottom w:val="none" w:sz="0" w:space="0" w:color="auto"/>
        <w:right w:val="none" w:sz="0" w:space="0" w:color="auto"/>
      </w:divBdr>
    </w:div>
    <w:div w:id="1007905266">
      <w:bodyDiv w:val="1"/>
      <w:marLeft w:val="0"/>
      <w:marRight w:val="0"/>
      <w:marTop w:val="0"/>
      <w:marBottom w:val="0"/>
      <w:divBdr>
        <w:top w:val="none" w:sz="0" w:space="0" w:color="auto"/>
        <w:left w:val="none" w:sz="0" w:space="0" w:color="auto"/>
        <w:bottom w:val="none" w:sz="0" w:space="0" w:color="auto"/>
        <w:right w:val="none" w:sz="0" w:space="0" w:color="auto"/>
      </w:divBdr>
    </w:div>
    <w:div w:id="1010645974">
      <w:bodyDiv w:val="1"/>
      <w:marLeft w:val="0"/>
      <w:marRight w:val="0"/>
      <w:marTop w:val="0"/>
      <w:marBottom w:val="0"/>
      <w:divBdr>
        <w:top w:val="none" w:sz="0" w:space="0" w:color="auto"/>
        <w:left w:val="none" w:sz="0" w:space="0" w:color="auto"/>
        <w:bottom w:val="none" w:sz="0" w:space="0" w:color="auto"/>
        <w:right w:val="none" w:sz="0" w:space="0" w:color="auto"/>
      </w:divBdr>
    </w:div>
    <w:div w:id="1022441565">
      <w:bodyDiv w:val="1"/>
      <w:marLeft w:val="0"/>
      <w:marRight w:val="0"/>
      <w:marTop w:val="0"/>
      <w:marBottom w:val="0"/>
      <w:divBdr>
        <w:top w:val="none" w:sz="0" w:space="0" w:color="auto"/>
        <w:left w:val="none" w:sz="0" w:space="0" w:color="auto"/>
        <w:bottom w:val="none" w:sz="0" w:space="0" w:color="auto"/>
        <w:right w:val="none" w:sz="0" w:space="0" w:color="auto"/>
      </w:divBdr>
    </w:div>
    <w:div w:id="1028720693">
      <w:bodyDiv w:val="1"/>
      <w:marLeft w:val="0"/>
      <w:marRight w:val="0"/>
      <w:marTop w:val="0"/>
      <w:marBottom w:val="0"/>
      <w:divBdr>
        <w:top w:val="none" w:sz="0" w:space="0" w:color="auto"/>
        <w:left w:val="none" w:sz="0" w:space="0" w:color="auto"/>
        <w:bottom w:val="none" w:sz="0" w:space="0" w:color="auto"/>
        <w:right w:val="none" w:sz="0" w:space="0" w:color="auto"/>
      </w:divBdr>
    </w:div>
    <w:div w:id="1029137073">
      <w:bodyDiv w:val="1"/>
      <w:marLeft w:val="0"/>
      <w:marRight w:val="0"/>
      <w:marTop w:val="0"/>
      <w:marBottom w:val="0"/>
      <w:divBdr>
        <w:top w:val="none" w:sz="0" w:space="0" w:color="auto"/>
        <w:left w:val="none" w:sz="0" w:space="0" w:color="auto"/>
        <w:bottom w:val="none" w:sz="0" w:space="0" w:color="auto"/>
        <w:right w:val="none" w:sz="0" w:space="0" w:color="auto"/>
      </w:divBdr>
    </w:div>
    <w:div w:id="1052575425">
      <w:bodyDiv w:val="1"/>
      <w:marLeft w:val="0"/>
      <w:marRight w:val="0"/>
      <w:marTop w:val="0"/>
      <w:marBottom w:val="0"/>
      <w:divBdr>
        <w:top w:val="none" w:sz="0" w:space="0" w:color="auto"/>
        <w:left w:val="none" w:sz="0" w:space="0" w:color="auto"/>
        <w:bottom w:val="none" w:sz="0" w:space="0" w:color="auto"/>
        <w:right w:val="none" w:sz="0" w:space="0" w:color="auto"/>
      </w:divBdr>
    </w:div>
    <w:div w:id="1080786874">
      <w:bodyDiv w:val="1"/>
      <w:marLeft w:val="0"/>
      <w:marRight w:val="0"/>
      <w:marTop w:val="0"/>
      <w:marBottom w:val="0"/>
      <w:divBdr>
        <w:top w:val="none" w:sz="0" w:space="0" w:color="auto"/>
        <w:left w:val="none" w:sz="0" w:space="0" w:color="auto"/>
        <w:bottom w:val="none" w:sz="0" w:space="0" w:color="auto"/>
        <w:right w:val="none" w:sz="0" w:space="0" w:color="auto"/>
      </w:divBdr>
    </w:div>
    <w:div w:id="1086461043">
      <w:bodyDiv w:val="1"/>
      <w:marLeft w:val="0"/>
      <w:marRight w:val="0"/>
      <w:marTop w:val="0"/>
      <w:marBottom w:val="0"/>
      <w:divBdr>
        <w:top w:val="none" w:sz="0" w:space="0" w:color="auto"/>
        <w:left w:val="none" w:sz="0" w:space="0" w:color="auto"/>
        <w:bottom w:val="none" w:sz="0" w:space="0" w:color="auto"/>
        <w:right w:val="none" w:sz="0" w:space="0" w:color="auto"/>
      </w:divBdr>
    </w:div>
    <w:div w:id="1088623110">
      <w:bodyDiv w:val="1"/>
      <w:marLeft w:val="0"/>
      <w:marRight w:val="0"/>
      <w:marTop w:val="0"/>
      <w:marBottom w:val="0"/>
      <w:divBdr>
        <w:top w:val="none" w:sz="0" w:space="0" w:color="auto"/>
        <w:left w:val="none" w:sz="0" w:space="0" w:color="auto"/>
        <w:bottom w:val="none" w:sz="0" w:space="0" w:color="auto"/>
        <w:right w:val="none" w:sz="0" w:space="0" w:color="auto"/>
      </w:divBdr>
    </w:div>
    <w:div w:id="1105267314">
      <w:bodyDiv w:val="1"/>
      <w:marLeft w:val="0"/>
      <w:marRight w:val="0"/>
      <w:marTop w:val="0"/>
      <w:marBottom w:val="0"/>
      <w:divBdr>
        <w:top w:val="none" w:sz="0" w:space="0" w:color="auto"/>
        <w:left w:val="none" w:sz="0" w:space="0" w:color="auto"/>
        <w:bottom w:val="none" w:sz="0" w:space="0" w:color="auto"/>
        <w:right w:val="none" w:sz="0" w:space="0" w:color="auto"/>
      </w:divBdr>
    </w:div>
    <w:div w:id="1116951466">
      <w:bodyDiv w:val="1"/>
      <w:marLeft w:val="0"/>
      <w:marRight w:val="0"/>
      <w:marTop w:val="0"/>
      <w:marBottom w:val="0"/>
      <w:divBdr>
        <w:top w:val="none" w:sz="0" w:space="0" w:color="auto"/>
        <w:left w:val="none" w:sz="0" w:space="0" w:color="auto"/>
        <w:bottom w:val="none" w:sz="0" w:space="0" w:color="auto"/>
        <w:right w:val="none" w:sz="0" w:space="0" w:color="auto"/>
      </w:divBdr>
    </w:div>
    <w:div w:id="1136684246">
      <w:bodyDiv w:val="1"/>
      <w:marLeft w:val="0"/>
      <w:marRight w:val="0"/>
      <w:marTop w:val="0"/>
      <w:marBottom w:val="0"/>
      <w:divBdr>
        <w:top w:val="none" w:sz="0" w:space="0" w:color="auto"/>
        <w:left w:val="none" w:sz="0" w:space="0" w:color="auto"/>
        <w:bottom w:val="none" w:sz="0" w:space="0" w:color="auto"/>
        <w:right w:val="none" w:sz="0" w:space="0" w:color="auto"/>
      </w:divBdr>
    </w:div>
    <w:div w:id="1158301968">
      <w:bodyDiv w:val="1"/>
      <w:marLeft w:val="0"/>
      <w:marRight w:val="0"/>
      <w:marTop w:val="0"/>
      <w:marBottom w:val="0"/>
      <w:divBdr>
        <w:top w:val="none" w:sz="0" w:space="0" w:color="auto"/>
        <w:left w:val="none" w:sz="0" w:space="0" w:color="auto"/>
        <w:bottom w:val="none" w:sz="0" w:space="0" w:color="auto"/>
        <w:right w:val="none" w:sz="0" w:space="0" w:color="auto"/>
      </w:divBdr>
    </w:div>
    <w:div w:id="1160315375">
      <w:bodyDiv w:val="1"/>
      <w:marLeft w:val="0"/>
      <w:marRight w:val="0"/>
      <w:marTop w:val="0"/>
      <w:marBottom w:val="0"/>
      <w:divBdr>
        <w:top w:val="none" w:sz="0" w:space="0" w:color="auto"/>
        <w:left w:val="none" w:sz="0" w:space="0" w:color="auto"/>
        <w:bottom w:val="none" w:sz="0" w:space="0" w:color="auto"/>
        <w:right w:val="none" w:sz="0" w:space="0" w:color="auto"/>
      </w:divBdr>
    </w:div>
    <w:div w:id="1164510764">
      <w:bodyDiv w:val="1"/>
      <w:marLeft w:val="0"/>
      <w:marRight w:val="0"/>
      <w:marTop w:val="0"/>
      <w:marBottom w:val="0"/>
      <w:divBdr>
        <w:top w:val="none" w:sz="0" w:space="0" w:color="auto"/>
        <w:left w:val="none" w:sz="0" w:space="0" w:color="auto"/>
        <w:bottom w:val="none" w:sz="0" w:space="0" w:color="auto"/>
        <w:right w:val="none" w:sz="0" w:space="0" w:color="auto"/>
      </w:divBdr>
    </w:div>
    <w:div w:id="1164935141">
      <w:bodyDiv w:val="1"/>
      <w:marLeft w:val="0"/>
      <w:marRight w:val="0"/>
      <w:marTop w:val="0"/>
      <w:marBottom w:val="0"/>
      <w:divBdr>
        <w:top w:val="none" w:sz="0" w:space="0" w:color="auto"/>
        <w:left w:val="none" w:sz="0" w:space="0" w:color="auto"/>
        <w:bottom w:val="none" w:sz="0" w:space="0" w:color="auto"/>
        <w:right w:val="none" w:sz="0" w:space="0" w:color="auto"/>
      </w:divBdr>
    </w:div>
    <w:div w:id="1170415067">
      <w:bodyDiv w:val="1"/>
      <w:marLeft w:val="0"/>
      <w:marRight w:val="0"/>
      <w:marTop w:val="0"/>
      <w:marBottom w:val="0"/>
      <w:divBdr>
        <w:top w:val="none" w:sz="0" w:space="0" w:color="auto"/>
        <w:left w:val="none" w:sz="0" w:space="0" w:color="auto"/>
        <w:bottom w:val="none" w:sz="0" w:space="0" w:color="auto"/>
        <w:right w:val="none" w:sz="0" w:space="0" w:color="auto"/>
      </w:divBdr>
    </w:div>
    <w:div w:id="1174881816">
      <w:bodyDiv w:val="1"/>
      <w:marLeft w:val="0"/>
      <w:marRight w:val="0"/>
      <w:marTop w:val="0"/>
      <w:marBottom w:val="0"/>
      <w:divBdr>
        <w:top w:val="none" w:sz="0" w:space="0" w:color="auto"/>
        <w:left w:val="none" w:sz="0" w:space="0" w:color="auto"/>
        <w:bottom w:val="none" w:sz="0" w:space="0" w:color="auto"/>
        <w:right w:val="none" w:sz="0" w:space="0" w:color="auto"/>
      </w:divBdr>
    </w:div>
    <w:div w:id="1177307837">
      <w:bodyDiv w:val="1"/>
      <w:marLeft w:val="0"/>
      <w:marRight w:val="0"/>
      <w:marTop w:val="0"/>
      <w:marBottom w:val="0"/>
      <w:divBdr>
        <w:top w:val="none" w:sz="0" w:space="0" w:color="auto"/>
        <w:left w:val="none" w:sz="0" w:space="0" w:color="auto"/>
        <w:bottom w:val="none" w:sz="0" w:space="0" w:color="auto"/>
        <w:right w:val="none" w:sz="0" w:space="0" w:color="auto"/>
      </w:divBdr>
    </w:div>
    <w:div w:id="1215853225">
      <w:bodyDiv w:val="1"/>
      <w:marLeft w:val="0"/>
      <w:marRight w:val="0"/>
      <w:marTop w:val="0"/>
      <w:marBottom w:val="0"/>
      <w:divBdr>
        <w:top w:val="none" w:sz="0" w:space="0" w:color="auto"/>
        <w:left w:val="none" w:sz="0" w:space="0" w:color="auto"/>
        <w:bottom w:val="none" w:sz="0" w:space="0" w:color="auto"/>
        <w:right w:val="none" w:sz="0" w:space="0" w:color="auto"/>
      </w:divBdr>
    </w:div>
    <w:div w:id="1218974477">
      <w:bodyDiv w:val="1"/>
      <w:marLeft w:val="0"/>
      <w:marRight w:val="0"/>
      <w:marTop w:val="0"/>
      <w:marBottom w:val="0"/>
      <w:divBdr>
        <w:top w:val="none" w:sz="0" w:space="0" w:color="auto"/>
        <w:left w:val="none" w:sz="0" w:space="0" w:color="auto"/>
        <w:bottom w:val="none" w:sz="0" w:space="0" w:color="auto"/>
        <w:right w:val="none" w:sz="0" w:space="0" w:color="auto"/>
      </w:divBdr>
    </w:div>
    <w:div w:id="1242135737">
      <w:bodyDiv w:val="1"/>
      <w:marLeft w:val="0"/>
      <w:marRight w:val="0"/>
      <w:marTop w:val="0"/>
      <w:marBottom w:val="0"/>
      <w:divBdr>
        <w:top w:val="none" w:sz="0" w:space="0" w:color="auto"/>
        <w:left w:val="none" w:sz="0" w:space="0" w:color="auto"/>
        <w:bottom w:val="none" w:sz="0" w:space="0" w:color="auto"/>
        <w:right w:val="none" w:sz="0" w:space="0" w:color="auto"/>
      </w:divBdr>
      <w:divsChild>
        <w:div w:id="548222608">
          <w:marLeft w:val="0"/>
          <w:marRight w:val="0"/>
          <w:marTop w:val="0"/>
          <w:marBottom w:val="0"/>
          <w:divBdr>
            <w:top w:val="none" w:sz="0" w:space="0" w:color="auto"/>
            <w:left w:val="none" w:sz="0" w:space="0" w:color="auto"/>
            <w:bottom w:val="none" w:sz="0" w:space="0" w:color="auto"/>
            <w:right w:val="none" w:sz="0" w:space="0" w:color="auto"/>
          </w:divBdr>
          <w:divsChild>
            <w:div w:id="19431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137">
      <w:bodyDiv w:val="1"/>
      <w:marLeft w:val="0"/>
      <w:marRight w:val="0"/>
      <w:marTop w:val="0"/>
      <w:marBottom w:val="0"/>
      <w:divBdr>
        <w:top w:val="none" w:sz="0" w:space="0" w:color="auto"/>
        <w:left w:val="none" w:sz="0" w:space="0" w:color="auto"/>
        <w:bottom w:val="none" w:sz="0" w:space="0" w:color="auto"/>
        <w:right w:val="none" w:sz="0" w:space="0" w:color="auto"/>
      </w:divBdr>
    </w:div>
    <w:div w:id="1272083786">
      <w:bodyDiv w:val="1"/>
      <w:marLeft w:val="0"/>
      <w:marRight w:val="0"/>
      <w:marTop w:val="0"/>
      <w:marBottom w:val="0"/>
      <w:divBdr>
        <w:top w:val="none" w:sz="0" w:space="0" w:color="auto"/>
        <w:left w:val="none" w:sz="0" w:space="0" w:color="auto"/>
        <w:bottom w:val="none" w:sz="0" w:space="0" w:color="auto"/>
        <w:right w:val="none" w:sz="0" w:space="0" w:color="auto"/>
      </w:divBdr>
    </w:div>
    <w:div w:id="1282804291">
      <w:bodyDiv w:val="1"/>
      <w:marLeft w:val="0"/>
      <w:marRight w:val="0"/>
      <w:marTop w:val="0"/>
      <w:marBottom w:val="0"/>
      <w:divBdr>
        <w:top w:val="none" w:sz="0" w:space="0" w:color="auto"/>
        <w:left w:val="none" w:sz="0" w:space="0" w:color="auto"/>
        <w:bottom w:val="none" w:sz="0" w:space="0" w:color="auto"/>
        <w:right w:val="none" w:sz="0" w:space="0" w:color="auto"/>
      </w:divBdr>
    </w:div>
    <w:div w:id="1298754537">
      <w:bodyDiv w:val="1"/>
      <w:marLeft w:val="0"/>
      <w:marRight w:val="0"/>
      <w:marTop w:val="0"/>
      <w:marBottom w:val="0"/>
      <w:divBdr>
        <w:top w:val="none" w:sz="0" w:space="0" w:color="auto"/>
        <w:left w:val="none" w:sz="0" w:space="0" w:color="auto"/>
        <w:bottom w:val="none" w:sz="0" w:space="0" w:color="auto"/>
        <w:right w:val="none" w:sz="0" w:space="0" w:color="auto"/>
      </w:divBdr>
    </w:div>
    <w:div w:id="1307514526">
      <w:bodyDiv w:val="1"/>
      <w:marLeft w:val="0"/>
      <w:marRight w:val="0"/>
      <w:marTop w:val="0"/>
      <w:marBottom w:val="0"/>
      <w:divBdr>
        <w:top w:val="none" w:sz="0" w:space="0" w:color="auto"/>
        <w:left w:val="none" w:sz="0" w:space="0" w:color="auto"/>
        <w:bottom w:val="none" w:sz="0" w:space="0" w:color="auto"/>
        <w:right w:val="none" w:sz="0" w:space="0" w:color="auto"/>
      </w:divBdr>
    </w:div>
    <w:div w:id="1319849225">
      <w:bodyDiv w:val="1"/>
      <w:marLeft w:val="0"/>
      <w:marRight w:val="0"/>
      <w:marTop w:val="0"/>
      <w:marBottom w:val="0"/>
      <w:divBdr>
        <w:top w:val="none" w:sz="0" w:space="0" w:color="auto"/>
        <w:left w:val="none" w:sz="0" w:space="0" w:color="auto"/>
        <w:bottom w:val="none" w:sz="0" w:space="0" w:color="auto"/>
        <w:right w:val="none" w:sz="0" w:space="0" w:color="auto"/>
      </w:divBdr>
    </w:div>
    <w:div w:id="1352487553">
      <w:bodyDiv w:val="1"/>
      <w:marLeft w:val="0"/>
      <w:marRight w:val="0"/>
      <w:marTop w:val="0"/>
      <w:marBottom w:val="0"/>
      <w:divBdr>
        <w:top w:val="none" w:sz="0" w:space="0" w:color="auto"/>
        <w:left w:val="none" w:sz="0" w:space="0" w:color="auto"/>
        <w:bottom w:val="none" w:sz="0" w:space="0" w:color="auto"/>
        <w:right w:val="none" w:sz="0" w:space="0" w:color="auto"/>
      </w:divBdr>
    </w:div>
    <w:div w:id="1352798097">
      <w:bodyDiv w:val="1"/>
      <w:marLeft w:val="0"/>
      <w:marRight w:val="0"/>
      <w:marTop w:val="0"/>
      <w:marBottom w:val="0"/>
      <w:divBdr>
        <w:top w:val="none" w:sz="0" w:space="0" w:color="auto"/>
        <w:left w:val="none" w:sz="0" w:space="0" w:color="auto"/>
        <w:bottom w:val="none" w:sz="0" w:space="0" w:color="auto"/>
        <w:right w:val="none" w:sz="0" w:space="0" w:color="auto"/>
      </w:divBdr>
    </w:div>
    <w:div w:id="1354263404">
      <w:bodyDiv w:val="1"/>
      <w:marLeft w:val="0"/>
      <w:marRight w:val="0"/>
      <w:marTop w:val="0"/>
      <w:marBottom w:val="0"/>
      <w:divBdr>
        <w:top w:val="none" w:sz="0" w:space="0" w:color="auto"/>
        <w:left w:val="none" w:sz="0" w:space="0" w:color="auto"/>
        <w:bottom w:val="none" w:sz="0" w:space="0" w:color="auto"/>
        <w:right w:val="none" w:sz="0" w:space="0" w:color="auto"/>
      </w:divBdr>
    </w:div>
    <w:div w:id="1362894948">
      <w:bodyDiv w:val="1"/>
      <w:marLeft w:val="0"/>
      <w:marRight w:val="0"/>
      <w:marTop w:val="0"/>
      <w:marBottom w:val="0"/>
      <w:divBdr>
        <w:top w:val="none" w:sz="0" w:space="0" w:color="auto"/>
        <w:left w:val="none" w:sz="0" w:space="0" w:color="auto"/>
        <w:bottom w:val="none" w:sz="0" w:space="0" w:color="auto"/>
        <w:right w:val="none" w:sz="0" w:space="0" w:color="auto"/>
      </w:divBdr>
    </w:div>
    <w:div w:id="1397631618">
      <w:bodyDiv w:val="1"/>
      <w:marLeft w:val="0"/>
      <w:marRight w:val="0"/>
      <w:marTop w:val="0"/>
      <w:marBottom w:val="0"/>
      <w:divBdr>
        <w:top w:val="none" w:sz="0" w:space="0" w:color="auto"/>
        <w:left w:val="none" w:sz="0" w:space="0" w:color="auto"/>
        <w:bottom w:val="none" w:sz="0" w:space="0" w:color="auto"/>
        <w:right w:val="none" w:sz="0" w:space="0" w:color="auto"/>
      </w:divBdr>
    </w:div>
    <w:div w:id="1428621866">
      <w:bodyDiv w:val="1"/>
      <w:marLeft w:val="0"/>
      <w:marRight w:val="0"/>
      <w:marTop w:val="0"/>
      <w:marBottom w:val="0"/>
      <w:divBdr>
        <w:top w:val="none" w:sz="0" w:space="0" w:color="auto"/>
        <w:left w:val="none" w:sz="0" w:space="0" w:color="auto"/>
        <w:bottom w:val="none" w:sz="0" w:space="0" w:color="auto"/>
        <w:right w:val="none" w:sz="0" w:space="0" w:color="auto"/>
      </w:divBdr>
    </w:div>
    <w:div w:id="1433934485">
      <w:bodyDiv w:val="1"/>
      <w:marLeft w:val="0"/>
      <w:marRight w:val="0"/>
      <w:marTop w:val="0"/>
      <w:marBottom w:val="0"/>
      <w:divBdr>
        <w:top w:val="none" w:sz="0" w:space="0" w:color="auto"/>
        <w:left w:val="none" w:sz="0" w:space="0" w:color="auto"/>
        <w:bottom w:val="none" w:sz="0" w:space="0" w:color="auto"/>
        <w:right w:val="none" w:sz="0" w:space="0" w:color="auto"/>
      </w:divBdr>
    </w:div>
    <w:div w:id="1438213346">
      <w:bodyDiv w:val="1"/>
      <w:marLeft w:val="0"/>
      <w:marRight w:val="0"/>
      <w:marTop w:val="0"/>
      <w:marBottom w:val="0"/>
      <w:divBdr>
        <w:top w:val="none" w:sz="0" w:space="0" w:color="auto"/>
        <w:left w:val="none" w:sz="0" w:space="0" w:color="auto"/>
        <w:bottom w:val="none" w:sz="0" w:space="0" w:color="auto"/>
        <w:right w:val="none" w:sz="0" w:space="0" w:color="auto"/>
      </w:divBdr>
    </w:div>
    <w:div w:id="1438285259">
      <w:bodyDiv w:val="1"/>
      <w:marLeft w:val="0"/>
      <w:marRight w:val="0"/>
      <w:marTop w:val="0"/>
      <w:marBottom w:val="0"/>
      <w:divBdr>
        <w:top w:val="none" w:sz="0" w:space="0" w:color="auto"/>
        <w:left w:val="none" w:sz="0" w:space="0" w:color="auto"/>
        <w:bottom w:val="none" w:sz="0" w:space="0" w:color="auto"/>
        <w:right w:val="none" w:sz="0" w:space="0" w:color="auto"/>
      </w:divBdr>
    </w:div>
    <w:div w:id="1447389790">
      <w:bodyDiv w:val="1"/>
      <w:marLeft w:val="0"/>
      <w:marRight w:val="0"/>
      <w:marTop w:val="0"/>
      <w:marBottom w:val="0"/>
      <w:divBdr>
        <w:top w:val="none" w:sz="0" w:space="0" w:color="auto"/>
        <w:left w:val="none" w:sz="0" w:space="0" w:color="auto"/>
        <w:bottom w:val="none" w:sz="0" w:space="0" w:color="auto"/>
        <w:right w:val="none" w:sz="0" w:space="0" w:color="auto"/>
      </w:divBdr>
    </w:div>
    <w:div w:id="1449086131">
      <w:bodyDiv w:val="1"/>
      <w:marLeft w:val="0"/>
      <w:marRight w:val="0"/>
      <w:marTop w:val="0"/>
      <w:marBottom w:val="0"/>
      <w:divBdr>
        <w:top w:val="none" w:sz="0" w:space="0" w:color="auto"/>
        <w:left w:val="none" w:sz="0" w:space="0" w:color="auto"/>
        <w:bottom w:val="none" w:sz="0" w:space="0" w:color="auto"/>
        <w:right w:val="none" w:sz="0" w:space="0" w:color="auto"/>
      </w:divBdr>
    </w:div>
    <w:div w:id="1473988612">
      <w:bodyDiv w:val="1"/>
      <w:marLeft w:val="0"/>
      <w:marRight w:val="0"/>
      <w:marTop w:val="0"/>
      <w:marBottom w:val="0"/>
      <w:divBdr>
        <w:top w:val="none" w:sz="0" w:space="0" w:color="auto"/>
        <w:left w:val="none" w:sz="0" w:space="0" w:color="auto"/>
        <w:bottom w:val="none" w:sz="0" w:space="0" w:color="auto"/>
        <w:right w:val="none" w:sz="0" w:space="0" w:color="auto"/>
      </w:divBdr>
    </w:div>
    <w:div w:id="1476602399">
      <w:bodyDiv w:val="1"/>
      <w:marLeft w:val="0"/>
      <w:marRight w:val="0"/>
      <w:marTop w:val="0"/>
      <w:marBottom w:val="0"/>
      <w:divBdr>
        <w:top w:val="none" w:sz="0" w:space="0" w:color="auto"/>
        <w:left w:val="none" w:sz="0" w:space="0" w:color="auto"/>
        <w:bottom w:val="none" w:sz="0" w:space="0" w:color="auto"/>
        <w:right w:val="none" w:sz="0" w:space="0" w:color="auto"/>
      </w:divBdr>
    </w:div>
    <w:div w:id="1480030874">
      <w:bodyDiv w:val="1"/>
      <w:marLeft w:val="0"/>
      <w:marRight w:val="0"/>
      <w:marTop w:val="0"/>
      <w:marBottom w:val="0"/>
      <w:divBdr>
        <w:top w:val="none" w:sz="0" w:space="0" w:color="auto"/>
        <w:left w:val="none" w:sz="0" w:space="0" w:color="auto"/>
        <w:bottom w:val="none" w:sz="0" w:space="0" w:color="auto"/>
        <w:right w:val="none" w:sz="0" w:space="0" w:color="auto"/>
      </w:divBdr>
      <w:divsChild>
        <w:div w:id="1401756523">
          <w:marLeft w:val="0"/>
          <w:marRight w:val="0"/>
          <w:marTop w:val="0"/>
          <w:marBottom w:val="0"/>
          <w:divBdr>
            <w:top w:val="none" w:sz="0" w:space="0" w:color="auto"/>
            <w:left w:val="none" w:sz="0" w:space="0" w:color="auto"/>
            <w:bottom w:val="none" w:sz="0" w:space="0" w:color="auto"/>
            <w:right w:val="none" w:sz="0" w:space="0" w:color="auto"/>
          </w:divBdr>
          <w:divsChild>
            <w:div w:id="989863343">
              <w:marLeft w:val="0"/>
              <w:marRight w:val="0"/>
              <w:marTop w:val="0"/>
              <w:marBottom w:val="0"/>
              <w:divBdr>
                <w:top w:val="none" w:sz="0" w:space="0" w:color="auto"/>
                <w:left w:val="none" w:sz="0" w:space="0" w:color="auto"/>
                <w:bottom w:val="none" w:sz="0" w:space="0" w:color="auto"/>
                <w:right w:val="none" w:sz="0" w:space="0" w:color="auto"/>
              </w:divBdr>
              <w:divsChild>
                <w:div w:id="377824830">
                  <w:marLeft w:val="0"/>
                  <w:marRight w:val="0"/>
                  <w:marTop w:val="0"/>
                  <w:marBottom w:val="0"/>
                  <w:divBdr>
                    <w:top w:val="none" w:sz="0" w:space="0" w:color="auto"/>
                    <w:left w:val="none" w:sz="0" w:space="0" w:color="auto"/>
                    <w:bottom w:val="none" w:sz="0" w:space="0" w:color="auto"/>
                    <w:right w:val="none" w:sz="0" w:space="0" w:color="auto"/>
                  </w:divBdr>
                </w:div>
                <w:div w:id="793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1051">
      <w:bodyDiv w:val="1"/>
      <w:marLeft w:val="0"/>
      <w:marRight w:val="0"/>
      <w:marTop w:val="0"/>
      <w:marBottom w:val="0"/>
      <w:divBdr>
        <w:top w:val="none" w:sz="0" w:space="0" w:color="auto"/>
        <w:left w:val="none" w:sz="0" w:space="0" w:color="auto"/>
        <w:bottom w:val="none" w:sz="0" w:space="0" w:color="auto"/>
        <w:right w:val="none" w:sz="0" w:space="0" w:color="auto"/>
      </w:divBdr>
    </w:div>
    <w:div w:id="1491411871">
      <w:bodyDiv w:val="1"/>
      <w:marLeft w:val="0"/>
      <w:marRight w:val="0"/>
      <w:marTop w:val="0"/>
      <w:marBottom w:val="0"/>
      <w:divBdr>
        <w:top w:val="none" w:sz="0" w:space="0" w:color="auto"/>
        <w:left w:val="none" w:sz="0" w:space="0" w:color="auto"/>
        <w:bottom w:val="none" w:sz="0" w:space="0" w:color="auto"/>
        <w:right w:val="none" w:sz="0" w:space="0" w:color="auto"/>
      </w:divBdr>
    </w:div>
    <w:div w:id="1496073944">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28367021">
      <w:bodyDiv w:val="1"/>
      <w:marLeft w:val="0"/>
      <w:marRight w:val="0"/>
      <w:marTop w:val="0"/>
      <w:marBottom w:val="0"/>
      <w:divBdr>
        <w:top w:val="none" w:sz="0" w:space="0" w:color="auto"/>
        <w:left w:val="none" w:sz="0" w:space="0" w:color="auto"/>
        <w:bottom w:val="none" w:sz="0" w:space="0" w:color="auto"/>
        <w:right w:val="none" w:sz="0" w:space="0" w:color="auto"/>
      </w:divBdr>
    </w:div>
    <w:div w:id="1542093091">
      <w:bodyDiv w:val="1"/>
      <w:marLeft w:val="0"/>
      <w:marRight w:val="0"/>
      <w:marTop w:val="0"/>
      <w:marBottom w:val="0"/>
      <w:divBdr>
        <w:top w:val="none" w:sz="0" w:space="0" w:color="auto"/>
        <w:left w:val="none" w:sz="0" w:space="0" w:color="auto"/>
        <w:bottom w:val="none" w:sz="0" w:space="0" w:color="auto"/>
        <w:right w:val="none" w:sz="0" w:space="0" w:color="auto"/>
      </w:divBdr>
    </w:div>
    <w:div w:id="1545172358">
      <w:bodyDiv w:val="1"/>
      <w:marLeft w:val="0"/>
      <w:marRight w:val="0"/>
      <w:marTop w:val="0"/>
      <w:marBottom w:val="0"/>
      <w:divBdr>
        <w:top w:val="none" w:sz="0" w:space="0" w:color="auto"/>
        <w:left w:val="none" w:sz="0" w:space="0" w:color="auto"/>
        <w:bottom w:val="none" w:sz="0" w:space="0" w:color="auto"/>
        <w:right w:val="none" w:sz="0" w:space="0" w:color="auto"/>
      </w:divBdr>
    </w:div>
    <w:div w:id="1546871332">
      <w:bodyDiv w:val="1"/>
      <w:marLeft w:val="0"/>
      <w:marRight w:val="0"/>
      <w:marTop w:val="0"/>
      <w:marBottom w:val="0"/>
      <w:divBdr>
        <w:top w:val="none" w:sz="0" w:space="0" w:color="auto"/>
        <w:left w:val="none" w:sz="0" w:space="0" w:color="auto"/>
        <w:bottom w:val="none" w:sz="0" w:space="0" w:color="auto"/>
        <w:right w:val="none" w:sz="0" w:space="0" w:color="auto"/>
      </w:divBdr>
    </w:div>
    <w:div w:id="1554006310">
      <w:bodyDiv w:val="1"/>
      <w:marLeft w:val="0"/>
      <w:marRight w:val="0"/>
      <w:marTop w:val="0"/>
      <w:marBottom w:val="0"/>
      <w:divBdr>
        <w:top w:val="none" w:sz="0" w:space="0" w:color="auto"/>
        <w:left w:val="none" w:sz="0" w:space="0" w:color="auto"/>
        <w:bottom w:val="none" w:sz="0" w:space="0" w:color="auto"/>
        <w:right w:val="none" w:sz="0" w:space="0" w:color="auto"/>
      </w:divBdr>
    </w:div>
    <w:div w:id="1569413800">
      <w:bodyDiv w:val="1"/>
      <w:marLeft w:val="0"/>
      <w:marRight w:val="0"/>
      <w:marTop w:val="0"/>
      <w:marBottom w:val="0"/>
      <w:divBdr>
        <w:top w:val="none" w:sz="0" w:space="0" w:color="auto"/>
        <w:left w:val="none" w:sz="0" w:space="0" w:color="auto"/>
        <w:bottom w:val="none" w:sz="0" w:space="0" w:color="auto"/>
        <w:right w:val="none" w:sz="0" w:space="0" w:color="auto"/>
      </w:divBdr>
    </w:div>
    <w:div w:id="1579091255">
      <w:bodyDiv w:val="1"/>
      <w:marLeft w:val="0"/>
      <w:marRight w:val="0"/>
      <w:marTop w:val="0"/>
      <w:marBottom w:val="0"/>
      <w:divBdr>
        <w:top w:val="none" w:sz="0" w:space="0" w:color="auto"/>
        <w:left w:val="none" w:sz="0" w:space="0" w:color="auto"/>
        <w:bottom w:val="none" w:sz="0" w:space="0" w:color="auto"/>
        <w:right w:val="none" w:sz="0" w:space="0" w:color="auto"/>
      </w:divBdr>
    </w:div>
    <w:div w:id="1601834289">
      <w:bodyDiv w:val="1"/>
      <w:marLeft w:val="0"/>
      <w:marRight w:val="0"/>
      <w:marTop w:val="0"/>
      <w:marBottom w:val="0"/>
      <w:divBdr>
        <w:top w:val="none" w:sz="0" w:space="0" w:color="auto"/>
        <w:left w:val="none" w:sz="0" w:space="0" w:color="auto"/>
        <w:bottom w:val="none" w:sz="0" w:space="0" w:color="auto"/>
        <w:right w:val="none" w:sz="0" w:space="0" w:color="auto"/>
      </w:divBdr>
    </w:div>
    <w:div w:id="1606117053">
      <w:bodyDiv w:val="1"/>
      <w:marLeft w:val="0"/>
      <w:marRight w:val="0"/>
      <w:marTop w:val="0"/>
      <w:marBottom w:val="0"/>
      <w:divBdr>
        <w:top w:val="none" w:sz="0" w:space="0" w:color="auto"/>
        <w:left w:val="none" w:sz="0" w:space="0" w:color="auto"/>
        <w:bottom w:val="none" w:sz="0" w:space="0" w:color="auto"/>
        <w:right w:val="none" w:sz="0" w:space="0" w:color="auto"/>
      </w:divBdr>
      <w:divsChild>
        <w:div w:id="1820415872">
          <w:marLeft w:val="0"/>
          <w:marRight w:val="0"/>
          <w:marTop w:val="0"/>
          <w:marBottom w:val="0"/>
          <w:divBdr>
            <w:top w:val="none" w:sz="0" w:space="0" w:color="auto"/>
            <w:left w:val="none" w:sz="0" w:space="0" w:color="auto"/>
            <w:bottom w:val="none" w:sz="0" w:space="0" w:color="auto"/>
            <w:right w:val="none" w:sz="0" w:space="0" w:color="auto"/>
          </w:divBdr>
          <w:divsChild>
            <w:div w:id="508176917">
              <w:marLeft w:val="0"/>
              <w:marRight w:val="0"/>
              <w:marTop w:val="0"/>
              <w:marBottom w:val="0"/>
              <w:divBdr>
                <w:top w:val="none" w:sz="0" w:space="0" w:color="auto"/>
                <w:left w:val="none" w:sz="0" w:space="0" w:color="auto"/>
                <w:bottom w:val="none" w:sz="0" w:space="0" w:color="auto"/>
                <w:right w:val="none" w:sz="0" w:space="0" w:color="auto"/>
              </w:divBdr>
              <w:divsChild>
                <w:div w:id="15838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4368">
      <w:bodyDiv w:val="1"/>
      <w:marLeft w:val="0"/>
      <w:marRight w:val="0"/>
      <w:marTop w:val="0"/>
      <w:marBottom w:val="0"/>
      <w:divBdr>
        <w:top w:val="none" w:sz="0" w:space="0" w:color="auto"/>
        <w:left w:val="none" w:sz="0" w:space="0" w:color="auto"/>
        <w:bottom w:val="none" w:sz="0" w:space="0" w:color="auto"/>
        <w:right w:val="none" w:sz="0" w:space="0" w:color="auto"/>
      </w:divBdr>
    </w:div>
    <w:div w:id="1622758017">
      <w:bodyDiv w:val="1"/>
      <w:marLeft w:val="0"/>
      <w:marRight w:val="0"/>
      <w:marTop w:val="0"/>
      <w:marBottom w:val="0"/>
      <w:divBdr>
        <w:top w:val="none" w:sz="0" w:space="0" w:color="auto"/>
        <w:left w:val="none" w:sz="0" w:space="0" w:color="auto"/>
        <w:bottom w:val="none" w:sz="0" w:space="0" w:color="auto"/>
        <w:right w:val="none" w:sz="0" w:space="0" w:color="auto"/>
      </w:divBdr>
    </w:div>
    <w:div w:id="1638603885">
      <w:bodyDiv w:val="1"/>
      <w:marLeft w:val="0"/>
      <w:marRight w:val="0"/>
      <w:marTop w:val="0"/>
      <w:marBottom w:val="0"/>
      <w:divBdr>
        <w:top w:val="none" w:sz="0" w:space="0" w:color="auto"/>
        <w:left w:val="none" w:sz="0" w:space="0" w:color="auto"/>
        <w:bottom w:val="none" w:sz="0" w:space="0" w:color="auto"/>
        <w:right w:val="none" w:sz="0" w:space="0" w:color="auto"/>
      </w:divBdr>
    </w:div>
    <w:div w:id="1639724292">
      <w:bodyDiv w:val="1"/>
      <w:marLeft w:val="0"/>
      <w:marRight w:val="0"/>
      <w:marTop w:val="0"/>
      <w:marBottom w:val="0"/>
      <w:divBdr>
        <w:top w:val="none" w:sz="0" w:space="0" w:color="auto"/>
        <w:left w:val="none" w:sz="0" w:space="0" w:color="auto"/>
        <w:bottom w:val="none" w:sz="0" w:space="0" w:color="auto"/>
        <w:right w:val="none" w:sz="0" w:space="0" w:color="auto"/>
      </w:divBdr>
    </w:div>
    <w:div w:id="1642153781">
      <w:bodyDiv w:val="1"/>
      <w:marLeft w:val="0"/>
      <w:marRight w:val="0"/>
      <w:marTop w:val="0"/>
      <w:marBottom w:val="0"/>
      <w:divBdr>
        <w:top w:val="none" w:sz="0" w:space="0" w:color="auto"/>
        <w:left w:val="none" w:sz="0" w:space="0" w:color="auto"/>
        <w:bottom w:val="none" w:sz="0" w:space="0" w:color="auto"/>
        <w:right w:val="none" w:sz="0" w:space="0" w:color="auto"/>
      </w:divBdr>
    </w:div>
    <w:div w:id="1665468233">
      <w:bodyDiv w:val="1"/>
      <w:marLeft w:val="0"/>
      <w:marRight w:val="0"/>
      <w:marTop w:val="0"/>
      <w:marBottom w:val="0"/>
      <w:divBdr>
        <w:top w:val="none" w:sz="0" w:space="0" w:color="auto"/>
        <w:left w:val="none" w:sz="0" w:space="0" w:color="auto"/>
        <w:bottom w:val="none" w:sz="0" w:space="0" w:color="auto"/>
        <w:right w:val="none" w:sz="0" w:space="0" w:color="auto"/>
      </w:divBdr>
    </w:div>
    <w:div w:id="1669358718">
      <w:bodyDiv w:val="1"/>
      <w:marLeft w:val="0"/>
      <w:marRight w:val="0"/>
      <w:marTop w:val="0"/>
      <w:marBottom w:val="0"/>
      <w:divBdr>
        <w:top w:val="none" w:sz="0" w:space="0" w:color="auto"/>
        <w:left w:val="none" w:sz="0" w:space="0" w:color="auto"/>
        <w:bottom w:val="none" w:sz="0" w:space="0" w:color="auto"/>
        <w:right w:val="none" w:sz="0" w:space="0" w:color="auto"/>
      </w:divBdr>
    </w:div>
    <w:div w:id="1679040541">
      <w:bodyDiv w:val="1"/>
      <w:marLeft w:val="0"/>
      <w:marRight w:val="0"/>
      <w:marTop w:val="0"/>
      <w:marBottom w:val="0"/>
      <w:divBdr>
        <w:top w:val="none" w:sz="0" w:space="0" w:color="auto"/>
        <w:left w:val="none" w:sz="0" w:space="0" w:color="auto"/>
        <w:bottom w:val="none" w:sz="0" w:space="0" w:color="auto"/>
        <w:right w:val="none" w:sz="0" w:space="0" w:color="auto"/>
      </w:divBdr>
    </w:div>
    <w:div w:id="1687049511">
      <w:bodyDiv w:val="1"/>
      <w:marLeft w:val="0"/>
      <w:marRight w:val="0"/>
      <w:marTop w:val="0"/>
      <w:marBottom w:val="0"/>
      <w:divBdr>
        <w:top w:val="none" w:sz="0" w:space="0" w:color="auto"/>
        <w:left w:val="none" w:sz="0" w:space="0" w:color="auto"/>
        <w:bottom w:val="none" w:sz="0" w:space="0" w:color="auto"/>
        <w:right w:val="none" w:sz="0" w:space="0" w:color="auto"/>
      </w:divBdr>
    </w:div>
    <w:div w:id="1701709883">
      <w:bodyDiv w:val="1"/>
      <w:marLeft w:val="0"/>
      <w:marRight w:val="0"/>
      <w:marTop w:val="0"/>
      <w:marBottom w:val="0"/>
      <w:divBdr>
        <w:top w:val="none" w:sz="0" w:space="0" w:color="auto"/>
        <w:left w:val="none" w:sz="0" w:space="0" w:color="auto"/>
        <w:bottom w:val="none" w:sz="0" w:space="0" w:color="auto"/>
        <w:right w:val="none" w:sz="0" w:space="0" w:color="auto"/>
      </w:divBdr>
    </w:div>
    <w:div w:id="1703362357">
      <w:bodyDiv w:val="1"/>
      <w:marLeft w:val="0"/>
      <w:marRight w:val="0"/>
      <w:marTop w:val="0"/>
      <w:marBottom w:val="0"/>
      <w:divBdr>
        <w:top w:val="none" w:sz="0" w:space="0" w:color="auto"/>
        <w:left w:val="none" w:sz="0" w:space="0" w:color="auto"/>
        <w:bottom w:val="none" w:sz="0" w:space="0" w:color="auto"/>
        <w:right w:val="none" w:sz="0" w:space="0" w:color="auto"/>
      </w:divBdr>
    </w:div>
    <w:div w:id="1747724347">
      <w:bodyDiv w:val="1"/>
      <w:marLeft w:val="0"/>
      <w:marRight w:val="0"/>
      <w:marTop w:val="0"/>
      <w:marBottom w:val="0"/>
      <w:divBdr>
        <w:top w:val="none" w:sz="0" w:space="0" w:color="auto"/>
        <w:left w:val="none" w:sz="0" w:space="0" w:color="auto"/>
        <w:bottom w:val="none" w:sz="0" w:space="0" w:color="auto"/>
        <w:right w:val="none" w:sz="0" w:space="0" w:color="auto"/>
      </w:divBdr>
    </w:div>
    <w:div w:id="1765026562">
      <w:bodyDiv w:val="1"/>
      <w:marLeft w:val="0"/>
      <w:marRight w:val="0"/>
      <w:marTop w:val="0"/>
      <w:marBottom w:val="0"/>
      <w:divBdr>
        <w:top w:val="none" w:sz="0" w:space="0" w:color="auto"/>
        <w:left w:val="none" w:sz="0" w:space="0" w:color="auto"/>
        <w:bottom w:val="none" w:sz="0" w:space="0" w:color="auto"/>
        <w:right w:val="none" w:sz="0" w:space="0" w:color="auto"/>
      </w:divBdr>
    </w:div>
    <w:div w:id="1766926172">
      <w:bodyDiv w:val="1"/>
      <w:marLeft w:val="0"/>
      <w:marRight w:val="0"/>
      <w:marTop w:val="0"/>
      <w:marBottom w:val="0"/>
      <w:divBdr>
        <w:top w:val="none" w:sz="0" w:space="0" w:color="auto"/>
        <w:left w:val="none" w:sz="0" w:space="0" w:color="auto"/>
        <w:bottom w:val="none" w:sz="0" w:space="0" w:color="auto"/>
        <w:right w:val="none" w:sz="0" w:space="0" w:color="auto"/>
      </w:divBdr>
    </w:div>
    <w:div w:id="1767918660">
      <w:bodyDiv w:val="1"/>
      <w:marLeft w:val="0"/>
      <w:marRight w:val="0"/>
      <w:marTop w:val="0"/>
      <w:marBottom w:val="0"/>
      <w:divBdr>
        <w:top w:val="none" w:sz="0" w:space="0" w:color="auto"/>
        <w:left w:val="none" w:sz="0" w:space="0" w:color="auto"/>
        <w:bottom w:val="none" w:sz="0" w:space="0" w:color="auto"/>
        <w:right w:val="none" w:sz="0" w:space="0" w:color="auto"/>
      </w:divBdr>
    </w:div>
    <w:div w:id="1774013635">
      <w:bodyDiv w:val="1"/>
      <w:marLeft w:val="0"/>
      <w:marRight w:val="0"/>
      <w:marTop w:val="0"/>
      <w:marBottom w:val="0"/>
      <w:divBdr>
        <w:top w:val="none" w:sz="0" w:space="0" w:color="auto"/>
        <w:left w:val="none" w:sz="0" w:space="0" w:color="auto"/>
        <w:bottom w:val="none" w:sz="0" w:space="0" w:color="auto"/>
        <w:right w:val="none" w:sz="0" w:space="0" w:color="auto"/>
      </w:divBdr>
    </w:div>
    <w:div w:id="1803573119">
      <w:bodyDiv w:val="1"/>
      <w:marLeft w:val="0"/>
      <w:marRight w:val="0"/>
      <w:marTop w:val="0"/>
      <w:marBottom w:val="0"/>
      <w:divBdr>
        <w:top w:val="none" w:sz="0" w:space="0" w:color="auto"/>
        <w:left w:val="none" w:sz="0" w:space="0" w:color="auto"/>
        <w:bottom w:val="none" w:sz="0" w:space="0" w:color="auto"/>
        <w:right w:val="none" w:sz="0" w:space="0" w:color="auto"/>
      </w:divBdr>
    </w:div>
    <w:div w:id="1828939015">
      <w:bodyDiv w:val="1"/>
      <w:marLeft w:val="0"/>
      <w:marRight w:val="0"/>
      <w:marTop w:val="0"/>
      <w:marBottom w:val="0"/>
      <w:divBdr>
        <w:top w:val="none" w:sz="0" w:space="0" w:color="auto"/>
        <w:left w:val="none" w:sz="0" w:space="0" w:color="auto"/>
        <w:bottom w:val="none" w:sz="0" w:space="0" w:color="auto"/>
        <w:right w:val="none" w:sz="0" w:space="0" w:color="auto"/>
      </w:divBdr>
    </w:div>
    <w:div w:id="1830125407">
      <w:bodyDiv w:val="1"/>
      <w:marLeft w:val="0"/>
      <w:marRight w:val="0"/>
      <w:marTop w:val="0"/>
      <w:marBottom w:val="0"/>
      <w:divBdr>
        <w:top w:val="none" w:sz="0" w:space="0" w:color="auto"/>
        <w:left w:val="none" w:sz="0" w:space="0" w:color="auto"/>
        <w:bottom w:val="none" w:sz="0" w:space="0" w:color="auto"/>
        <w:right w:val="none" w:sz="0" w:space="0" w:color="auto"/>
      </w:divBdr>
    </w:div>
    <w:div w:id="1871723362">
      <w:bodyDiv w:val="1"/>
      <w:marLeft w:val="0"/>
      <w:marRight w:val="0"/>
      <w:marTop w:val="0"/>
      <w:marBottom w:val="0"/>
      <w:divBdr>
        <w:top w:val="none" w:sz="0" w:space="0" w:color="auto"/>
        <w:left w:val="none" w:sz="0" w:space="0" w:color="auto"/>
        <w:bottom w:val="none" w:sz="0" w:space="0" w:color="auto"/>
        <w:right w:val="none" w:sz="0" w:space="0" w:color="auto"/>
      </w:divBdr>
    </w:div>
    <w:div w:id="1914856681">
      <w:bodyDiv w:val="1"/>
      <w:marLeft w:val="0"/>
      <w:marRight w:val="0"/>
      <w:marTop w:val="0"/>
      <w:marBottom w:val="0"/>
      <w:divBdr>
        <w:top w:val="none" w:sz="0" w:space="0" w:color="auto"/>
        <w:left w:val="none" w:sz="0" w:space="0" w:color="auto"/>
        <w:bottom w:val="none" w:sz="0" w:space="0" w:color="auto"/>
        <w:right w:val="none" w:sz="0" w:space="0" w:color="auto"/>
      </w:divBdr>
    </w:div>
    <w:div w:id="1915236253">
      <w:bodyDiv w:val="1"/>
      <w:marLeft w:val="0"/>
      <w:marRight w:val="0"/>
      <w:marTop w:val="0"/>
      <w:marBottom w:val="0"/>
      <w:divBdr>
        <w:top w:val="none" w:sz="0" w:space="0" w:color="auto"/>
        <w:left w:val="none" w:sz="0" w:space="0" w:color="auto"/>
        <w:bottom w:val="none" w:sz="0" w:space="0" w:color="auto"/>
        <w:right w:val="none" w:sz="0" w:space="0" w:color="auto"/>
      </w:divBdr>
    </w:div>
    <w:div w:id="1941795411">
      <w:bodyDiv w:val="1"/>
      <w:marLeft w:val="0"/>
      <w:marRight w:val="0"/>
      <w:marTop w:val="0"/>
      <w:marBottom w:val="0"/>
      <w:divBdr>
        <w:top w:val="none" w:sz="0" w:space="0" w:color="auto"/>
        <w:left w:val="none" w:sz="0" w:space="0" w:color="auto"/>
        <w:bottom w:val="none" w:sz="0" w:space="0" w:color="auto"/>
        <w:right w:val="none" w:sz="0" w:space="0" w:color="auto"/>
      </w:divBdr>
    </w:div>
    <w:div w:id="1943295348">
      <w:bodyDiv w:val="1"/>
      <w:marLeft w:val="0"/>
      <w:marRight w:val="0"/>
      <w:marTop w:val="0"/>
      <w:marBottom w:val="0"/>
      <w:divBdr>
        <w:top w:val="none" w:sz="0" w:space="0" w:color="auto"/>
        <w:left w:val="none" w:sz="0" w:space="0" w:color="auto"/>
        <w:bottom w:val="none" w:sz="0" w:space="0" w:color="auto"/>
        <w:right w:val="none" w:sz="0" w:space="0" w:color="auto"/>
      </w:divBdr>
    </w:div>
    <w:div w:id="1946106990">
      <w:bodyDiv w:val="1"/>
      <w:marLeft w:val="0"/>
      <w:marRight w:val="0"/>
      <w:marTop w:val="0"/>
      <w:marBottom w:val="0"/>
      <w:divBdr>
        <w:top w:val="none" w:sz="0" w:space="0" w:color="auto"/>
        <w:left w:val="none" w:sz="0" w:space="0" w:color="auto"/>
        <w:bottom w:val="none" w:sz="0" w:space="0" w:color="auto"/>
        <w:right w:val="none" w:sz="0" w:space="0" w:color="auto"/>
      </w:divBdr>
    </w:div>
    <w:div w:id="1948194039">
      <w:bodyDiv w:val="1"/>
      <w:marLeft w:val="0"/>
      <w:marRight w:val="0"/>
      <w:marTop w:val="0"/>
      <w:marBottom w:val="0"/>
      <w:divBdr>
        <w:top w:val="none" w:sz="0" w:space="0" w:color="auto"/>
        <w:left w:val="none" w:sz="0" w:space="0" w:color="auto"/>
        <w:bottom w:val="none" w:sz="0" w:space="0" w:color="auto"/>
        <w:right w:val="none" w:sz="0" w:space="0" w:color="auto"/>
      </w:divBdr>
    </w:div>
    <w:div w:id="1958372657">
      <w:bodyDiv w:val="1"/>
      <w:marLeft w:val="0"/>
      <w:marRight w:val="0"/>
      <w:marTop w:val="0"/>
      <w:marBottom w:val="0"/>
      <w:divBdr>
        <w:top w:val="none" w:sz="0" w:space="0" w:color="auto"/>
        <w:left w:val="none" w:sz="0" w:space="0" w:color="auto"/>
        <w:bottom w:val="none" w:sz="0" w:space="0" w:color="auto"/>
        <w:right w:val="none" w:sz="0" w:space="0" w:color="auto"/>
      </w:divBdr>
    </w:div>
    <w:div w:id="1960260070">
      <w:bodyDiv w:val="1"/>
      <w:marLeft w:val="0"/>
      <w:marRight w:val="0"/>
      <w:marTop w:val="0"/>
      <w:marBottom w:val="0"/>
      <w:divBdr>
        <w:top w:val="none" w:sz="0" w:space="0" w:color="auto"/>
        <w:left w:val="none" w:sz="0" w:space="0" w:color="auto"/>
        <w:bottom w:val="none" w:sz="0" w:space="0" w:color="auto"/>
        <w:right w:val="none" w:sz="0" w:space="0" w:color="auto"/>
      </w:divBdr>
    </w:div>
    <w:div w:id="1969510008">
      <w:bodyDiv w:val="1"/>
      <w:marLeft w:val="0"/>
      <w:marRight w:val="0"/>
      <w:marTop w:val="0"/>
      <w:marBottom w:val="0"/>
      <w:divBdr>
        <w:top w:val="none" w:sz="0" w:space="0" w:color="auto"/>
        <w:left w:val="none" w:sz="0" w:space="0" w:color="auto"/>
        <w:bottom w:val="none" w:sz="0" w:space="0" w:color="auto"/>
        <w:right w:val="none" w:sz="0" w:space="0" w:color="auto"/>
      </w:divBdr>
    </w:div>
    <w:div w:id="2005164453">
      <w:bodyDiv w:val="1"/>
      <w:marLeft w:val="0"/>
      <w:marRight w:val="0"/>
      <w:marTop w:val="0"/>
      <w:marBottom w:val="0"/>
      <w:divBdr>
        <w:top w:val="none" w:sz="0" w:space="0" w:color="auto"/>
        <w:left w:val="none" w:sz="0" w:space="0" w:color="auto"/>
        <w:bottom w:val="none" w:sz="0" w:space="0" w:color="auto"/>
        <w:right w:val="none" w:sz="0" w:space="0" w:color="auto"/>
      </w:divBdr>
    </w:div>
    <w:div w:id="2015839103">
      <w:bodyDiv w:val="1"/>
      <w:marLeft w:val="0"/>
      <w:marRight w:val="0"/>
      <w:marTop w:val="0"/>
      <w:marBottom w:val="0"/>
      <w:divBdr>
        <w:top w:val="none" w:sz="0" w:space="0" w:color="auto"/>
        <w:left w:val="none" w:sz="0" w:space="0" w:color="auto"/>
        <w:bottom w:val="none" w:sz="0" w:space="0" w:color="auto"/>
        <w:right w:val="none" w:sz="0" w:space="0" w:color="auto"/>
      </w:divBdr>
    </w:div>
    <w:div w:id="2021809617">
      <w:bodyDiv w:val="1"/>
      <w:marLeft w:val="0"/>
      <w:marRight w:val="0"/>
      <w:marTop w:val="0"/>
      <w:marBottom w:val="0"/>
      <w:divBdr>
        <w:top w:val="none" w:sz="0" w:space="0" w:color="auto"/>
        <w:left w:val="none" w:sz="0" w:space="0" w:color="auto"/>
        <w:bottom w:val="none" w:sz="0" w:space="0" w:color="auto"/>
        <w:right w:val="none" w:sz="0" w:space="0" w:color="auto"/>
      </w:divBdr>
    </w:div>
    <w:div w:id="2035306687">
      <w:bodyDiv w:val="1"/>
      <w:marLeft w:val="0"/>
      <w:marRight w:val="0"/>
      <w:marTop w:val="0"/>
      <w:marBottom w:val="0"/>
      <w:divBdr>
        <w:top w:val="none" w:sz="0" w:space="0" w:color="auto"/>
        <w:left w:val="none" w:sz="0" w:space="0" w:color="auto"/>
        <w:bottom w:val="none" w:sz="0" w:space="0" w:color="auto"/>
        <w:right w:val="none" w:sz="0" w:space="0" w:color="auto"/>
      </w:divBdr>
    </w:div>
    <w:div w:id="2037122097">
      <w:bodyDiv w:val="1"/>
      <w:marLeft w:val="0"/>
      <w:marRight w:val="0"/>
      <w:marTop w:val="0"/>
      <w:marBottom w:val="0"/>
      <w:divBdr>
        <w:top w:val="none" w:sz="0" w:space="0" w:color="auto"/>
        <w:left w:val="none" w:sz="0" w:space="0" w:color="auto"/>
        <w:bottom w:val="none" w:sz="0" w:space="0" w:color="auto"/>
        <w:right w:val="none" w:sz="0" w:space="0" w:color="auto"/>
      </w:divBdr>
    </w:div>
    <w:div w:id="2048095888">
      <w:bodyDiv w:val="1"/>
      <w:marLeft w:val="0"/>
      <w:marRight w:val="0"/>
      <w:marTop w:val="0"/>
      <w:marBottom w:val="0"/>
      <w:divBdr>
        <w:top w:val="none" w:sz="0" w:space="0" w:color="auto"/>
        <w:left w:val="none" w:sz="0" w:space="0" w:color="auto"/>
        <w:bottom w:val="none" w:sz="0" w:space="0" w:color="auto"/>
        <w:right w:val="none" w:sz="0" w:space="0" w:color="auto"/>
      </w:divBdr>
    </w:div>
    <w:div w:id="2055959535">
      <w:bodyDiv w:val="1"/>
      <w:marLeft w:val="0"/>
      <w:marRight w:val="0"/>
      <w:marTop w:val="0"/>
      <w:marBottom w:val="0"/>
      <w:divBdr>
        <w:top w:val="none" w:sz="0" w:space="0" w:color="auto"/>
        <w:left w:val="none" w:sz="0" w:space="0" w:color="auto"/>
        <w:bottom w:val="none" w:sz="0" w:space="0" w:color="auto"/>
        <w:right w:val="none" w:sz="0" w:space="0" w:color="auto"/>
      </w:divBdr>
    </w:div>
    <w:div w:id="2071464519">
      <w:bodyDiv w:val="1"/>
      <w:marLeft w:val="0"/>
      <w:marRight w:val="0"/>
      <w:marTop w:val="0"/>
      <w:marBottom w:val="0"/>
      <w:divBdr>
        <w:top w:val="none" w:sz="0" w:space="0" w:color="auto"/>
        <w:left w:val="none" w:sz="0" w:space="0" w:color="auto"/>
        <w:bottom w:val="none" w:sz="0" w:space="0" w:color="auto"/>
        <w:right w:val="none" w:sz="0" w:space="0" w:color="auto"/>
      </w:divBdr>
    </w:div>
    <w:div w:id="2076932355">
      <w:bodyDiv w:val="1"/>
      <w:marLeft w:val="0"/>
      <w:marRight w:val="0"/>
      <w:marTop w:val="0"/>
      <w:marBottom w:val="0"/>
      <w:divBdr>
        <w:top w:val="none" w:sz="0" w:space="0" w:color="auto"/>
        <w:left w:val="none" w:sz="0" w:space="0" w:color="auto"/>
        <w:bottom w:val="none" w:sz="0" w:space="0" w:color="auto"/>
        <w:right w:val="none" w:sz="0" w:space="0" w:color="auto"/>
      </w:divBdr>
    </w:div>
    <w:div w:id="2084373866">
      <w:bodyDiv w:val="1"/>
      <w:marLeft w:val="0"/>
      <w:marRight w:val="0"/>
      <w:marTop w:val="0"/>
      <w:marBottom w:val="0"/>
      <w:divBdr>
        <w:top w:val="none" w:sz="0" w:space="0" w:color="auto"/>
        <w:left w:val="none" w:sz="0" w:space="0" w:color="auto"/>
        <w:bottom w:val="none" w:sz="0" w:space="0" w:color="auto"/>
        <w:right w:val="none" w:sz="0" w:space="0" w:color="auto"/>
      </w:divBdr>
    </w:div>
    <w:div w:id="2110733727">
      <w:bodyDiv w:val="1"/>
      <w:marLeft w:val="0"/>
      <w:marRight w:val="0"/>
      <w:marTop w:val="0"/>
      <w:marBottom w:val="0"/>
      <w:divBdr>
        <w:top w:val="none" w:sz="0" w:space="0" w:color="auto"/>
        <w:left w:val="none" w:sz="0" w:space="0" w:color="auto"/>
        <w:bottom w:val="none" w:sz="0" w:space="0" w:color="auto"/>
        <w:right w:val="none" w:sz="0" w:space="0" w:color="auto"/>
      </w:divBdr>
    </w:div>
    <w:div w:id="2110881580">
      <w:bodyDiv w:val="1"/>
      <w:marLeft w:val="0"/>
      <w:marRight w:val="0"/>
      <w:marTop w:val="0"/>
      <w:marBottom w:val="0"/>
      <w:divBdr>
        <w:top w:val="none" w:sz="0" w:space="0" w:color="auto"/>
        <w:left w:val="none" w:sz="0" w:space="0" w:color="auto"/>
        <w:bottom w:val="none" w:sz="0" w:space="0" w:color="auto"/>
        <w:right w:val="none" w:sz="0" w:space="0" w:color="auto"/>
      </w:divBdr>
    </w:div>
    <w:div w:id="2114745627">
      <w:bodyDiv w:val="1"/>
      <w:marLeft w:val="0"/>
      <w:marRight w:val="0"/>
      <w:marTop w:val="0"/>
      <w:marBottom w:val="0"/>
      <w:divBdr>
        <w:top w:val="none" w:sz="0" w:space="0" w:color="auto"/>
        <w:left w:val="none" w:sz="0" w:space="0" w:color="auto"/>
        <w:bottom w:val="none" w:sz="0" w:space="0" w:color="auto"/>
        <w:right w:val="none" w:sz="0" w:space="0" w:color="auto"/>
      </w:divBdr>
    </w:div>
    <w:div w:id="2125036109">
      <w:bodyDiv w:val="1"/>
      <w:marLeft w:val="0"/>
      <w:marRight w:val="0"/>
      <w:marTop w:val="0"/>
      <w:marBottom w:val="0"/>
      <w:divBdr>
        <w:top w:val="none" w:sz="0" w:space="0" w:color="auto"/>
        <w:left w:val="none" w:sz="0" w:space="0" w:color="auto"/>
        <w:bottom w:val="none" w:sz="0" w:space="0" w:color="auto"/>
        <w:right w:val="none" w:sz="0" w:space="0" w:color="auto"/>
      </w:divBdr>
    </w:div>
    <w:div w:id="2126846905">
      <w:bodyDiv w:val="1"/>
      <w:marLeft w:val="0"/>
      <w:marRight w:val="0"/>
      <w:marTop w:val="0"/>
      <w:marBottom w:val="0"/>
      <w:divBdr>
        <w:top w:val="none" w:sz="0" w:space="0" w:color="auto"/>
        <w:left w:val="none" w:sz="0" w:space="0" w:color="auto"/>
        <w:bottom w:val="none" w:sz="0" w:space="0" w:color="auto"/>
        <w:right w:val="none" w:sz="0" w:space="0" w:color="auto"/>
      </w:divBdr>
    </w:div>
    <w:div w:id="2141730175">
      <w:bodyDiv w:val="1"/>
      <w:marLeft w:val="0"/>
      <w:marRight w:val="0"/>
      <w:marTop w:val="0"/>
      <w:marBottom w:val="0"/>
      <w:divBdr>
        <w:top w:val="none" w:sz="0" w:space="0" w:color="auto"/>
        <w:left w:val="none" w:sz="0" w:space="0" w:color="auto"/>
        <w:bottom w:val="none" w:sz="0" w:space="0" w:color="auto"/>
        <w:right w:val="none" w:sz="0" w:space="0" w:color="auto"/>
      </w:divBdr>
    </w:div>
    <w:div w:id="21436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5481-2886-499A-A652-00C9C6DB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2483</TotalTime>
  <Pages>3</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Salcedo Becerra</dc:creator>
  <cp:keywords/>
  <dc:description/>
  <cp:lastModifiedBy>Jorge Luis Galvis Ortiz</cp:lastModifiedBy>
  <cp:revision>82</cp:revision>
  <cp:lastPrinted>2017-10-30T14:36:00Z</cp:lastPrinted>
  <dcterms:created xsi:type="dcterms:W3CDTF">2015-09-29T22:35:00Z</dcterms:created>
  <dcterms:modified xsi:type="dcterms:W3CDTF">2024-07-04T15:30:00Z</dcterms:modified>
</cp:coreProperties>
</file>