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0FA802E" w14:textId="77777777" w:rsidR="000C6177" w:rsidRPr="000C6177" w:rsidRDefault="000C6177" w:rsidP="000C6177">
      <w:pPr>
        <w:spacing w:line="360" w:lineRule="auto"/>
        <w:jc w:val="center"/>
        <w:rPr>
          <w:rFonts w:ascii="Bookman Old Style" w:eastAsia="Calibri" w:hAnsi="Bookman Old Style"/>
          <w:b/>
          <w:sz w:val="28"/>
          <w:szCs w:val="28"/>
          <w:lang w:val="es-CO" w:eastAsia="en-US"/>
        </w:rPr>
      </w:pPr>
      <w:bookmarkStart w:id="0" w:name="_GoBack"/>
      <w:bookmarkEnd w:id="0"/>
      <w:r w:rsidRPr="000C6177">
        <w:rPr>
          <w:rFonts w:ascii="Bookman Old Style" w:eastAsia="Calibri" w:hAnsi="Bookman Old Style"/>
          <w:b/>
          <w:sz w:val="28"/>
          <w:szCs w:val="28"/>
          <w:lang w:val="es-CO" w:eastAsia="en-US"/>
        </w:rPr>
        <w:t>LUIS ANTONIO HERNÁNDEZ BARBOSA</w:t>
      </w:r>
    </w:p>
    <w:p w14:paraId="65142CDD" w14:textId="77777777" w:rsidR="000C6177" w:rsidRPr="000C6177" w:rsidRDefault="000C6177" w:rsidP="000C6177">
      <w:pPr>
        <w:spacing w:line="360" w:lineRule="auto"/>
        <w:jc w:val="center"/>
        <w:rPr>
          <w:rFonts w:ascii="Bookman Old Style" w:eastAsia="Calibri" w:hAnsi="Bookman Old Style"/>
          <w:b/>
          <w:sz w:val="28"/>
          <w:szCs w:val="28"/>
          <w:lang w:val="es-CO" w:eastAsia="en-US"/>
        </w:rPr>
      </w:pPr>
      <w:r w:rsidRPr="000C6177">
        <w:rPr>
          <w:rFonts w:ascii="Bookman Old Style" w:eastAsia="Calibri" w:hAnsi="Bookman Old Style"/>
          <w:b/>
          <w:sz w:val="28"/>
          <w:szCs w:val="28"/>
          <w:lang w:val="es-CO" w:eastAsia="en-US"/>
        </w:rPr>
        <w:t>Magistrado ponente</w:t>
      </w:r>
    </w:p>
    <w:p w14:paraId="520A176A" w14:textId="77777777" w:rsidR="000C6177" w:rsidRPr="000C6177" w:rsidRDefault="000C6177" w:rsidP="000C6177">
      <w:pPr>
        <w:spacing w:line="360" w:lineRule="auto"/>
        <w:jc w:val="center"/>
        <w:rPr>
          <w:rFonts w:ascii="Bookman Old Style" w:eastAsia="Calibri" w:hAnsi="Bookman Old Style"/>
          <w:b/>
          <w:sz w:val="28"/>
          <w:szCs w:val="28"/>
          <w:lang w:val="es-CO" w:eastAsia="en-US"/>
        </w:rPr>
      </w:pPr>
    </w:p>
    <w:p w14:paraId="68312462" w14:textId="77777777" w:rsidR="000C6177" w:rsidRPr="000C6177" w:rsidRDefault="000C6177" w:rsidP="000C6177">
      <w:pPr>
        <w:spacing w:line="360" w:lineRule="auto"/>
        <w:jc w:val="center"/>
        <w:rPr>
          <w:rFonts w:ascii="Bookman Old Style" w:eastAsia="Calibri" w:hAnsi="Bookman Old Style"/>
          <w:b/>
          <w:spacing w:val="-6"/>
          <w:sz w:val="28"/>
          <w:szCs w:val="28"/>
          <w:lang w:val="es-MX" w:eastAsia="en-US"/>
        </w:rPr>
      </w:pPr>
      <w:r w:rsidRPr="000C6177">
        <w:rPr>
          <w:rFonts w:ascii="Bookman Old Style" w:eastAsia="Calibri" w:hAnsi="Bookman Old Style"/>
          <w:b/>
          <w:spacing w:val="-6"/>
          <w:sz w:val="28"/>
          <w:szCs w:val="28"/>
          <w:lang w:val="es-MX" w:eastAsia="en-US"/>
        </w:rPr>
        <w:t>SP922-2019</w:t>
      </w:r>
    </w:p>
    <w:p w14:paraId="404DAC80" w14:textId="77777777" w:rsidR="000C6177" w:rsidRPr="000C6177" w:rsidRDefault="000C6177" w:rsidP="000C6177">
      <w:pPr>
        <w:spacing w:line="360" w:lineRule="auto"/>
        <w:jc w:val="center"/>
        <w:rPr>
          <w:rFonts w:ascii="Bookman Old Style" w:eastAsia="Calibri" w:hAnsi="Bookman Old Style"/>
          <w:b/>
          <w:spacing w:val="-6"/>
          <w:sz w:val="28"/>
          <w:szCs w:val="28"/>
          <w:lang w:val="es-MX" w:eastAsia="en-US"/>
        </w:rPr>
      </w:pPr>
      <w:r w:rsidRPr="000C6177">
        <w:rPr>
          <w:rFonts w:ascii="Bookman Old Style" w:eastAsia="Calibri" w:hAnsi="Bookman Old Style"/>
          <w:b/>
          <w:spacing w:val="-6"/>
          <w:sz w:val="28"/>
          <w:szCs w:val="28"/>
          <w:lang w:val="es-MX" w:eastAsia="en-US"/>
        </w:rPr>
        <w:t>Radicación n.° 53473</w:t>
      </w:r>
    </w:p>
    <w:p w14:paraId="7EDF8FBA" w14:textId="77777777" w:rsidR="000C6177" w:rsidRPr="000C6177" w:rsidRDefault="000C6177" w:rsidP="000C6177">
      <w:pPr>
        <w:spacing w:line="360" w:lineRule="auto"/>
        <w:jc w:val="center"/>
        <w:rPr>
          <w:rFonts w:ascii="Bookman Old Style" w:eastAsia="Calibri" w:hAnsi="Bookman Old Style"/>
          <w:b/>
          <w:spacing w:val="-6"/>
          <w:sz w:val="28"/>
          <w:szCs w:val="28"/>
          <w:lang w:val="es-MX" w:eastAsia="en-US"/>
        </w:rPr>
      </w:pPr>
      <w:r w:rsidRPr="000C6177">
        <w:rPr>
          <w:rFonts w:ascii="Bookman Old Style" w:eastAsia="Calibri" w:hAnsi="Bookman Old Style"/>
          <w:b/>
          <w:spacing w:val="-6"/>
          <w:sz w:val="28"/>
          <w:szCs w:val="28"/>
          <w:lang w:val="es-MX" w:eastAsia="en-US"/>
        </w:rPr>
        <w:t>Acta 72</w:t>
      </w:r>
    </w:p>
    <w:p w14:paraId="6199BB9E" w14:textId="77777777" w:rsidR="000C6177" w:rsidRPr="000C6177" w:rsidRDefault="000C6177" w:rsidP="000C6177">
      <w:pPr>
        <w:spacing w:line="360" w:lineRule="auto"/>
        <w:ind w:left="709"/>
        <w:jc w:val="both"/>
        <w:rPr>
          <w:rFonts w:ascii="Bookman Old Style" w:eastAsia="Calibri" w:hAnsi="Bookman Old Style"/>
          <w:spacing w:val="-6"/>
          <w:sz w:val="28"/>
          <w:szCs w:val="28"/>
          <w:lang w:val="es-MX" w:eastAsia="en-US"/>
        </w:rPr>
      </w:pPr>
    </w:p>
    <w:p w14:paraId="61BF8FB6" w14:textId="77777777" w:rsidR="000C6177" w:rsidRPr="000C6177" w:rsidRDefault="000C6177" w:rsidP="000C6177">
      <w:pPr>
        <w:spacing w:line="360" w:lineRule="auto"/>
        <w:ind w:firstLine="708"/>
        <w:jc w:val="both"/>
        <w:rPr>
          <w:rFonts w:ascii="Bookman Old Style" w:eastAsia="Calibri" w:hAnsi="Bookman Old Style"/>
          <w:spacing w:val="-6"/>
          <w:sz w:val="28"/>
          <w:szCs w:val="28"/>
          <w:lang w:val="es-MX" w:eastAsia="en-US"/>
        </w:rPr>
      </w:pPr>
      <w:r w:rsidRPr="000C6177">
        <w:rPr>
          <w:rFonts w:ascii="Bookman Old Style" w:eastAsia="Calibri" w:hAnsi="Bookman Old Style"/>
          <w:spacing w:val="-6"/>
          <w:sz w:val="28"/>
          <w:szCs w:val="28"/>
          <w:lang w:val="es-MX" w:eastAsia="en-US"/>
        </w:rPr>
        <w:t>Bogotá, D. C., veinte (20) de marzo de dos mil diecinueve (2019).</w:t>
      </w:r>
    </w:p>
    <w:p w14:paraId="6C4091AE" w14:textId="77777777" w:rsidR="00B54481" w:rsidRPr="000C6177" w:rsidRDefault="00B54481" w:rsidP="000C6177">
      <w:pPr>
        <w:pStyle w:val="Textoindependiente"/>
        <w:spacing w:line="276" w:lineRule="auto"/>
        <w:ind w:firstLine="708"/>
        <w:rPr>
          <w:rFonts w:ascii="Bookman Old Style" w:hAnsi="Bookman Old Style"/>
          <w:spacing w:val="-3"/>
          <w:sz w:val="28"/>
          <w:szCs w:val="28"/>
          <w:lang w:val="es-MX"/>
        </w:rPr>
      </w:pPr>
    </w:p>
    <w:p w14:paraId="0421A1B2" w14:textId="77777777" w:rsidR="0020500B" w:rsidRPr="0020500B" w:rsidRDefault="0020500B" w:rsidP="0020500B">
      <w:pPr>
        <w:pStyle w:val="Textoindependiente"/>
        <w:jc w:val="center"/>
        <w:rPr>
          <w:rFonts w:ascii="Bookman Old Style" w:hAnsi="Bookman Old Style"/>
          <w:b/>
          <w:spacing w:val="-3"/>
          <w:sz w:val="28"/>
          <w:szCs w:val="28"/>
          <w:lang w:val="es-CO"/>
        </w:rPr>
      </w:pPr>
      <w:r w:rsidRPr="0020500B">
        <w:rPr>
          <w:rFonts w:ascii="Bookman Old Style" w:hAnsi="Bookman Old Style"/>
          <w:b/>
          <w:spacing w:val="-3"/>
          <w:sz w:val="28"/>
          <w:szCs w:val="28"/>
          <w:lang w:val="es-CO"/>
        </w:rPr>
        <w:t>VISTOS:</w:t>
      </w:r>
    </w:p>
    <w:p w14:paraId="1944E948" w14:textId="77777777" w:rsidR="0020500B" w:rsidRDefault="0020500B" w:rsidP="000C6177">
      <w:pPr>
        <w:pStyle w:val="Textoindependiente"/>
        <w:spacing w:line="276" w:lineRule="auto"/>
        <w:rPr>
          <w:rFonts w:ascii="Bookman Old Style" w:hAnsi="Bookman Old Style"/>
          <w:spacing w:val="-3"/>
          <w:sz w:val="28"/>
          <w:szCs w:val="28"/>
          <w:lang w:val="es-CO"/>
        </w:rPr>
      </w:pPr>
    </w:p>
    <w:p w14:paraId="695AB9E5" w14:textId="345E9534" w:rsidR="00A45AE1" w:rsidRDefault="0020500B" w:rsidP="0020500B">
      <w:pPr>
        <w:pStyle w:val="Textoindependiente"/>
        <w:ind w:firstLine="708"/>
        <w:rPr>
          <w:rFonts w:ascii="Bookman Old Style" w:hAnsi="Bookman Old Style"/>
          <w:spacing w:val="-3"/>
          <w:sz w:val="28"/>
          <w:szCs w:val="28"/>
          <w:lang w:val="es-CO"/>
        </w:rPr>
      </w:pPr>
      <w:r w:rsidRPr="0020500B">
        <w:rPr>
          <w:rFonts w:ascii="Bookman Old Style" w:hAnsi="Bookman Old Style"/>
          <w:spacing w:val="-3"/>
          <w:sz w:val="28"/>
          <w:szCs w:val="28"/>
          <w:lang w:val="es-CO"/>
        </w:rPr>
        <w:t>Resuelve la Sala el recurso</w:t>
      </w:r>
      <w:r w:rsidR="007D6523">
        <w:rPr>
          <w:rFonts w:ascii="Bookman Old Style" w:hAnsi="Bookman Old Style"/>
          <w:spacing w:val="-3"/>
          <w:sz w:val="28"/>
          <w:szCs w:val="28"/>
          <w:lang w:val="es-CO"/>
        </w:rPr>
        <w:t xml:space="preserve"> de casación interpuesto por </w:t>
      </w:r>
      <w:r w:rsidR="00B13A45">
        <w:rPr>
          <w:rFonts w:ascii="Bookman Old Style" w:hAnsi="Bookman Old Style"/>
          <w:spacing w:val="-3"/>
          <w:sz w:val="28"/>
          <w:szCs w:val="28"/>
          <w:lang w:val="es-CO"/>
        </w:rPr>
        <w:t xml:space="preserve">la </w:t>
      </w:r>
      <w:r w:rsidR="00A45AE1">
        <w:rPr>
          <w:rFonts w:ascii="Bookman Old Style" w:hAnsi="Bookman Old Style"/>
          <w:spacing w:val="-3"/>
          <w:sz w:val="28"/>
          <w:szCs w:val="28"/>
          <w:lang w:val="es-CO"/>
        </w:rPr>
        <w:t xml:space="preserve">defensa de </w:t>
      </w:r>
      <w:r w:rsidR="00DE5C83" w:rsidRPr="00DE5C83">
        <w:rPr>
          <w:rFonts w:ascii="Bookman Old Style" w:hAnsi="Bookman Old Style"/>
          <w:spacing w:val="-3"/>
          <w:sz w:val="28"/>
          <w:szCs w:val="28"/>
          <w:lang w:val="es-CO"/>
        </w:rPr>
        <w:t>JONATAN ESTIVE</w:t>
      </w:r>
      <w:r w:rsidR="00DE5C83">
        <w:rPr>
          <w:rFonts w:ascii="Bookman Old Style" w:hAnsi="Bookman Old Style"/>
          <w:spacing w:val="-3"/>
          <w:sz w:val="28"/>
          <w:szCs w:val="28"/>
          <w:lang w:val="es-CO"/>
        </w:rPr>
        <w:t>N</w:t>
      </w:r>
      <w:r w:rsidR="00DE5C83" w:rsidRPr="00DE5C83">
        <w:rPr>
          <w:rFonts w:ascii="Bookman Old Style" w:hAnsi="Bookman Old Style"/>
          <w:spacing w:val="-3"/>
          <w:sz w:val="28"/>
          <w:szCs w:val="28"/>
          <w:lang w:val="es-CO"/>
        </w:rPr>
        <w:t xml:space="preserve"> VILLANUEVA contra la sentencia proferida por el Tribunal Superior de Cundinamarca el 31 de mayo de 2018, por medio de la cual confirmó el fallo condenatorio dictado el 6 de junio de 2017 por el Juzgado Segundo Penal del Circuito de Facatativá, que lo halló responsable del delito de acceso carnal abusivo con menor de 14 años. </w:t>
      </w:r>
    </w:p>
    <w:p w14:paraId="7E94C46C" w14:textId="77777777" w:rsidR="0020500B" w:rsidRPr="009F6C15" w:rsidRDefault="0020500B" w:rsidP="000C6177">
      <w:pPr>
        <w:pStyle w:val="Textoindependiente"/>
        <w:spacing w:line="276" w:lineRule="auto"/>
        <w:ind w:firstLine="708"/>
        <w:rPr>
          <w:rFonts w:ascii="Bookman Old Style" w:hAnsi="Bookman Old Style"/>
          <w:spacing w:val="-3"/>
          <w:sz w:val="28"/>
          <w:szCs w:val="28"/>
          <w:lang w:val="es-CO"/>
        </w:rPr>
      </w:pPr>
    </w:p>
    <w:p w14:paraId="2C406E27" w14:textId="5DEE2F69" w:rsidR="0020500B" w:rsidRPr="007709CF" w:rsidRDefault="0020500B" w:rsidP="007D6523">
      <w:pPr>
        <w:pStyle w:val="Textoindependiente"/>
        <w:jc w:val="center"/>
        <w:rPr>
          <w:rFonts w:ascii="Bookman Old Style" w:hAnsi="Bookman Old Style"/>
          <w:b/>
          <w:spacing w:val="-3"/>
          <w:sz w:val="28"/>
          <w:szCs w:val="28"/>
          <w:lang w:val="es-CO"/>
        </w:rPr>
      </w:pPr>
      <w:r w:rsidRPr="007709CF">
        <w:rPr>
          <w:rFonts w:ascii="Bookman Old Style" w:hAnsi="Bookman Old Style"/>
          <w:b/>
          <w:spacing w:val="-3"/>
          <w:sz w:val="28"/>
          <w:szCs w:val="28"/>
          <w:lang w:val="es-CO"/>
        </w:rPr>
        <w:t>ANTECEDENTES:</w:t>
      </w:r>
    </w:p>
    <w:p w14:paraId="3ECE9F04" w14:textId="77777777" w:rsidR="0020500B" w:rsidRPr="003A3DE7" w:rsidRDefault="0020500B" w:rsidP="000C6177">
      <w:pPr>
        <w:pStyle w:val="Textoindependiente"/>
        <w:spacing w:line="276" w:lineRule="auto"/>
        <w:ind w:firstLine="708"/>
        <w:rPr>
          <w:rFonts w:ascii="Bookman Old Style" w:hAnsi="Bookman Old Style"/>
          <w:spacing w:val="-3"/>
          <w:sz w:val="28"/>
          <w:szCs w:val="28"/>
          <w:lang w:val="es-CO"/>
        </w:rPr>
      </w:pPr>
    </w:p>
    <w:p w14:paraId="5E16B1D7" w14:textId="35EBD6FF" w:rsidR="00654EC6" w:rsidRPr="00654EC6" w:rsidRDefault="00654EC6" w:rsidP="00654EC6">
      <w:pPr>
        <w:spacing w:line="360" w:lineRule="auto"/>
        <w:ind w:firstLine="708"/>
        <w:jc w:val="both"/>
        <w:rPr>
          <w:rFonts w:ascii="Bookman Old Style" w:hAnsi="Bookman Old Style"/>
          <w:i/>
          <w:spacing w:val="-3"/>
          <w:sz w:val="28"/>
          <w:szCs w:val="28"/>
          <w:lang w:val="es-CO"/>
        </w:rPr>
      </w:pPr>
      <w:r w:rsidRPr="00654EC6">
        <w:rPr>
          <w:rFonts w:ascii="Bookman Old Style" w:hAnsi="Bookman Old Style"/>
          <w:b/>
          <w:spacing w:val="-3"/>
          <w:sz w:val="28"/>
          <w:szCs w:val="28"/>
          <w:lang w:val="es-CO"/>
        </w:rPr>
        <w:t>1.</w:t>
      </w:r>
      <w:r w:rsidRPr="00654EC6">
        <w:rPr>
          <w:rFonts w:ascii="Bookman Old Style" w:hAnsi="Bookman Old Style"/>
          <w:spacing w:val="-3"/>
          <w:sz w:val="28"/>
          <w:szCs w:val="28"/>
          <w:lang w:val="es-CO"/>
        </w:rPr>
        <w:t xml:space="preserve"> S</w:t>
      </w:r>
      <w:r w:rsidR="00EA7E28" w:rsidRPr="00654EC6">
        <w:rPr>
          <w:rFonts w:ascii="Bookman Old Style" w:hAnsi="Bookman Old Style"/>
          <w:spacing w:val="-3"/>
          <w:sz w:val="28"/>
          <w:szCs w:val="28"/>
          <w:lang w:val="es-CO"/>
        </w:rPr>
        <w:t xml:space="preserve">egún </w:t>
      </w:r>
      <w:r w:rsidR="00927C23">
        <w:rPr>
          <w:rFonts w:ascii="Bookman Old Style" w:hAnsi="Bookman Old Style"/>
          <w:spacing w:val="-3"/>
          <w:sz w:val="28"/>
          <w:szCs w:val="28"/>
          <w:lang w:val="es-CO"/>
        </w:rPr>
        <w:t>e</w:t>
      </w:r>
      <w:r w:rsidR="00EA7E28" w:rsidRPr="00654EC6">
        <w:rPr>
          <w:rFonts w:ascii="Bookman Old Style" w:hAnsi="Bookman Old Style"/>
          <w:spacing w:val="-3"/>
          <w:sz w:val="28"/>
          <w:szCs w:val="28"/>
          <w:lang w:val="es-CO"/>
        </w:rPr>
        <w:t xml:space="preserve">l </w:t>
      </w:r>
      <w:r w:rsidR="00927C23">
        <w:rPr>
          <w:rFonts w:ascii="Bookman Old Style" w:hAnsi="Bookman Old Style"/>
          <w:spacing w:val="-3"/>
          <w:sz w:val="28"/>
          <w:szCs w:val="28"/>
          <w:lang w:val="es-CO"/>
        </w:rPr>
        <w:t>fallo</w:t>
      </w:r>
      <w:r w:rsidR="00EA7E28" w:rsidRPr="00654EC6">
        <w:rPr>
          <w:rFonts w:ascii="Bookman Old Style" w:hAnsi="Bookman Old Style"/>
          <w:spacing w:val="-3"/>
          <w:sz w:val="28"/>
          <w:szCs w:val="28"/>
          <w:lang w:val="es-CO"/>
        </w:rPr>
        <w:t xml:space="preserve"> recurrid</w:t>
      </w:r>
      <w:r w:rsidR="00927C23">
        <w:rPr>
          <w:rFonts w:ascii="Bookman Old Style" w:hAnsi="Bookman Old Style"/>
          <w:spacing w:val="-3"/>
          <w:sz w:val="28"/>
          <w:szCs w:val="28"/>
          <w:lang w:val="es-CO"/>
        </w:rPr>
        <w:t>o</w:t>
      </w:r>
      <w:r w:rsidR="00EA7E28" w:rsidRPr="00654EC6">
        <w:rPr>
          <w:rFonts w:ascii="Bookman Old Style" w:hAnsi="Bookman Old Style"/>
          <w:spacing w:val="-3"/>
          <w:sz w:val="28"/>
          <w:szCs w:val="28"/>
          <w:lang w:val="es-CO"/>
        </w:rPr>
        <w:t xml:space="preserve"> en casación, </w:t>
      </w:r>
      <w:r w:rsidR="00DE5C83">
        <w:rPr>
          <w:rFonts w:ascii="Bookman Old Style" w:hAnsi="Bookman Old Style"/>
          <w:spacing w:val="-3"/>
          <w:sz w:val="28"/>
          <w:szCs w:val="28"/>
          <w:lang w:val="es-CO"/>
        </w:rPr>
        <w:t xml:space="preserve">en horas de la tarde del </w:t>
      </w:r>
      <w:r w:rsidR="00DE5C83" w:rsidRPr="00DE5C83">
        <w:rPr>
          <w:rFonts w:ascii="Bookman Old Style" w:hAnsi="Bookman Old Style"/>
          <w:spacing w:val="-3"/>
          <w:sz w:val="28"/>
          <w:szCs w:val="28"/>
          <w:lang w:val="es-CO"/>
        </w:rPr>
        <w:t>15 de marzo de 2015</w:t>
      </w:r>
      <w:r w:rsidR="00DE5C83">
        <w:rPr>
          <w:rFonts w:ascii="Bookman Old Style" w:hAnsi="Bookman Old Style"/>
          <w:spacing w:val="-3"/>
          <w:sz w:val="28"/>
          <w:szCs w:val="28"/>
          <w:lang w:val="es-CO"/>
        </w:rPr>
        <w:t>,</w:t>
      </w:r>
      <w:r w:rsidR="00DE5C83" w:rsidRPr="00DE5C83">
        <w:rPr>
          <w:rFonts w:ascii="Bookman Old Style" w:hAnsi="Bookman Old Style"/>
          <w:spacing w:val="-3"/>
          <w:sz w:val="28"/>
          <w:szCs w:val="28"/>
          <w:lang w:val="es-CO"/>
        </w:rPr>
        <w:t xml:space="preserve"> J</w:t>
      </w:r>
      <w:r w:rsidR="002174B3">
        <w:rPr>
          <w:rFonts w:ascii="Bookman Old Style" w:hAnsi="Bookman Old Style"/>
          <w:spacing w:val="-3"/>
          <w:sz w:val="28"/>
          <w:szCs w:val="28"/>
          <w:lang w:val="es-CO"/>
        </w:rPr>
        <w:t>ONATAN ESTIVEN VILLANUEVA, de 30</w:t>
      </w:r>
      <w:r w:rsidR="00DE5C83" w:rsidRPr="00DE5C83">
        <w:rPr>
          <w:rFonts w:ascii="Bookman Old Style" w:hAnsi="Bookman Old Style"/>
          <w:spacing w:val="-3"/>
          <w:sz w:val="28"/>
          <w:szCs w:val="28"/>
          <w:lang w:val="es-CO"/>
        </w:rPr>
        <w:t xml:space="preserve"> años de edad, sostuvo relaciones sexuales </w:t>
      </w:r>
      <w:r w:rsidR="00DE5C83" w:rsidRPr="00DE5C83">
        <w:rPr>
          <w:rFonts w:ascii="Bookman Old Style" w:hAnsi="Bookman Old Style"/>
          <w:spacing w:val="-3"/>
          <w:sz w:val="28"/>
          <w:szCs w:val="28"/>
          <w:lang w:val="es-CO"/>
        </w:rPr>
        <w:lastRenderedPageBreak/>
        <w:t>con la menor MCPC de 13 años</w:t>
      </w:r>
      <w:r w:rsidR="0079720B">
        <w:rPr>
          <w:rFonts w:ascii="Bookman Old Style" w:hAnsi="Bookman Old Style"/>
          <w:spacing w:val="-3"/>
          <w:sz w:val="28"/>
          <w:szCs w:val="28"/>
          <w:lang w:val="es-CO"/>
        </w:rPr>
        <w:t>, 11 meses y 14 días</w:t>
      </w:r>
      <w:r w:rsidR="00B32C01">
        <w:rPr>
          <w:rFonts w:ascii="Bookman Old Style" w:hAnsi="Bookman Old Style"/>
          <w:spacing w:val="-3"/>
          <w:sz w:val="28"/>
          <w:szCs w:val="28"/>
          <w:lang w:val="es-CO"/>
        </w:rPr>
        <w:t>, las cuales fueron consentidas por ambas partes</w:t>
      </w:r>
      <w:r w:rsidR="00DE5C83" w:rsidRPr="00DE5C83">
        <w:rPr>
          <w:rFonts w:ascii="Bookman Old Style" w:hAnsi="Bookman Old Style"/>
          <w:spacing w:val="-3"/>
          <w:sz w:val="28"/>
          <w:szCs w:val="28"/>
          <w:lang w:val="es-CO"/>
        </w:rPr>
        <w:t xml:space="preserve">. </w:t>
      </w:r>
    </w:p>
    <w:p w14:paraId="7048EC4E" w14:textId="77777777" w:rsidR="006770A4" w:rsidRDefault="006770A4" w:rsidP="006770A4">
      <w:pPr>
        <w:spacing w:line="360" w:lineRule="auto"/>
        <w:ind w:firstLine="708"/>
        <w:jc w:val="both"/>
        <w:rPr>
          <w:rFonts w:ascii="Bookman Old Style" w:hAnsi="Bookman Old Style"/>
          <w:spacing w:val="-3"/>
          <w:sz w:val="28"/>
          <w:szCs w:val="28"/>
          <w:lang w:val="es-CO"/>
        </w:rPr>
      </w:pPr>
    </w:p>
    <w:p w14:paraId="098135EF" w14:textId="14919461" w:rsidR="006C5B43" w:rsidRPr="006C5B43" w:rsidRDefault="0020500B" w:rsidP="006C5B43">
      <w:pPr>
        <w:pStyle w:val="Textoindependiente"/>
        <w:ind w:firstLine="708"/>
        <w:rPr>
          <w:rFonts w:ascii="Bookman Old Style" w:hAnsi="Bookman Old Style"/>
          <w:sz w:val="28"/>
          <w:szCs w:val="28"/>
        </w:rPr>
      </w:pPr>
      <w:r w:rsidRPr="00EE1C72">
        <w:rPr>
          <w:rFonts w:ascii="Bookman Old Style" w:hAnsi="Bookman Old Style"/>
          <w:b/>
          <w:spacing w:val="-3"/>
          <w:sz w:val="28"/>
          <w:szCs w:val="28"/>
          <w:lang w:val="es-CO"/>
        </w:rPr>
        <w:t>2.</w:t>
      </w:r>
      <w:r w:rsidR="00AB7B1D" w:rsidRPr="00EE1C72">
        <w:rPr>
          <w:rFonts w:ascii="Bookman Old Style" w:hAnsi="Bookman Old Style"/>
          <w:sz w:val="28"/>
          <w:szCs w:val="28"/>
        </w:rPr>
        <w:t xml:space="preserve"> </w:t>
      </w:r>
      <w:r w:rsidR="006C5B43" w:rsidRPr="006C5B43">
        <w:rPr>
          <w:rFonts w:ascii="Bookman Old Style" w:hAnsi="Bookman Old Style"/>
          <w:sz w:val="28"/>
          <w:szCs w:val="28"/>
        </w:rPr>
        <w:t>E</w:t>
      </w:r>
      <w:r w:rsidR="0079720B">
        <w:rPr>
          <w:rFonts w:ascii="Bookman Old Style" w:hAnsi="Bookman Old Style"/>
          <w:sz w:val="28"/>
          <w:szCs w:val="28"/>
        </w:rPr>
        <w:t>l 30</w:t>
      </w:r>
      <w:r w:rsidR="0062283E">
        <w:rPr>
          <w:rFonts w:ascii="Bookman Old Style" w:hAnsi="Bookman Old Style"/>
          <w:sz w:val="28"/>
          <w:szCs w:val="28"/>
        </w:rPr>
        <w:t xml:space="preserve"> de </w:t>
      </w:r>
      <w:r w:rsidR="0079720B">
        <w:rPr>
          <w:rFonts w:ascii="Bookman Old Style" w:hAnsi="Bookman Old Style"/>
          <w:sz w:val="28"/>
          <w:szCs w:val="28"/>
        </w:rPr>
        <w:t xml:space="preserve">abril </w:t>
      </w:r>
      <w:r w:rsidR="0062283E">
        <w:rPr>
          <w:rFonts w:ascii="Bookman Old Style" w:hAnsi="Bookman Old Style"/>
          <w:sz w:val="28"/>
          <w:szCs w:val="28"/>
        </w:rPr>
        <w:t>de 201</w:t>
      </w:r>
      <w:r w:rsidR="0079720B">
        <w:rPr>
          <w:rFonts w:ascii="Bookman Old Style" w:hAnsi="Bookman Old Style"/>
          <w:sz w:val="28"/>
          <w:szCs w:val="28"/>
        </w:rPr>
        <w:t>5</w:t>
      </w:r>
      <w:r w:rsidR="0062283E">
        <w:rPr>
          <w:rFonts w:ascii="Bookman Old Style" w:hAnsi="Bookman Old Style"/>
          <w:sz w:val="28"/>
          <w:szCs w:val="28"/>
        </w:rPr>
        <w:t xml:space="preserve">, </w:t>
      </w:r>
      <w:r w:rsidR="006C5B43" w:rsidRPr="006C5B43">
        <w:rPr>
          <w:rFonts w:ascii="Bookman Old Style" w:hAnsi="Bookman Old Style"/>
          <w:sz w:val="28"/>
          <w:szCs w:val="28"/>
        </w:rPr>
        <w:t xml:space="preserve">ante el Juzgado </w:t>
      </w:r>
      <w:r w:rsidR="0079720B">
        <w:rPr>
          <w:rFonts w:ascii="Bookman Old Style" w:hAnsi="Bookman Old Style"/>
          <w:sz w:val="28"/>
          <w:szCs w:val="28"/>
        </w:rPr>
        <w:t xml:space="preserve">Segundo Penal </w:t>
      </w:r>
      <w:r w:rsidR="0062283E">
        <w:rPr>
          <w:rFonts w:ascii="Bookman Old Style" w:hAnsi="Bookman Old Style"/>
          <w:sz w:val="28"/>
          <w:szCs w:val="28"/>
        </w:rPr>
        <w:t xml:space="preserve">Municipal </w:t>
      </w:r>
      <w:r w:rsidR="006C5B43" w:rsidRPr="006C5B43">
        <w:rPr>
          <w:rFonts w:ascii="Bookman Old Style" w:hAnsi="Bookman Old Style"/>
          <w:sz w:val="28"/>
          <w:szCs w:val="28"/>
        </w:rPr>
        <w:t xml:space="preserve">de </w:t>
      </w:r>
      <w:r w:rsidR="0079720B">
        <w:rPr>
          <w:rFonts w:ascii="Bookman Old Style" w:hAnsi="Bookman Old Style"/>
          <w:sz w:val="28"/>
          <w:szCs w:val="28"/>
        </w:rPr>
        <w:t>Facatativá</w:t>
      </w:r>
      <w:r w:rsidR="00B36CE6">
        <w:rPr>
          <w:rFonts w:ascii="Bookman Old Style" w:hAnsi="Bookman Old Style"/>
          <w:sz w:val="28"/>
          <w:szCs w:val="28"/>
        </w:rPr>
        <w:t>,</w:t>
      </w:r>
      <w:r w:rsidR="0062283E">
        <w:rPr>
          <w:rFonts w:ascii="Bookman Old Style" w:hAnsi="Bookman Old Style"/>
          <w:sz w:val="28"/>
          <w:szCs w:val="28"/>
        </w:rPr>
        <w:t xml:space="preserve"> la Fiscalía </w:t>
      </w:r>
      <w:r w:rsidR="002174B3">
        <w:rPr>
          <w:rFonts w:ascii="Bookman Old Style" w:hAnsi="Bookman Old Style"/>
          <w:sz w:val="28"/>
          <w:szCs w:val="28"/>
        </w:rPr>
        <w:t xml:space="preserve">le </w:t>
      </w:r>
      <w:r w:rsidR="00B32166">
        <w:rPr>
          <w:rFonts w:ascii="Bookman Old Style" w:hAnsi="Bookman Old Style"/>
          <w:sz w:val="28"/>
          <w:szCs w:val="28"/>
        </w:rPr>
        <w:t xml:space="preserve">imputó la </w:t>
      </w:r>
      <w:r w:rsidR="0062283E">
        <w:rPr>
          <w:rFonts w:ascii="Bookman Old Style" w:hAnsi="Bookman Old Style"/>
          <w:sz w:val="28"/>
          <w:szCs w:val="28"/>
        </w:rPr>
        <w:t>a</w:t>
      </w:r>
      <w:r w:rsidR="00B32166">
        <w:rPr>
          <w:rFonts w:ascii="Bookman Old Style" w:hAnsi="Bookman Old Style"/>
          <w:sz w:val="28"/>
          <w:szCs w:val="28"/>
        </w:rPr>
        <w:t>utoría d</w:t>
      </w:r>
      <w:r w:rsidR="006C5B43" w:rsidRPr="006C5B43">
        <w:rPr>
          <w:rFonts w:ascii="Bookman Old Style" w:hAnsi="Bookman Old Style"/>
          <w:sz w:val="28"/>
          <w:szCs w:val="28"/>
        </w:rPr>
        <w:t xml:space="preserve">el delito de </w:t>
      </w:r>
      <w:r w:rsidR="0079720B">
        <w:rPr>
          <w:rFonts w:ascii="Bookman Old Style" w:hAnsi="Bookman Old Style"/>
          <w:sz w:val="28"/>
          <w:szCs w:val="28"/>
        </w:rPr>
        <w:t xml:space="preserve">acceso carnal abusivo con menor de catorce años </w:t>
      </w:r>
      <w:r w:rsidR="006C5B43" w:rsidRPr="00B36CE6">
        <w:rPr>
          <w:rFonts w:ascii="Bookman Old Style" w:hAnsi="Bookman Old Style"/>
          <w:szCs w:val="24"/>
        </w:rPr>
        <w:t xml:space="preserve">—art. </w:t>
      </w:r>
      <w:r w:rsidR="0079720B">
        <w:rPr>
          <w:rFonts w:ascii="Bookman Old Style" w:hAnsi="Bookman Old Style"/>
          <w:szCs w:val="24"/>
        </w:rPr>
        <w:t>208</w:t>
      </w:r>
      <w:r w:rsidR="006C5B43" w:rsidRPr="00B36CE6">
        <w:rPr>
          <w:rFonts w:ascii="Bookman Old Style" w:hAnsi="Bookman Old Style"/>
          <w:szCs w:val="24"/>
        </w:rPr>
        <w:t xml:space="preserve"> del C.P.—,</w:t>
      </w:r>
      <w:r w:rsidR="006C5B43" w:rsidRPr="006C5B43">
        <w:rPr>
          <w:rFonts w:ascii="Bookman Old Style" w:hAnsi="Bookman Old Style"/>
          <w:sz w:val="28"/>
          <w:szCs w:val="28"/>
        </w:rPr>
        <w:t xml:space="preserve"> cargo que no fue aceptado</w:t>
      </w:r>
      <w:r w:rsidR="0062283E">
        <w:rPr>
          <w:rFonts w:ascii="Bookman Old Style" w:hAnsi="Bookman Old Style"/>
          <w:sz w:val="28"/>
          <w:szCs w:val="28"/>
        </w:rPr>
        <w:t>.</w:t>
      </w:r>
      <w:r w:rsidR="0079720B">
        <w:rPr>
          <w:rFonts w:ascii="Bookman Old Style" w:hAnsi="Bookman Old Style"/>
          <w:sz w:val="28"/>
          <w:szCs w:val="28"/>
        </w:rPr>
        <w:t xml:space="preserve"> A</w:t>
      </w:r>
      <w:r w:rsidR="002F6F03">
        <w:rPr>
          <w:rFonts w:ascii="Bookman Old Style" w:hAnsi="Bookman Old Style"/>
          <w:sz w:val="28"/>
          <w:szCs w:val="28"/>
        </w:rPr>
        <w:t xml:space="preserve"> petición del ente acusador, el juzgado le </w:t>
      </w:r>
      <w:r w:rsidR="0079720B">
        <w:rPr>
          <w:rFonts w:ascii="Bookman Old Style" w:hAnsi="Bookman Old Style"/>
          <w:sz w:val="28"/>
          <w:szCs w:val="28"/>
        </w:rPr>
        <w:t>impuso</w:t>
      </w:r>
      <w:r w:rsidR="002F6F03">
        <w:rPr>
          <w:rFonts w:ascii="Bookman Old Style" w:hAnsi="Bookman Old Style"/>
          <w:sz w:val="28"/>
          <w:szCs w:val="28"/>
        </w:rPr>
        <w:t xml:space="preserve"> </w:t>
      </w:r>
      <w:r w:rsidR="0079720B">
        <w:rPr>
          <w:rFonts w:ascii="Bookman Old Style" w:hAnsi="Bookman Old Style"/>
          <w:sz w:val="28"/>
          <w:szCs w:val="28"/>
        </w:rPr>
        <w:t>medida de aseguramiento privativa de la libertad en centro carcelario.</w:t>
      </w:r>
    </w:p>
    <w:p w14:paraId="4FA86EB9" w14:textId="77777777" w:rsidR="006C5B43" w:rsidRPr="006C5B43" w:rsidRDefault="006C5B43" w:rsidP="00E62B94">
      <w:pPr>
        <w:pStyle w:val="Textoindependiente"/>
        <w:ind w:firstLine="708"/>
        <w:rPr>
          <w:rFonts w:ascii="Bookman Old Style" w:hAnsi="Bookman Old Style"/>
          <w:sz w:val="28"/>
          <w:szCs w:val="28"/>
        </w:rPr>
      </w:pPr>
    </w:p>
    <w:p w14:paraId="64C7504A" w14:textId="2E8C406A" w:rsidR="00E62B94" w:rsidRDefault="00720063" w:rsidP="00E62B94">
      <w:pPr>
        <w:spacing w:line="360" w:lineRule="auto"/>
        <w:ind w:firstLine="708"/>
        <w:jc w:val="both"/>
        <w:rPr>
          <w:rFonts w:ascii="Bookman Old Style" w:hAnsi="Bookman Old Style"/>
          <w:sz w:val="28"/>
          <w:szCs w:val="28"/>
          <w:lang w:val="es-ES_tradnl"/>
        </w:rPr>
      </w:pPr>
      <w:r w:rsidRPr="00720063">
        <w:rPr>
          <w:rFonts w:ascii="Bookman Old Style" w:hAnsi="Bookman Old Style"/>
          <w:b/>
          <w:sz w:val="28"/>
          <w:szCs w:val="28"/>
        </w:rPr>
        <w:t>3</w:t>
      </w:r>
      <w:r w:rsidR="006C5B43" w:rsidRPr="006C5B43">
        <w:rPr>
          <w:rFonts w:ascii="Bookman Old Style" w:hAnsi="Bookman Old Style"/>
          <w:sz w:val="28"/>
          <w:szCs w:val="28"/>
        </w:rPr>
        <w:t xml:space="preserve">. Presentado el escrito de acusación, la consiguiente </w:t>
      </w:r>
      <w:r w:rsidR="00553CB3">
        <w:rPr>
          <w:rFonts w:ascii="Bookman Old Style" w:hAnsi="Bookman Old Style"/>
          <w:sz w:val="28"/>
          <w:szCs w:val="28"/>
        </w:rPr>
        <w:t xml:space="preserve">audiencia </w:t>
      </w:r>
      <w:r w:rsidR="006C5B43" w:rsidRPr="006C5B43">
        <w:rPr>
          <w:rFonts w:ascii="Bookman Old Style" w:hAnsi="Bookman Old Style"/>
          <w:sz w:val="28"/>
          <w:szCs w:val="28"/>
        </w:rPr>
        <w:t xml:space="preserve">se llevó a cabo el </w:t>
      </w:r>
      <w:r w:rsidR="0079720B">
        <w:rPr>
          <w:rFonts w:ascii="Bookman Old Style" w:hAnsi="Bookman Old Style"/>
          <w:sz w:val="28"/>
          <w:szCs w:val="28"/>
        </w:rPr>
        <w:t>11</w:t>
      </w:r>
      <w:r w:rsidR="006C5B43" w:rsidRPr="006C5B43">
        <w:rPr>
          <w:rFonts w:ascii="Bookman Old Style" w:hAnsi="Bookman Old Style"/>
          <w:sz w:val="28"/>
          <w:szCs w:val="28"/>
        </w:rPr>
        <w:t xml:space="preserve"> de </w:t>
      </w:r>
      <w:r w:rsidR="0079720B">
        <w:rPr>
          <w:rFonts w:ascii="Bookman Old Style" w:hAnsi="Bookman Old Style"/>
          <w:sz w:val="28"/>
          <w:szCs w:val="28"/>
        </w:rPr>
        <w:t>agosto</w:t>
      </w:r>
      <w:r w:rsidR="006C5B43" w:rsidRPr="006C5B43">
        <w:rPr>
          <w:rFonts w:ascii="Bookman Old Style" w:hAnsi="Bookman Old Style"/>
          <w:sz w:val="28"/>
          <w:szCs w:val="28"/>
        </w:rPr>
        <w:t xml:space="preserve"> </w:t>
      </w:r>
      <w:r w:rsidR="002F6F03">
        <w:rPr>
          <w:rFonts w:ascii="Bookman Old Style" w:hAnsi="Bookman Old Style"/>
          <w:sz w:val="28"/>
          <w:szCs w:val="28"/>
        </w:rPr>
        <w:t>de 2015</w:t>
      </w:r>
      <w:r w:rsidR="0079720B">
        <w:rPr>
          <w:rFonts w:ascii="Bookman Old Style" w:hAnsi="Bookman Old Style"/>
          <w:sz w:val="28"/>
          <w:szCs w:val="28"/>
        </w:rPr>
        <w:t xml:space="preserve"> </w:t>
      </w:r>
      <w:r w:rsidR="006C5B43" w:rsidRPr="006C5B43">
        <w:rPr>
          <w:rFonts w:ascii="Bookman Old Style" w:hAnsi="Bookman Old Style"/>
          <w:sz w:val="28"/>
          <w:szCs w:val="28"/>
        </w:rPr>
        <w:t xml:space="preserve">en el Juzgado </w:t>
      </w:r>
      <w:r w:rsidR="0079720B">
        <w:rPr>
          <w:rFonts w:ascii="Bookman Old Style" w:hAnsi="Bookman Old Style"/>
          <w:sz w:val="28"/>
          <w:szCs w:val="28"/>
        </w:rPr>
        <w:t xml:space="preserve">Segundo </w:t>
      </w:r>
      <w:r w:rsidR="006C5B43" w:rsidRPr="006C5B43">
        <w:rPr>
          <w:rFonts w:ascii="Bookman Old Style" w:hAnsi="Bookman Old Style"/>
          <w:sz w:val="28"/>
          <w:szCs w:val="28"/>
        </w:rPr>
        <w:t xml:space="preserve">Penal del Circuito de </w:t>
      </w:r>
      <w:r w:rsidR="0079720B">
        <w:rPr>
          <w:rFonts w:ascii="Bookman Old Style" w:hAnsi="Bookman Old Style"/>
          <w:sz w:val="28"/>
          <w:szCs w:val="28"/>
        </w:rPr>
        <w:t>Facatativá</w:t>
      </w:r>
      <w:r w:rsidR="00E62B94">
        <w:rPr>
          <w:rFonts w:ascii="Bookman Old Style" w:hAnsi="Bookman Old Style"/>
          <w:sz w:val="28"/>
          <w:szCs w:val="28"/>
        </w:rPr>
        <w:t>,</w:t>
      </w:r>
      <w:r w:rsidR="00E62B94" w:rsidRPr="00E62B94">
        <w:t xml:space="preserve"> </w:t>
      </w:r>
      <w:r w:rsidR="00E62B94" w:rsidRPr="00E62B94">
        <w:rPr>
          <w:rFonts w:ascii="Bookman Old Style" w:hAnsi="Bookman Old Style"/>
          <w:sz w:val="28"/>
          <w:szCs w:val="28"/>
          <w:lang w:val="es-ES_tradnl"/>
        </w:rPr>
        <w:t xml:space="preserve">autoridad que también adelantó la etapa preparatoria y el juicio oral. </w:t>
      </w:r>
    </w:p>
    <w:p w14:paraId="5FAE6CAD" w14:textId="77777777" w:rsidR="00E62B94" w:rsidRDefault="00E62B94" w:rsidP="00E62B94">
      <w:pPr>
        <w:spacing w:line="360" w:lineRule="auto"/>
        <w:ind w:firstLine="708"/>
        <w:jc w:val="both"/>
        <w:rPr>
          <w:rFonts w:ascii="Bookman Old Style" w:hAnsi="Bookman Old Style"/>
          <w:sz w:val="28"/>
          <w:szCs w:val="28"/>
          <w:lang w:val="es-ES_tradnl"/>
        </w:rPr>
      </w:pPr>
    </w:p>
    <w:p w14:paraId="0892C46E" w14:textId="06A56AEB" w:rsidR="00E62B94" w:rsidRPr="00E62B94" w:rsidRDefault="00E62B94" w:rsidP="00E62B94">
      <w:pPr>
        <w:spacing w:line="360" w:lineRule="auto"/>
        <w:ind w:firstLine="708"/>
        <w:jc w:val="both"/>
        <w:rPr>
          <w:rFonts w:ascii="Bookman Old Style" w:hAnsi="Bookman Old Style"/>
          <w:sz w:val="28"/>
          <w:szCs w:val="28"/>
          <w:lang w:val="es-ES_tradnl"/>
        </w:rPr>
      </w:pPr>
      <w:r w:rsidRPr="00E62B94">
        <w:rPr>
          <w:rFonts w:ascii="Bookman Old Style" w:hAnsi="Bookman Old Style"/>
          <w:sz w:val="28"/>
          <w:szCs w:val="28"/>
          <w:lang w:val="es-ES_tradnl"/>
        </w:rPr>
        <w:t xml:space="preserve">Cumplida dicha fase procesal, el juez anunció el sentido del fallo de carácter </w:t>
      </w:r>
      <w:r>
        <w:rPr>
          <w:rFonts w:ascii="Bookman Old Style" w:hAnsi="Bookman Old Style"/>
          <w:sz w:val="28"/>
          <w:szCs w:val="28"/>
          <w:lang w:val="es-ES_tradnl"/>
        </w:rPr>
        <w:t>condenatorio y el 6</w:t>
      </w:r>
      <w:r w:rsidRPr="00E62B94">
        <w:rPr>
          <w:rFonts w:ascii="Bookman Old Style" w:hAnsi="Bookman Old Style"/>
          <w:sz w:val="28"/>
          <w:szCs w:val="28"/>
          <w:lang w:val="es-ES_tradnl"/>
        </w:rPr>
        <w:t xml:space="preserve"> de </w:t>
      </w:r>
      <w:r>
        <w:rPr>
          <w:rFonts w:ascii="Bookman Old Style" w:hAnsi="Bookman Old Style"/>
          <w:sz w:val="28"/>
          <w:szCs w:val="28"/>
          <w:lang w:val="es-ES_tradnl"/>
        </w:rPr>
        <w:t>junio</w:t>
      </w:r>
      <w:r w:rsidRPr="00E62B94">
        <w:rPr>
          <w:rFonts w:ascii="Bookman Old Style" w:hAnsi="Bookman Old Style"/>
          <w:sz w:val="28"/>
          <w:szCs w:val="28"/>
          <w:lang w:val="es-ES_tradnl"/>
        </w:rPr>
        <w:t xml:space="preserve"> de 201</w:t>
      </w:r>
      <w:r>
        <w:rPr>
          <w:rFonts w:ascii="Bookman Old Style" w:hAnsi="Bookman Old Style"/>
          <w:sz w:val="28"/>
          <w:szCs w:val="28"/>
          <w:lang w:val="es-ES_tradnl"/>
        </w:rPr>
        <w:t>7</w:t>
      </w:r>
      <w:r w:rsidRPr="00E62B94">
        <w:rPr>
          <w:rFonts w:ascii="Bookman Old Style" w:hAnsi="Bookman Old Style"/>
          <w:sz w:val="28"/>
          <w:szCs w:val="28"/>
          <w:lang w:val="es-ES_tradnl"/>
        </w:rPr>
        <w:t xml:space="preserve"> profirió la decisión correspondiente</w:t>
      </w:r>
      <w:r>
        <w:rPr>
          <w:rFonts w:ascii="Bookman Old Style" w:hAnsi="Bookman Old Style"/>
          <w:sz w:val="28"/>
          <w:szCs w:val="28"/>
          <w:lang w:val="es-ES_tradnl"/>
        </w:rPr>
        <w:t xml:space="preserve"> en la que </w:t>
      </w:r>
      <w:r w:rsidR="002174B3">
        <w:rPr>
          <w:rFonts w:ascii="Bookman Old Style" w:hAnsi="Bookman Old Style"/>
          <w:sz w:val="28"/>
          <w:szCs w:val="28"/>
          <w:lang w:val="es-ES_tradnl"/>
        </w:rPr>
        <w:t xml:space="preserve">lo </w:t>
      </w:r>
      <w:r w:rsidR="002F6F03">
        <w:rPr>
          <w:rFonts w:ascii="Bookman Old Style" w:hAnsi="Bookman Old Style"/>
          <w:sz w:val="28"/>
          <w:szCs w:val="28"/>
          <w:lang w:val="es-ES_tradnl"/>
        </w:rPr>
        <w:t xml:space="preserve">condenó a </w:t>
      </w:r>
      <w:r>
        <w:rPr>
          <w:rFonts w:ascii="Bookman Old Style" w:hAnsi="Bookman Old Style"/>
          <w:sz w:val="28"/>
          <w:szCs w:val="28"/>
          <w:lang w:val="es-ES_tradnl"/>
        </w:rPr>
        <w:t>144 meses de prisión y lo inhabilitó para el ejercicio de derechos y funciones públicas por el mismo lapso</w:t>
      </w:r>
      <w:r w:rsidR="002F6F03">
        <w:rPr>
          <w:rFonts w:ascii="Bookman Old Style" w:hAnsi="Bookman Old Style"/>
          <w:sz w:val="28"/>
          <w:szCs w:val="28"/>
          <w:lang w:val="es-ES_tradnl"/>
        </w:rPr>
        <w:t xml:space="preserve"> sin concederle </w:t>
      </w:r>
      <w:r>
        <w:rPr>
          <w:rFonts w:ascii="Bookman Old Style" w:hAnsi="Bookman Old Style"/>
          <w:sz w:val="28"/>
          <w:szCs w:val="28"/>
          <w:lang w:val="es-ES_tradnl"/>
        </w:rPr>
        <w:t>el subrogado de suspensión condicional de la pena</w:t>
      </w:r>
      <w:r w:rsidRPr="00E62B94">
        <w:rPr>
          <w:rFonts w:ascii="Bookman Old Style" w:hAnsi="Bookman Old Style"/>
          <w:sz w:val="28"/>
          <w:szCs w:val="28"/>
          <w:lang w:val="es-ES_tradnl"/>
        </w:rPr>
        <w:t xml:space="preserve">. </w:t>
      </w:r>
    </w:p>
    <w:p w14:paraId="78C6F85A" w14:textId="77777777" w:rsidR="006C5B43" w:rsidRPr="006C5B43" w:rsidRDefault="006C5B43" w:rsidP="006C5B43">
      <w:pPr>
        <w:pStyle w:val="Textoindependiente"/>
        <w:ind w:firstLine="708"/>
        <w:rPr>
          <w:rFonts w:ascii="Bookman Old Style" w:hAnsi="Bookman Old Style"/>
          <w:sz w:val="28"/>
          <w:szCs w:val="28"/>
        </w:rPr>
      </w:pPr>
    </w:p>
    <w:p w14:paraId="04328338" w14:textId="34B89378" w:rsidR="006C5B43" w:rsidRPr="006C5B43" w:rsidRDefault="00720063" w:rsidP="006C5B43">
      <w:pPr>
        <w:pStyle w:val="Textoindependiente"/>
        <w:ind w:firstLine="708"/>
        <w:rPr>
          <w:rFonts w:ascii="Bookman Old Style" w:hAnsi="Bookman Old Style"/>
          <w:sz w:val="28"/>
          <w:szCs w:val="28"/>
        </w:rPr>
      </w:pPr>
      <w:r>
        <w:rPr>
          <w:rFonts w:ascii="Bookman Old Style" w:hAnsi="Bookman Old Style"/>
          <w:b/>
          <w:sz w:val="28"/>
          <w:szCs w:val="28"/>
        </w:rPr>
        <w:t>4</w:t>
      </w:r>
      <w:r w:rsidR="006C5B43" w:rsidRPr="00720063">
        <w:rPr>
          <w:rFonts w:ascii="Bookman Old Style" w:hAnsi="Bookman Old Style"/>
          <w:b/>
          <w:sz w:val="28"/>
          <w:szCs w:val="28"/>
        </w:rPr>
        <w:t>.</w:t>
      </w:r>
      <w:r w:rsidR="006C5B43" w:rsidRPr="006C5B43">
        <w:rPr>
          <w:rFonts w:ascii="Bookman Old Style" w:hAnsi="Bookman Old Style"/>
          <w:sz w:val="28"/>
          <w:szCs w:val="28"/>
        </w:rPr>
        <w:t xml:space="preserve"> </w:t>
      </w:r>
      <w:r w:rsidR="00501BF5">
        <w:rPr>
          <w:rFonts w:ascii="Bookman Old Style" w:hAnsi="Bookman Old Style"/>
          <w:sz w:val="28"/>
          <w:szCs w:val="28"/>
        </w:rPr>
        <w:t xml:space="preserve">La </w:t>
      </w:r>
      <w:r w:rsidR="00E62B94">
        <w:rPr>
          <w:rFonts w:ascii="Bookman Old Style" w:hAnsi="Bookman Old Style"/>
          <w:sz w:val="28"/>
          <w:szCs w:val="28"/>
        </w:rPr>
        <w:t xml:space="preserve">defensa </w:t>
      </w:r>
      <w:r w:rsidR="00501BF5" w:rsidRPr="00501BF5">
        <w:rPr>
          <w:rFonts w:ascii="Bookman Old Style" w:hAnsi="Bookman Old Style"/>
          <w:sz w:val="28"/>
          <w:szCs w:val="28"/>
        </w:rPr>
        <w:t xml:space="preserve">apeló ese pronunciamiento y el Tribunal Superior de </w:t>
      </w:r>
      <w:r w:rsidR="00E62B94">
        <w:rPr>
          <w:rFonts w:ascii="Bookman Old Style" w:hAnsi="Bookman Old Style"/>
          <w:sz w:val="28"/>
          <w:szCs w:val="28"/>
        </w:rPr>
        <w:t xml:space="preserve">Cundinamarca </w:t>
      </w:r>
      <w:r w:rsidR="00501BF5" w:rsidRPr="00501BF5">
        <w:rPr>
          <w:rFonts w:ascii="Bookman Old Style" w:hAnsi="Bookman Old Style"/>
          <w:sz w:val="28"/>
          <w:szCs w:val="28"/>
        </w:rPr>
        <w:t xml:space="preserve">lo </w:t>
      </w:r>
      <w:r w:rsidR="00E62B94">
        <w:rPr>
          <w:rFonts w:ascii="Bookman Old Style" w:hAnsi="Bookman Old Style"/>
          <w:sz w:val="28"/>
          <w:szCs w:val="28"/>
        </w:rPr>
        <w:t xml:space="preserve">confirmó </w:t>
      </w:r>
      <w:r w:rsidR="00501BF5" w:rsidRPr="00501BF5">
        <w:rPr>
          <w:rFonts w:ascii="Bookman Old Style" w:hAnsi="Bookman Old Style"/>
          <w:sz w:val="28"/>
          <w:szCs w:val="28"/>
        </w:rPr>
        <w:t xml:space="preserve">a través </w:t>
      </w:r>
      <w:r w:rsidR="00E62B94">
        <w:rPr>
          <w:rFonts w:ascii="Bookman Old Style" w:hAnsi="Bookman Old Style"/>
          <w:sz w:val="28"/>
          <w:szCs w:val="28"/>
        </w:rPr>
        <w:t>del fallo recurrido en casación</w:t>
      </w:r>
      <w:r w:rsidR="009F6C15">
        <w:rPr>
          <w:rFonts w:ascii="Bookman Old Style" w:hAnsi="Bookman Old Style"/>
          <w:sz w:val="28"/>
          <w:szCs w:val="28"/>
        </w:rPr>
        <w:t>,</w:t>
      </w:r>
      <w:r w:rsidR="00501BF5" w:rsidRPr="00501BF5">
        <w:rPr>
          <w:rFonts w:ascii="Bookman Old Style" w:hAnsi="Bookman Old Style"/>
          <w:sz w:val="28"/>
          <w:szCs w:val="28"/>
        </w:rPr>
        <w:t xml:space="preserve"> expedido el </w:t>
      </w:r>
      <w:r w:rsidR="00E62B94">
        <w:rPr>
          <w:rFonts w:ascii="Bookman Old Style" w:hAnsi="Bookman Old Style"/>
          <w:sz w:val="28"/>
          <w:szCs w:val="28"/>
        </w:rPr>
        <w:t>31</w:t>
      </w:r>
      <w:r w:rsidR="00501BF5" w:rsidRPr="00501BF5">
        <w:rPr>
          <w:rFonts w:ascii="Bookman Old Style" w:hAnsi="Bookman Old Style"/>
          <w:sz w:val="28"/>
          <w:szCs w:val="28"/>
        </w:rPr>
        <w:t xml:space="preserve"> de </w:t>
      </w:r>
      <w:r w:rsidR="00E62B94">
        <w:rPr>
          <w:rFonts w:ascii="Bookman Old Style" w:hAnsi="Bookman Old Style"/>
          <w:sz w:val="28"/>
          <w:szCs w:val="28"/>
        </w:rPr>
        <w:t>mayo</w:t>
      </w:r>
      <w:r w:rsidR="00501BF5" w:rsidRPr="00501BF5">
        <w:rPr>
          <w:rFonts w:ascii="Bookman Old Style" w:hAnsi="Bookman Old Style"/>
          <w:sz w:val="28"/>
          <w:szCs w:val="28"/>
        </w:rPr>
        <w:t xml:space="preserve"> de 201</w:t>
      </w:r>
      <w:r w:rsidR="00E62B94">
        <w:rPr>
          <w:rFonts w:ascii="Bookman Old Style" w:hAnsi="Bookman Old Style"/>
          <w:sz w:val="28"/>
          <w:szCs w:val="28"/>
        </w:rPr>
        <w:t>8</w:t>
      </w:r>
      <w:r w:rsidR="00501BF5">
        <w:rPr>
          <w:rFonts w:ascii="Bookman Old Style" w:hAnsi="Bookman Old Style"/>
          <w:sz w:val="28"/>
          <w:szCs w:val="28"/>
        </w:rPr>
        <w:t>.</w:t>
      </w:r>
      <w:r w:rsidR="006C5B43" w:rsidRPr="006C5B43">
        <w:rPr>
          <w:rFonts w:ascii="Bookman Old Style" w:hAnsi="Bookman Old Style"/>
          <w:sz w:val="28"/>
          <w:szCs w:val="28"/>
        </w:rPr>
        <w:t xml:space="preserve"> </w:t>
      </w:r>
    </w:p>
    <w:p w14:paraId="6D3D1D86" w14:textId="77777777" w:rsidR="009F6C15" w:rsidRDefault="009F6C15" w:rsidP="005D26D4">
      <w:pPr>
        <w:pStyle w:val="Textoindependiente"/>
        <w:jc w:val="center"/>
        <w:rPr>
          <w:rFonts w:ascii="Bookman Old Style" w:hAnsi="Bookman Old Style"/>
          <w:b/>
          <w:spacing w:val="-3"/>
          <w:sz w:val="28"/>
          <w:szCs w:val="28"/>
          <w:lang w:val="es-CO"/>
        </w:rPr>
      </w:pPr>
    </w:p>
    <w:p w14:paraId="6955B49A" w14:textId="61F0C832" w:rsidR="0020500B" w:rsidRPr="009F6C15" w:rsidRDefault="009F6C15" w:rsidP="005D26D4">
      <w:pPr>
        <w:pStyle w:val="Textoindependiente"/>
        <w:jc w:val="center"/>
        <w:rPr>
          <w:rFonts w:ascii="Bookman Old Style" w:hAnsi="Bookman Old Style"/>
          <w:b/>
          <w:spacing w:val="-3"/>
          <w:sz w:val="28"/>
          <w:szCs w:val="28"/>
          <w:lang w:val="es-CO"/>
        </w:rPr>
      </w:pPr>
      <w:r w:rsidRPr="009F6C15">
        <w:rPr>
          <w:rFonts w:ascii="Bookman Old Style" w:hAnsi="Bookman Old Style"/>
          <w:b/>
          <w:spacing w:val="-3"/>
          <w:sz w:val="28"/>
          <w:szCs w:val="28"/>
          <w:lang w:val="es-CO"/>
        </w:rPr>
        <w:t>L</w:t>
      </w:r>
      <w:r w:rsidR="0020500B" w:rsidRPr="009F6C15">
        <w:rPr>
          <w:rFonts w:ascii="Bookman Old Style" w:hAnsi="Bookman Old Style"/>
          <w:b/>
          <w:spacing w:val="-3"/>
          <w:sz w:val="28"/>
          <w:szCs w:val="28"/>
          <w:lang w:val="es-CO"/>
        </w:rPr>
        <w:t>A DEMANDA:</w:t>
      </w:r>
    </w:p>
    <w:p w14:paraId="2B0C8C03" w14:textId="77777777" w:rsidR="005D26D4" w:rsidRPr="00FC62C4" w:rsidRDefault="005D26D4" w:rsidP="005D26D4">
      <w:pPr>
        <w:pStyle w:val="Textoindependiente"/>
        <w:jc w:val="center"/>
        <w:rPr>
          <w:rFonts w:ascii="Bookman Old Style" w:hAnsi="Bookman Old Style"/>
          <w:b/>
          <w:spacing w:val="-3"/>
          <w:sz w:val="28"/>
          <w:szCs w:val="28"/>
          <w:lang w:val="es-CO"/>
        </w:rPr>
      </w:pPr>
    </w:p>
    <w:p w14:paraId="0AC69F96" w14:textId="563D803C" w:rsidR="00BE64EA" w:rsidRPr="00BE64EA" w:rsidRDefault="00BE64EA" w:rsidP="00BE64EA">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C</w:t>
      </w:r>
      <w:r w:rsidRPr="00BE64EA">
        <w:rPr>
          <w:rFonts w:ascii="Bookman Old Style" w:hAnsi="Bookman Old Style"/>
          <w:spacing w:val="-3"/>
          <w:sz w:val="28"/>
          <w:szCs w:val="28"/>
          <w:lang w:val="es-CO"/>
        </w:rPr>
        <w:t xml:space="preserve">onsta de </w:t>
      </w:r>
      <w:r w:rsidR="00E62B94">
        <w:rPr>
          <w:rFonts w:ascii="Bookman Old Style" w:hAnsi="Bookman Old Style"/>
          <w:spacing w:val="-3"/>
          <w:sz w:val="28"/>
          <w:szCs w:val="28"/>
          <w:lang w:val="es-CO"/>
        </w:rPr>
        <w:t xml:space="preserve">cuatro </w:t>
      </w:r>
      <w:r w:rsidRPr="00BE64EA">
        <w:rPr>
          <w:rFonts w:ascii="Bookman Old Style" w:hAnsi="Bookman Old Style"/>
          <w:spacing w:val="-3"/>
          <w:sz w:val="28"/>
          <w:szCs w:val="28"/>
          <w:lang w:val="es-CO"/>
        </w:rPr>
        <w:t>cargos.</w:t>
      </w:r>
    </w:p>
    <w:p w14:paraId="32360E7E" w14:textId="77777777" w:rsidR="00720063" w:rsidRPr="00720063" w:rsidRDefault="00720063" w:rsidP="00720063">
      <w:pPr>
        <w:pStyle w:val="Textoindependiente"/>
        <w:ind w:firstLine="708"/>
        <w:rPr>
          <w:rFonts w:ascii="Bookman Old Style" w:hAnsi="Bookman Old Style"/>
          <w:b/>
          <w:spacing w:val="-3"/>
          <w:sz w:val="28"/>
          <w:szCs w:val="28"/>
          <w:lang w:val="es-CO"/>
        </w:rPr>
      </w:pPr>
    </w:p>
    <w:p w14:paraId="05BD9521" w14:textId="3D77B8D3" w:rsidR="00720063" w:rsidRPr="00720063" w:rsidRDefault="00720063" w:rsidP="00720063">
      <w:pPr>
        <w:pStyle w:val="Textoindependiente"/>
        <w:ind w:firstLine="708"/>
        <w:rPr>
          <w:rFonts w:ascii="Bookman Old Style" w:hAnsi="Bookman Old Style"/>
          <w:b/>
          <w:spacing w:val="-3"/>
          <w:sz w:val="28"/>
          <w:szCs w:val="28"/>
          <w:lang w:val="es-CO"/>
        </w:rPr>
      </w:pPr>
      <w:r w:rsidRPr="00720063">
        <w:rPr>
          <w:rFonts w:ascii="Bookman Old Style" w:hAnsi="Bookman Old Style"/>
          <w:b/>
          <w:spacing w:val="-3"/>
          <w:sz w:val="28"/>
          <w:szCs w:val="28"/>
          <w:lang w:val="es-CO"/>
        </w:rPr>
        <w:t>Primer cargo. Violación</w:t>
      </w:r>
      <w:r w:rsidR="008436CE" w:rsidRPr="008436CE">
        <w:t xml:space="preserve"> </w:t>
      </w:r>
      <w:r w:rsidR="008436CE" w:rsidRPr="008436CE">
        <w:rPr>
          <w:rFonts w:ascii="Bookman Old Style" w:hAnsi="Bookman Old Style"/>
          <w:b/>
          <w:spacing w:val="-3"/>
          <w:sz w:val="28"/>
          <w:szCs w:val="28"/>
          <w:lang w:val="es-CO"/>
        </w:rPr>
        <w:t>indirecta de la ley sustancial por falso juicio de identidad</w:t>
      </w:r>
      <w:r w:rsidRPr="00720063">
        <w:rPr>
          <w:rFonts w:ascii="Bookman Old Style" w:hAnsi="Bookman Old Style"/>
          <w:b/>
          <w:spacing w:val="-3"/>
          <w:sz w:val="28"/>
          <w:szCs w:val="28"/>
          <w:lang w:val="es-CO"/>
        </w:rPr>
        <w:t>.</w:t>
      </w:r>
    </w:p>
    <w:p w14:paraId="550EC0EB" w14:textId="77777777" w:rsidR="00720063" w:rsidRPr="00720063" w:rsidRDefault="00720063" w:rsidP="00720063">
      <w:pPr>
        <w:pStyle w:val="Textoindependiente"/>
        <w:ind w:firstLine="708"/>
        <w:rPr>
          <w:rFonts w:ascii="Bookman Old Style" w:hAnsi="Bookman Old Style"/>
          <w:spacing w:val="-3"/>
          <w:sz w:val="28"/>
          <w:szCs w:val="28"/>
          <w:lang w:val="es-CO"/>
        </w:rPr>
      </w:pPr>
    </w:p>
    <w:p w14:paraId="2E5A80C8" w14:textId="26D40D91" w:rsidR="009F6C15" w:rsidRDefault="008436CE"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Según el demandante,</w:t>
      </w:r>
      <w:r w:rsidR="00E62B94" w:rsidRPr="00E62B94">
        <w:t xml:space="preserve"> </w:t>
      </w:r>
      <w:r w:rsidR="00E62B94" w:rsidRPr="00E62B94">
        <w:rPr>
          <w:rFonts w:ascii="Bookman Old Style" w:hAnsi="Bookman Old Style"/>
          <w:spacing w:val="-3"/>
          <w:sz w:val="28"/>
          <w:szCs w:val="28"/>
          <w:lang w:val="es-CO"/>
        </w:rPr>
        <w:t>la</w:t>
      </w:r>
      <w:r w:rsidR="00E62B94">
        <w:rPr>
          <w:rFonts w:ascii="Bookman Old Style" w:hAnsi="Bookman Old Style"/>
          <w:spacing w:val="-3"/>
          <w:sz w:val="28"/>
          <w:szCs w:val="28"/>
          <w:lang w:val="es-CO"/>
        </w:rPr>
        <w:t xml:space="preserve"> sentencia</w:t>
      </w:r>
      <w:r w:rsidR="00E62B94" w:rsidRPr="00E62B94">
        <w:rPr>
          <w:rFonts w:ascii="Bookman Old Style" w:hAnsi="Bookman Old Style"/>
          <w:spacing w:val="-3"/>
          <w:sz w:val="28"/>
          <w:szCs w:val="28"/>
          <w:lang w:val="es-CO"/>
        </w:rPr>
        <w:t xml:space="preserve"> incurr</w:t>
      </w:r>
      <w:r w:rsidR="009F6C15">
        <w:rPr>
          <w:rFonts w:ascii="Bookman Old Style" w:hAnsi="Bookman Old Style"/>
          <w:spacing w:val="-3"/>
          <w:sz w:val="28"/>
          <w:szCs w:val="28"/>
          <w:lang w:val="es-CO"/>
        </w:rPr>
        <w:t>e</w:t>
      </w:r>
      <w:r w:rsidR="00E62B94" w:rsidRPr="00E62B94">
        <w:rPr>
          <w:rFonts w:ascii="Bookman Old Style" w:hAnsi="Bookman Old Style"/>
          <w:spacing w:val="-3"/>
          <w:sz w:val="28"/>
          <w:szCs w:val="28"/>
          <w:lang w:val="es-CO"/>
        </w:rPr>
        <w:t xml:space="preserve"> en un falso juicio de identidad por supresión </w:t>
      </w:r>
      <w:r w:rsidR="009F6C15">
        <w:rPr>
          <w:rFonts w:ascii="Bookman Old Style" w:hAnsi="Bookman Old Style"/>
          <w:spacing w:val="-3"/>
          <w:sz w:val="28"/>
          <w:szCs w:val="28"/>
          <w:lang w:val="es-CO"/>
        </w:rPr>
        <w:t xml:space="preserve">porque </w:t>
      </w:r>
      <w:r w:rsidR="00E62B94" w:rsidRPr="00E62B94">
        <w:rPr>
          <w:rFonts w:ascii="Bookman Old Style" w:hAnsi="Bookman Old Style"/>
          <w:spacing w:val="-3"/>
          <w:sz w:val="28"/>
          <w:szCs w:val="28"/>
          <w:lang w:val="es-CO"/>
        </w:rPr>
        <w:t xml:space="preserve">cercenó el </w:t>
      </w:r>
      <w:r w:rsidR="009F6C15">
        <w:rPr>
          <w:rFonts w:ascii="Bookman Old Style" w:hAnsi="Bookman Old Style"/>
          <w:spacing w:val="-3"/>
          <w:sz w:val="28"/>
          <w:szCs w:val="28"/>
          <w:lang w:val="es-CO"/>
        </w:rPr>
        <w:t xml:space="preserve">aparte del </w:t>
      </w:r>
      <w:r w:rsidR="00E62B94" w:rsidRPr="00E62B94">
        <w:rPr>
          <w:rFonts w:ascii="Bookman Old Style" w:hAnsi="Bookman Old Style"/>
          <w:spacing w:val="-3"/>
          <w:sz w:val="28"/>
          <w:szCs w:val="28"/>
          <w:lang w:val="es-CO"/>
        </w:rPr>
        <w:t xml:space="preserve">testimonio de la menor </w:t>
      </w:r>
      <w:r w:rsidR="009F6C15">
        <w:rPr>
          <w:rFonts w:ascii="Bookman Old Style" w:hAnsi="Bookman Old Style"/>
          <w:spacing w:val="-3"/>
          <w:sz w:val="28"/>
          <w:szCs w:val="28"/>
          <w:lang w:val="es-CO"/>
        </w:rPr>
        <w:t xml:space="preserve">MCPC </w:t>
      </w:r>
      <w:r w:rsidR="00E62B94" w:rsidRPr="00E62B94">
        <w:rPr>
          <w:rFonts w:ascii="Bookman Old Style" w:hAnsi="Bookman Old Style"/>
          <w:spacing w:val="-3"/>
          <w:sz w:val="28"/>
          <w:szCs w:val="28"/>
          <w:lang w:val="es-CO"/>
        </w:rPr>
        <w:t>en el que afirmó que</w:t>
      </w:r>
      <w:r w:rsidR="00F77D15">
        <w:rPr>
          <w:rFonts w:ascii="Bookman Old Style" w:hAnsi="Bookman Old Style"/>
          <w:spacing w:val="-3"/>
          <w:sz w:val="28"/>
          <w:szCs w:val="28"/>
          <w:lang w:val="es-CO"/>
        </w:rPr>
        <w:t xml:space="preserve"> su hermana Lina Magaly Cuervo Correa le informó a</w:t>
      </w:r>
      <w:r w:rsidR="00E62B94" w:rsidRPr="00E62B94">
        <w:rPr>
          <w:rFonts w:ascii="Bookman Old Style" w:hAnsi="Bookman Old Style"/>
          <w:spacing w:val="-3"/>
          <w:sz w:val="28"/>
          <w:szCs w:val="28"/>
          <w:lang w:val="es-CO"/>
        </w:rPr>
        <w:t xml:space="preserve"> </w:t>
      </w:r>
      <w:r w:rsidR="009F6C15">
        <w:rPr>
          <w:rFonts w:ascii="Bookman Old Style" w:hAnsi="Bookman Old Style"/>
          <w:spacing w:val="-3"/>
          <w:sz w:val="28"/>
          <w:szCs w:val="28"/>
          <w:lang w:val="es-CO"/>
        </w:rPr>
        <w:t xml:space="preserve">JONATAN ESTIVEN VILLANUEVA </w:t>
      </w:r>
      <w:r w:rsidR="00E62B94" w:rsidRPr="00E62B94">
        <w:rPr>
          <w:rFonts w:ascii="Bookman Old Style" w:hAnsi="Bookman Old Style"/>
          <w:spacing w:val="-3"/>
          <w:sz w:val="28"/>
          <w:szCs w:val="28"/>
          <w:lang w:val="es-CO"/>
        </w:rPr>
        <w:t xml:space="preserve">que </w:t>
      </w:r>
      <w:r w:rsidR="00F77D15">
        <w:rPr>
          <w:rFonts w:ascii="Bookman Old Style" w:hAnsi="Bookman Old Style"/>
          <w:spacing w:val="-3"/>
          <w:sz w:val="28"/>
          <w:szCs w:val="28"/>
          <w:lang w:val="es-CO"/>
        </w:rPr>
        <w:t xml:space="preserve">ella ─MCPC─ </w:t>
      </w:r>
      <w:r w:rsidR="00E62B94" w:rsidRPr="00E62B94">
        <w:rPr>
          <w:rFonts w:ascii="Bookman Old Style" w:hAnsi="Bookman Old Style"/>
          <w:spacing w:val="-3"/>
          <w:sz w:val="28"/>
          <w:szCs w:val="28"/>
          <w:lang w:val="es-CO"/>
        </w:rPr>
        <w:t xml:space="preserve">era menor de </w:t>
      </w:r>
      <w:r w:rsidR="002174B3">
        <w:rPr>
          <w:rFonts w:ascii="Bookman Old Style" w:hAnsi="Bookman Old Style"/>
          <w:spacing w:val="-3"/>
          <w:sz w:val="28"/>
          <w:szCs w:val="28"/>
          <w:lang w:val="es-CO"/>
        </w:rPr>
        <w:t xml:space="preserve">edad y que ello sucedió </w:t>
      </w:r>
      <w:r w:rsidR="00E62B94" w:rsidRPr="00E62B94">
        <w:rPr>
          <w:rFonts w:ascii="Bookman Old Style" w:hAnsi="Bookman Old Style"/>
          <w:spacing w:val="-3"/>
          <w:sz w:val="28"/>
          <w:szCs w:val="28"/>
          <w:lang w:val="es-CO"/>
        </w:rPr>
        <w:t>después de</w:t>
      </w:r>
      <w:r w:rsidR="00F77D15">
        <w:rPr>
          <w:rFonts w:ascii="Bookman Old Style" w:hAnsi="Bookman Old Style"/>
          <w:spacing w:val="-3"/>
          <w:sz w:val="28"/>
          <w:szCs w:val="28"/>
          <w:lang w:val="es-CO"/>
        </w:rPr>
        <w:t>l encuentro sexual denunciado</w:t>
      </w:r>
      <w:r w:rsidR="00E62B94" w:rsidRPr="00E62B94">
        <w:rPr>
          <w:rFonts w:ascii="Bookman Old Style" w:hAnsi="Bookman Old Style"/>
          <w:spacing w:val="-3"/>
          <w:sz w:val="28"/>
          <w:szCs w:val="28"/>
          <w:lang w:val="es-CO"/>
        </w:rPr>
        <w:t>.</w:t>
      </w:r>
    </w:p>
    <w:p w14:paraId="196FB6BB" w14:textId="1819D94C" w:rsidR="00F77D15" w:rsidRDefault="00F77D15" w:rsidP="00E62B94">
      <w:pPr>
        <w:pStyle w:val="Textoindependiente"/>
        <w:ind w:firstLine="708"/>
        <w:rPr>
          <w:rFonts w:ascii="Bookman Old Style" w:hAnsi="Bookman Old Style"/>
          <w:spacing w:val="-3"/>
          <w:sz w:val="28"/>
          <w:szCs w:val="28"/>
          <w:lang w:val="es-CO"/>
        </w:rPr>
      </w:pPr>
    </w:p>
    <w:p w14:paraId="32B1FA2C" w14:textId="24929B6D" w:rsidR="00F77D15" w:rsidRPr="00F77D15" w:rsidRDefault="00F77D15" w:rsidP="00E62B94">
      <w:pPr>
        <w:pStyle w:val="Textoindependiente"/>
        <w:ind w:firstLine="708"/>
        <w:rPr>
          <w:rFonts w:ascii="Bookman Old Style" w:hAnsi="Bookman Old Style"/>
          <w:spacing w:val="-3"/>
          <w:sz w:val="18"/>
          <w:szCs w:val="28"/>
          <w:lang w:val="es-CO"/>
        </w:rPr>
      </w:pPr>
      <w:r>
        <w:rPr>
          <w:rFonts w:ascii="Bookman Old Style" w:hAnsi="Bookman Old Style"/>
          <w:spacing w:val="-3"/>
          <w:sz w:val="28"/>
          <w:szCs w:val="28"/>
          <w:lang w:val="es-CO"/>
        </w:rPr>
        <w:t xml:space="preserve">Al efecto destacó que la Fiscalía preguntó a MCPC </w:t>
      </w:r>
      <w:r w:rsidR="00B32C01">
        <w:rPr>
          <w:rFonts w:ascii="Bookman Old Style" w:hAnsi="Bookman Old Style"/>
          <w:spacing w:val="-3"/>
          <w:sz w:val="28"/>
          <w:szCs w:val="28"/>
          <w:lang w:val="es-CO"/>
        </w:rPr>
        <w:t>«</w:t>
      </w:r>
      <w:r w:rsidRPr="00F77D15">
        <w:rPr>
          <w:rFonts w:ascii="Bookman Old Style" w:hAnsi="Bookman Old Style"/>
          <w:i/>
          <w:spacing w:val="-3"/>
          <w:sz w:val="28"/>
          <w:szCs w:val="28"/>
          <w:lang w:val="es-CO"/>
        </w:rPr>
        <w:t>el acusado habló con su hermana Lina Magaly de esto</w:t>
      </w:r>
      <w:r w:rsidR="00B32C01">
        <w:rPr>
          <w:rFonts w:ascii="Bookman Old Style" w:hAnsi="Bookman Old Style"/>
          <w:i/>
          <w:spacing w:val="-3"/>
          <w:sz w:val="28"/>
          <w:szCs w:val="28"/>
          <w:lang w:val="es-CO"/>
        </w:rPr>
        <w:t>»</w:t>
      </w:r>
      <w:r w:rsidRPr="00F77D15">
        <w:rPr>
          <w:rFonts w:ascii="Bookman Old Style" w:hAnsi="Bookman Old Style"/>
          <w:i/>
          <w:spacing w:val="-3"/>
          <w:sz w:val="28"/>
          <w:szCs w:val="28"/>
          <w:lang w:val="es-CO"/>
        </w:rPr>
        <w:t xml:space="preserve"> </w:t>
      </w:r>
      <w:r>
        <w:rPr>
          <w:rFonts w:ascii="Bookman Old Style" w:hAnsi="Bookman Old Style"/>
          <w:spacing w:val="-3"/>
          <w:sz w:val="28"/>
          <w:szCs w:val="28"/>
          <w:lang w:val="es-CO"/>
        </w:rPr>
        <w:t xml:space="preserve">y ella manifestó que </w:t>
      </w:r>
      <w:r w:rsidR="00B32C01">
        <w:rPr>
          <w:rFonts w:ascii="Bookman Old Style" w:hAnsi="Bookman Old Style"/>
          <w:i/>
          <w:spacing w:val="-3"/>
          <w:sz w:val="28"/>
          <w:szCs w:val="28"/>
          <w:lang w:val="es-CO"/>
        </w:rPr>
        <w:t>«</w:t>
      </w:r>
      <w:r w:rsidRPr="00F77D15">
        <w:rPr>
          <w:rFonts w:ascii="Bookman Old Style" w:hAnsi="Bookman Old Style"/>
          <w:i/>
          <w:spacing w:val="-3"/>
          <w:sz w:val="28"/>
          <w:szCs w:val="28"/>
          <w:lang w:val="es-CO"/>
        </w:rPr>
        <w:t>si no estoy mal creo que sí, mi hermana le dijo, porque después de eso yo le dije a mi hermana lo que había pasado y pues mi hermana le dijo que no</w:t>
      </w:r>
      <w:r w:rsidR="002174B3">
        <w:rPr>
          <w:rFonts w:ascii="Bookman Old Style" w:hAnsi="Bookman Old Style"/>
          <w:i/>
          <w:spacing w:val="-3"/>
          <w:sz w:val="28"/>
          <w:szCs w:val="28"/>
          <w:lang w:val="es-CO"/>
        </w:rPr>
        <w:t xml:space="preserve"> </w:t>
      </w:r>
      <w:r w:rsidRPr="00F77D15">
        <w:rPr>
          <w:rFonts w:ascii="Bookman Old Style" w:hAnsi="Bookman Old Style"/>
          <w:i/>
          <w:spacing w:val="-3"/>
          <w:sz w:val="28"/>
          <w:szCs w:val="28"/>
          <w:lang w:val="es-CO"/>
        </w:rPr>
        <w:t>se metiera conmigo porque yo era menor de edad</w:t>
      </w:r>
      <w:r w:rsidR="00B32C01">
        <w:rPr>
          <w:rFonts w:ascii="Bookman Old Style" w:hAnsi="Bookman Old Style"/>
          <w:i/>
          <w:spacing w:val="-3"/>
          <w:sz w:val="28"/>
          <w:szCs w:val="28"/>
          <w:lang w:val="es-CO"/>
        </w:rPr>
        <w:t>»</w:t>
      </w:r>
      <w:r w:rsidRPr="00F77D15">
        <w:rPr>
          <w:rFonts w:ascii="Bookman Old Style" w:hAnsi="Bookman Old Style"/>
          <w:i/>
          <w:spacing w:val="-3"/>
          <w:sz w:val="28"/>
          <w:szCs w:val="28"/>
          <w:lang w:val="es-CO"/>
        </w:rPr>
        <w:t>.</w:t>
      </w:r>
    </w:p>
    <w:p w14:paraId="659F38F5" w14:textId="546BA6CA" w:rsidR="009F6C15" w:rsidRDefault="009F6C15" w:rsidP="00E62B94">
      <w:pPr>
        <w:pStyle w:val="Textoindependiente"/>
        <w:ind w:firstLine="708"/>
        <w:rPr>
          <w:rFonts w:ascii="Bookman Old Style" w:hAnsi="Bookman Old Style"/>
          <w:spacing w:val="-3"/>
          <w:sz w:val="28"/>
          <w:szCs w:val="28"/>
          <w:lang w:val="es-CO"/>
        </w:rPr>
      </w:pPr>
    </w:p>
    <w:p w14:paraId="40EA8559" w14:textId="0C760AB4" w:rsidR="00915CD6" w:rsidRDefault="00915CD6"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Si el Tribunal hubiese valorado el testimonio de la MCPC</w:t>
      </w:r>
      <w:r w:rsidR="00097B6B">
        <w:rPr>
          <w:rFonts w:ascii="Bookman Old Style" w:hAnsi="Bookman Old Style"/>
          <w:spacing w:val="-3"/>
          <w:sz w:val="28"/>
          <w:szCs w:val="28"/>
          <w:lang w:val="es-CO"/>
        </w:rPr>
        <w:t xml:space="preserve">, en opinión del demandante, </w:t>
      </w:r>
      <w:r w:rsidR="00E97042">
        <w:rPr>
          <w:rFonts w:ascii="Bookman Old Style" w:hAnsi="Bookman Old Style"/>
          <w:i/>
          <w:spacing w:val="-3"/>
          <w:sz w:val="28"/>
          <w:szCs w:val="28"/>
          <w:lang w:val="es-CO"/>
        </w:rPr>
        <w:t>«</w:t>
      </w:r>
      <w:r w:rsidR="00097B6B" w:rsidRPr="00097B6B">
        <w:rPr>
          <w:rFonts w:ascii="Bookman Old Style" w:hAnsi="Bookman Old Style"/>
          <w:i/>
          <w:spacing w:val="-3"/>
          <w:sz w:val="28"/>
          <w:szCs w:val="28"/>
          <w:lang w:val="es-CO"/>
        </w:rPr>
        <w:t>las conclusiones a que hubiese arribado era que Lina Magaly en ningún momento advirtió al acusado antes de la ocurrencia de</w:t>
      </w:r>
      <w:r w:rsidR="00097B6B">
        <w:rPr>
          <w:rFonts w:ascii="Bookman Old Style" w:hAnsi="Bookman Old Style"/>
          <w:i/>
          <w:spacing w:val="-3"/>
          <w:sz w:val="28"/>
          <w:szCs w:val="28"/>
          <w:lang w:val="es-CO"/>
        </w:rPr>
        <w:t xml:space="preserve"> </w:t>
      </w:r>
      <w:r w:rsidR="00097B6B" w:rsidRPr="00097B6B">
        <w:rPr>
          <w:rFonts w:ascii="Bookman Old Style" w:hAnsi="Bookman Old Style"/>
          <w:i/>
          <w:spacing w:val="-3"/>
          <w:sz w:val="28"/>
          <w:szCs w:val="28"/>
          <w:lang w:val="es-CO"/>
        </w:rPr>
        <w:t>los hechos que su hermana era menor de 14 años, puesto que está demostrado con la declaración de</w:t>
      </w:r>
      <w:r w:rsidR="00097B6B">
        <w:rPr>
          <w:rFonts w:ascii="Bookman Old Style" w:hAnsi="Bookman Old Style"/>
          <w:i/>
          <w:spacing w:val="-3"/>
          <w:sz w:val="28"/>
          <w:szCs w:val="28"/>
          <w:lang w:val="es-CO"/>
        </w:rPr>
        <w:t xml:space="preserve"> </w:t>
      </w:r>
      <w:r w:rsidR="00097B6B" w:rsidRPr="00097B6B">
        <w:rPr>
          <w:rFonts w:ascii="Bookman Old Style" w:hAnsi="Bookman Old Style"/>
          <w:i/>
          <w:spacing w:val="-3"/>
          <w:sz w:val="28"/>
          <w:szCs w:val="28"/>
          <w:lang w:val="es-CO"/>
        </w:rPr>
        <w:t>la menor M.C. que esa situación ocurrió, pero fue posterior a la relación sexual</w:t>
      </w:r>
      <w:r w:rsidR="00E97042">
        <w:rPr>
          <w:rFonts w:ascii="Bookman Old Style" w:hAnsi="Bookman Old Style"/>
          <w:i/>
          <w:spacing w:val="-3"/>
          <w:sz w:val="28"/>
          <w:szCs w:val="28"/>
          <w:lang w:val="es-CO"/>
        </w:rPr>
        <w:t>»</w:t>
      </w:r>
      <w:r w:rsidR="00097B6B" w:rsidRPr="00097B6B">
        <w:rPr>
          <w:rFonts w:ascii="Bookman Old Style" w:hAnsi="Bookman Old Style"/>
          <w:i/>
          <w:spacing w:val="-3"/>
          <w:sz w:val="28"/>
          <w:szCs w:val="28"/>
          <w:lang w:val="es-CO"/>
        </w:rPr>
        <w:t>.</w:t>
      </w:r>
      <w:r w:rsidR="00097B6B">
        <w:rPr>
          <w:rFonts w:ascii="Bookman Old Style" w:hAnsi="Bookman Old Style"/>
          <w:spacing w:val="-3"/>
          <w:sz w:val="28"/>
          <w:szCs w:val="28"/>
          <w:lang w:val="es-CO"/>
        </w:rPr>
        <w:t xml:space="preserve">  </w:t>
      </w:r>
    </w:p>
    <w:p w14:paraId="5530F683" w14:textId="2B1C7C02" w:rsidR="009F6C15" w:rsidRDefault="009F6C15" w:rsidP="00E62B94">
      <w:pPr>
        <w:pStyle w:val="Textoindependiente"/>
        <w:ind w:firstLine="708"/>
        <w:rPr>
          <w:rFonts w:ascii="Bookman Old Style" w:hAnsi="Bookman Old Style"/>
          <w:spacing w:val="-3"/>
          <w:sz w:val="28"/>
          <w:szCs w:val="28"/>
          <w:lang w:val="es-CO"/>
        </w:rPr>
      </w:pPr>
    </w:p>
    <w:p w14:paraId="7ECE120B" w14:textId="0614A885" w:rsidR="00097B6B" w:rsidRDefault="002174B3"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Esa declaración imponía proferir sentencia </w:t>
      </w:r>
      <w:r w:rsidR="00097B6B">
        <w:rPr>
          <w:rFonts w:ascii="Bookman Old Style" w:hAnsi="Bookman Old Style"/>
          <w:spacing w:val="-3"/>
          <w:sz w:val="28"/>
          <w:szCs w:val="28"/>
          <w:lang w:val="es-CO"/>
        </w:rPr>
        <w:t xml:space="preserve">absolutoria por ausencia de responsabilidad al presentarse el error de tipo previsto en el artículo 32-10 del Código Penal, el cual inaplicó a pesar de estar llamado a regular el caso.  </w:t>
      </w:r>
    </w:p>
    <w:p w14:paraId="41F73C4C" w14:textId="77777777" w:rsidR="009F6C15" w:rsidRDefault="009F6C15" w:rsidP="00E62B94">
      <w:pPr>
        <w:pStyle w:val="Textoindependiente"/>
        <w:ind w:firstLine="708"/>
        <w:rPr>
          <w:rFonts w:ascii="Bookman Old Style" w:hAnsi="Bookman Old Style"/>
          <w:spacing w:val="-3"/>
          <w:sz w:val="28"/>
          <w:szCs w:val="28"/>
          <w:lang w:val="es-CO"/>
        </w:rPr>
      </w:pPr>
    </w:p>
    <w:p w14:paraId="232131D5" w14:textId="658BDF02" w:rsidR="00E62B94" w:rsidRPr="00E62B94" w:rsidRDefault="00E62B94" w:rsidP="00E62B94">
      <w:pPr>
        <w:pStyle w:val="Textoindependiente"/>
        <w:ind w:firstLine="708"/>
        <w:rPr>
          <w:rFonts w:ascii="Bookman Old Style" w:hAnsi="Bookman Old Style"/>
          <w:b/>
          <w:spacing w:val="-3"/>
          <w:sz w:val="28"/>
          <w:szCs w:val="28"/>
          <w:lang w:val="es-CO"/>
        </w:rPr>
      </w:pPr>
      <w:r w:rsidRPr="00E62B94">
        <w:rPr>
          <w:rFonts w:ascii="Bookman Old Style" w:hAnsi="Bookman Old Style"/>
          <w:b/>
          <w:spacing w:val="-3"/>
          <w:sz w:val="28"/>
          <w:szCs w:val="28"/>
          <w:lang w:val="es-CO"/>
        </w:rPr>
        <w:t>Segundo cargo. Violación indirecta de la ley sustancial por falso raciocinio.</w:t>
      </w:r>
    </w:p>
    <w:p w14:paraId="79472D1F" w14:textId="77777777" w:rsidR="00E62B94" w:rsidRPr="00E62B94" w:rsidRDefault="00E62B94" w:rsidP="00E62B94">
      <w:pPr>
        <w:pStyle w:val="Textoindependiente"/>
        <w:ind w:firstLine="708"/>
        <w:rPr>
          <w:rFonts w:ascii="Bookman Old Style" w:hAnsi="Bookman Old Style"/>
          <w:spacing w:val="-3"/>
          <w:sz w:val="28"/>
          <w:szCs w:val="28"/>
          <w:lang w:val="es-CO"/>
        </w:rPr>
      </w:pPr>
    </w:p>
    <w:p w14:paraId="11BBA978" w14:textId="6B2602CE" w:rsidR="00E62B94" w:rsidRDefault="00E62B94"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Para el censor, el fallo</w:t>
      </w:r>
      <w:r w:rsidRPr="00E62B94">
        <w:rPr>
          <w:rFonts w:ascii="Bookman Old Style" w:hAnsi="Bookman Old Style"/>
          <w:spacing w:val="-3"/>
          <w:sz w:val="28"/>
          <w:szCs w:val="28"/>
          <w:lang w:val="es-CO"/>
        </w:rPr>
        <w:t xml:space="preserve"> desconoció la duda existente sobre la edad verdadera de la joven derivada del mismo testimonio de la presunta ofendida quien reconoció tener una cuenta en Facebook en la que </w:t>
      </w:r>
      <w:r w:rsidR="00663CFA">
        <w:rPr>
          <w:rFonts w:ascii="Bookman Old Style" w:hAnsi="Bookman Old Style"/>
          <w:spacing w:val="-3"/>
          <w:sz w:val="28"/>
          <w:szCs w:val="28"/>
          <w:lang w:val="es-CO"/>
        </w:rPr>
        <w:t xml:space="preserve">escribió </w:t>
      </w:r>
      <w:r w:rsidRPr="00E62B94">
        <w:rPr>
          <w:rFonts w:ascii="Bookman Old Style" w:hAnsi="Bookman Old Style"/>
          <w:spacing w:val="-3"/>
          <w:sz w:val="28"/>
          <w:szCs w:val="28"/>
          <w:lang w:val="es-CO"/>
        </w:rPr>
        <w:t>que su edad era 2</w:t>
      </w:r>
      <w:r w:rsidR="00730D11">
        <w:rPr>
          <w:rFonts w:ascii="Bookman Old Style" w:hAnsi="Bookman Old Style"/>
          <w:spacing w:val="-3"/>
          <w:sz w:val="28"/>
          <w:szCs w:val="28"/>
          <w:lang w:val="es-CO"/>
        </w:rPr>
        <w:t>3</w:t>
      </w:r>
      <w:r w:rsidRPr="00E62B94">
        <w:rPr>
          <w:rFonts w:ascii="Bookman Old Style" w:hAnsi="Bookman Old Style"/>
          <w:spacing w:val="-3"/>
          <w:sz w:val="28"/>
          <w:szCs w:val="28"/>
          <w:lang w:val="es-CO"/>
        </w:rPr>
        <w:t xml:space="preserve"> años.</w:t>
      </w:r>
    </w:p>
    <w:p w14:paraId="0CFECF97" w14:textId="207149CD" w:rsidR="00730D11" w:rsidRDefault="00730D11" w:rsidP="00E62B94">
      <w:pPr>
        <w:pStyle w:val="Textoindependiente"/>
        <w:ind w:firstLine="708"/>
        <w:rPr>
          <w:rFonts w:ascii="Bookman Old Style" w:hAnsi="Bookman Old Style"/>
          <w:spacing w:val="-3"/>
          <w:sz w:val="28"/>
          <w:szCs w:val="28"/>
          <w:lang w:val="es-CO"/>
        </w:rPr>
      </w:pPr>
    </w:p>
    <w:p w14:paraId="35290448" w14:textId="117239F3" w:rsidR="00730D11" w:rsidRDefault="004F3381"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A su criterio, </w:t>
      </w:r>
      <w:r w:rsidR="00B32C01">
        <w:rPr>
          <w:rFonts w:ascii="Bookman Old Style" w:hAnsi="Bookman Old Style"/>
          <w:i/>
          <w:spacing w:val="-3"/>
          <w:sz w:val="28"/>
          <w:szCs w:val="28"/>
          <w:lang w:val="es-CO"/>
        </w:rPr>
        <w:t>«</w:t>
      </w:r>
      <w:r w:rsidR="00730D11" w:rsidRPr="00730D11">
        <w:rPr>
          <w:rFonts w:ascii="Bookman Old Style" w:hAnsi="Bookman Old Style"/>
          <w:i/>
          <w:spacing w:val="-3"/>
          <w:sz w:val="28"/>
          <w:szCs w:val="28"/>
          <w:lang w:val="es-CO"/>
        </w:rPr>
        <w:t>la joven mintió sobre varios aspectos trascendentes, como lo fue ocultar una cuenta de Facebook no autorizada por sus padres con una edad que no le correspondía, la relación de noviazgo que tuvo con el acusado, lo cual permitía restarle credibilidad a su dicho conforme a los postulados de valoración que establece el artículo 404 de la Ley 906 de 2004</w:t>
      </w:r>
      <w:r w:rsidR="00B32C01">
        <w:rPr>
          <w:rFonts w:ascii="Bookman Old Style" w:hAnsi="Bookman Old Style"/>
          <w:i/>
          <w:spacing w:val="-3"/>
          <w:sz w:val="28"/>
          <w:szCs w:val="28"/>
          <w:lang w:val="es-CO"/>
        </w:rPr>
        <w:t>»</w:t>
      </w:r>
      <w:r w:rsidR="00730D11">
        <w:rPr>
          <w:rFonts w:ascii="Bookman Old Style" w:hAnsi="Bookman Old Style"/>
          <w:spacing w:val="-3"/>
          <w:sz w:val="28"/>
          <w:szCs w:val="28"/>
          <w:lang w:val="es-CO"/>
        </w:rPr>
        <w:t xml:space="preserve">.  </w:t>
      </w:r>
    </w:p>
    <w:p w14:paraId="77488C52" w14:textId="4B2D8DC0" w:rsidR="00E62B94" w:rsidRDefault="00E62B94" w:rsidP="00E62B94">
      <w:pPr>
        <w:pStyle w:val="Textoindependiente"/>
        <w:ind w:firstLine="708"/>
        <w:rPr>
          <w:rFonts w:ascii="Bookman Old Style" w:hAnsi="Bookman Old Style"/>
          <w:spacing w:val="-3"/>
          <w:sz w:val="28"/>
          <w:szCs w:val="28"/>
          <w:lang w:val="es-CO"/>
        </w:rPr>
      </w:pPr>
    </w:p>
    <w:p w14:paraId="2DA3D3A5" w14:textId="2C85008C" w:rsidR="00E62B94" w:rsidRPr="00E62B94" w:rsidRDefault="00E62B94" w:rsidP="00E62B94">
      <w:pPr>
        <w:pStyle w:val="Textoindependiente"/>
        <w:ind w:firstLine="708"/>
        <w:rPr>
          <w:rFonts w:ascii="Bookman Old Style" w:hAnsi="Bookman Old Style"/>
          <w:b/>
          <w:spacing w:val="-3"/>
          <w:sz w:val="28"/>
          <w:szCs w:val="28"/>
          <w:lang w:val="es-CO"/>
        </w:rPr>
      </w:pPr>
      <w:r w:rsidRPr="00E62B94">
        <w:rPr>
          <w:rFonts w:ascii="Bookman Old Style" w:hAnsi="Bookman Old Style"/>
          <w:b/>
          <w:spacing w:val="-3"/>
          <w:sz w:val="28"/>
          <w:szCs w:val="28"/>
          <w:lang w:val="es-CO"/>
        </w:rPr>
        <w:t>Tercer cargo. Violación indirecta de la ley sustancial por falso raciocinio.</w:t>
      </w:r>
    </w:p>
    <w:p w14:paraId="0572B336" w14:textId="77777777" w:rsidR="00E62B94" w:rsidRPr="00E62B94" w:rsidRDefault="00E62B94" w:rsidP="00E62B94">
      <w:pPr>
        <w:pStyle w:val="Textoindependiente"/>
        <w:ind w:firstLine="708"/>
        <w:rPr>
          <w:rFonts w:ascii="Bookman Old Style" w:hAnsi="Bookman Old Style"/>
          <w:spacing w:val="-3"/>
          <w:sz w:val="28"/>
          <w:szCs w:val="28"/>
          <w:lang w:val="es-CO"/>
        </w:rPr>
      </w:pPr>
    </w:p>
    <w:p w14:paraId="67611C16" w14:textId="615A041C" w:rsidR="00E62B94" w:rsidRDefault="00B34AA2" w:rsidP="001C0161">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Según el casacionista, la sentencia incurrió en </w:t>
      </w:r>
      <w:r w:rsidR="00E62B94" w:rsidRPr="00E62B94">
        <w:rPr>
          <w:rFonts w:ascii="Bookman Old Style" w:hAnsi="Bookman Old Style"/>
          <w:spacing w:val="-3"/>
          <w:sz w:val="28"/>
          <w:szCs w:val="28"/>
          <w:lang w:val="es-CO"/>
        </w:rPr>
        <w:t xml:space="preserve">otro falso raciocinio </w:t>
      </w:r>
      <w:r w:rsidR="001C0161">
        <w:rPr>
          <w:rFonts w:ascii="Bookman Old Style" w:hAnsi="Bookman Old Style"/>
          <w:spacing w:val="-3"/>
          <w:sz w:val="28"/>
          <w:szCs w:val="28"/>
          <w:lang w:val="es-CO"/>
        </w:rPr>
        <w:t xml:space="preserve">al inferir erróneamente </w:t>
      </w:r>
      <w:r w:rsidR="00E62B94" w:rsidRPr="00E62B94">
        <w:rPr>
          <w:rFonts w:ascii="Bookman Old Style" w:hAnsi="Bookman Old Style"/>
          <w:spacing w:val="-3"/>
          <w:sz w:val="28"/>
          <w:szCs w:val="28"/>
          <w:lang w:val="es-CO"/>
        </w:rPr>
        <w:t>que siempre que una joven us</w:t>
      </w:r>
      <w:r w:rsidR="001C0161">
        <w:rPr>
          <w:rFonts w:ascii="Bookman Old Style" w:hAnsi="Bookman Old Style"/>
          <w:spacing w:val="-3"/>
          <w:sz w:val="28"/>
          <w:szCs w:val="28"/>
          <w:lang w:val="es-CO"/>
        </w:rPr>
        <w:t>a</w:t>
      </w:r>
      <w:r w:rsidR="00E62B94" w:rsidRPr="00E62B94">
        <w:rPr>
          <w:rFonts w:ascii="Bookman Old Style" w:hAnsi="Bookman Old Style"/>
          <w:spacing w:val="-3"/>
          <w:sz w:val="28"/>
          <w:szCs w:val="28"/>
          <w:lang w:val="es-CO"/>
        </w:rPr>
        <w:t xml:space="preserve"> uniforme de colegio se presume que es menor de 14 años,</w:t>
      </w:r>
      <w:r w:rsidR="001C0161">
        <w:rPr>
          <w:rFonts w:ascii="Bookman Old Style" w:hAnsi="Bookman Old Style"/>
          <w:spacing w:val="-3"/>
          <w:sz w:val="28"/>
          <w:szCs w:val="28"/>
          <w:lang w:val="es-CO"/>
        </w:rPr>
        <w:t xml:space="preserve"> pues </w:t>
      </w:r>
      <w:r w:rsidR="00E62B94" w:rsidRPr="00E62B94">
        <w:rPr>
          <w:rFonts w:ascii="Bookman Old Style" w:hAnsi="Bookman Old Style"/>
          <w:spacing w:val="-3"/>
          <w:sz w:val="28"/>
          <w:szCs w:val="28"/>
          <w:lang w:val="es-CO"/>
        </w:rPr>
        <w:t>desconoce que ese hecho no siempre es cierto</w:t>
      </w:r>
      <w:r w:rsidR="001C0161">
        <w:rPr>
          <w:rFonts w:ascii="Bookman Old Style" w:hAnsi="Bookman Old Style"/>
          <w:spacing w:val="-3"/>
          <w:sz w:val="28"/>
          <w:szCs w:val="28"/>
          <w:lang w:val="es-CO"/>
        </w:rPr>
        <w:t xml:space="preserve"> y carece de la generalidad necesaria para ser tenida como regla de la experiencia</w:t>
      </w:r>
      <w:r w:rsidR="004F3381">
        <w:rPr>
          <w:rFonts w:ascii="Bookman Old Style" w:hAnsi="Bookman Old Style"/>
          <w:spacing w:val="-3"/>
          <w:sz w:val="28"/>
          <w:szCs w:val="28"/>
          <w:lang w:val="es-CO"/>
        </w:rPr>
        <w:t xml:space="preserve">, </w:t>
      </w:r>
      <w:r w:rsidR="001C0161">
        <w:rPr>
          <w:rFonts w:ascii="Bookman Old Style" w:hAnsi="Bookman Old Style"/>
          <w:spacing w:val="-3"/>
          <w:sz w:val="28"/>
          <w:szCs w:val="28"/>
          <w:lang w:val="es-CO"/>
        </w:rPr>
        <w:t>en la medida que en los colegios también estudian personas mayores a esa edad.</w:t>
      </w:r>
      <w:r w:rsidR="00E62B94" w:rsidRPr="00E62B94">
        <w:rPr>
          <w:rFonts w:ascii="Bookman Old Style" w:hAnsi="Bookman Old Style"/>
          <w:spacing w:val="-3"/>
          <w:sz w:val="28"/>
          <w:szCs w:val="28"/>
          <w:lang w:val="es-CO"/>
        </w:rPr>
        <w:t xml:space="preserve"> </w:t>
      </w:r>
    </w:p>
    <w:p w14:paraId="0C109098" w14:textId="1979F00D" w:rsidR="00B34AA2" w:rsidRDefault="00B34AA2" w:rsidP="00E62B94">
      <w:pPr>
        <w:pStyle w:val="Textoindependiente"/>
        <w:ind w:firstLine="708"/>
        <w:rPr>
          <w:rFonts w:ascii="Bookman Old Style" w:hAnsi="Bookman Old Style"/>
          <w:spacing w:val="-3"/>
          <w:sz w:val="28"/>
          <w:szCs w:val="28"/>
          <w:lang w:val="es-CO"/>
        </w:rPr>
      </w:pPr>
    </w:p>
    <w:p w14:paraId="75FAD778" w14:textId="03CCD037" w:rsidR="001C0161" w:rsidRDefault="001C0161"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A su </w:t>
      </w:r>
      <w:r w:rsidR="00663CFA">
        <w:rPr>
          <w:rFonts w:ascii="Bookman Old Style" w:hAnsi="Bookman Old Style"/>
          <w:spacing w:val="-3"/>
          <w:sz w:val="28"/>
          <w:szCs w:val="28"/>
          <w:lang w:val="es-CO"/>
        </w:rPr>
        <w:t>juicio</w:t>
      </w:r>
      <w:r>
        <w:rPr>
          <w:rFonts w:ascii="Bookman Old Style" w:hAnsi="Bookman Old Style"/>
          <w:spacing w:val="-3"/>
          <w:sz w:val="28"/>
          <w:szCs w:val="28"/>
          <w:lang w:val="es-CO"/>
        </w:rPr>
        <w:t xml:space="preserve">, entonces, </w:t>
      </w:r>
      <w:r w:rsidR="00B32C01">
        <w:rPr>
          <w:rFonts w:ascii="Bookman Old Style" w:hAnsi="Bookman Old Style"/>
          <w:i/>
          <w:spacing w:val="-3"/>
          <w:sz w:val="28"/>
          <w:szCs w:val="28"/>
          <w:lang w:val="es-CO"/>
        </w:rPr>
        <w:t>«</w:t>
      </w:r>
      <w:r w:rsidRPr="00AC1838">
        <w:rPr>
          <w:rFonts w:ascii="Bookman Old Style" w:hAnsi="Bookman Old Style"/>
          <w:i/>
          <w:spacing w:val="-3"/>
          <w:sz w:val="28"/>
          <w:szCs w:val="28"/>
          <w:lang w:val="es-CO"/>
        </w:rPr>
        <w:t>si los falladores no hubiesen creado la regla antes analizada, resulta ev</w:t>
      </w:r>
      <w:r w:rsidR="00AC1838" w:rsidRPr="00AC1838">
        <w:rPr>
          <w:rFonts w:ascii="Bookman Old Style" w:hAnsi="Bookman Old Style"/>
          <w:i/>
          <w:spacing w:val="-3"/>
          <w:sz w:val="28"/>
          <w:szCs w:val="28"/>
          <w:lang w:val="es-CO"/>
        </w:rPr>
        <w:t>i</w:t>
      </w:r>
      <w:r w:rsidRPr="00AC1838">
        <w:rPr>
          <w:rFonts w:ascii="Bookman Old Style" w:hAnsi="Bookman Old Style"/>
          <w:i/>
          <w:spacing w:val="-3"/>
          <w:sz w:val="28"/>
          <w:szCs w:val="28"/>
          <w:lang w:val="es-CO"/>
        </w:rPr>
        <w:t xml:space="preserve">dente que al no ser una máxima universal que siempre que sucede A sucede B, no era </w:t>
      </w:r>
      <w:r w:rsidRPr="00AC1838">
        <w:rPr>
          <w:rFonts w:ascii="Bookman Old Style" w:hAnsi="Bookman Old Style"/>
          <w:i/>
          <w:spacing w:val="-3"/>
          <w:sz w:val="28"/>
          <w:szCs w:val="28"/>
          <w:lang w:val="es-CO"/>
        </w:rPr>
        <w:lastRenderedPageBreak/>
        <w:t>posible ten</w:t>
      </w:r>
      <w:r w:rsidR="00AC1838" w:rsidRPr="00AC1838">
        <w:rPr>
          <w:rFonts w:ascii="Bookman Old Style" w:hAnsi="Bookman Old Style"/>
          <w:i/>
          <w:spacing w:val="-3"/>
          <w:sz w:val="28"/>
          <w:szCs w:val="28"/>
          <w:lang w:val="es-CO"/>
        </w:rPr>
        <w:t>e</w:t>
      </w:r>
      <w:r w:rsidRPr="00AC1838">
        <w:rPr>
          <w:rFonts w:ascii="Bookman Old Style" w:hAnsi="Bookman Old Style"/>
          <w:i/>
          <w:spacing w:val="-3"/>
          <w:sz w:val="28"/>
          <w:szCs w:val="28"/>
          <w:lang w:val="es-CO"/>
        </w:rPr>
        <w:t>rla en cuenta como un postulado de</w:t>
      </w:r>
      <w:r w:rsidR="00AC1838" w:rsidRPr="00AC1838">
        <w:rPr>
          <w:rFonts w:ascii="Bookman Old Style" w:hAnsi="Bookman Old Style"/>
          <w:i/>
          <w:spacing w:val="-3"/>
          <w:sz w:val="28"/>
          <w:szCs w:val="28"/>
          <w:lang w:val="es-CO"/>
        </w:rPr>
        <w:t xml:space="preserve"> </w:t>
      </w:r>
      <w:r w:rsidRPr="00AC1838">
        <w:rPr>
          <w:rFonts w:ascii="Bookman Old Style" w:hAnsi="Bookman Old Style"/>
          <w:i/>
          <w:spacing w:val="-3"/>
          <w:sz w:val="28"/>
          <w:szCs w:val="28"/>
          <w:lang w:val="es-CO"/>
        </w:rPr>
        <w:t>la sana crítica</w:t>
      </w:r>
      <w:r w:rsidR="00AC1838" w:rsidRPr="00AC1838">
        <w:rPr>
          <w:rFonts w:ascii="Bookman Old Style" w:hAnsi="Bookman Old Style"/>
          <w:i/>
          <w:spacing w:val="-3"/>
          <w:sz w:val="28"/>
          <w:szCs w:val="28"/>
          <w:lang w:val="es-CO"/>
        </w:rPr>
        <w:t>, y a partir de ahí, inferir que el acusad</w:t>
      </w:r>
      <w:r w:rsidR="004F3381">
        <w:rPr>
          <w:rFonts w:ascii="Bookman Old Style" w:hAnsi="Bookman Old Style"/>
          <w:i/>
          <w:spacing w:val="-3"/>
          <w:sz w:val="28"/>
          <w:szCs w:val="28"/>
          <w:lang w:val="es-CO"/>
        </w:rPr>
        <w:t>o JONATAN VILLANUEVA concurría c</w:t>
      </w:r>
      <w:r w:rsidR="00AC1838" w:rsidRPr="00AC1838">
        <w:rPr>
          <w:rFonts w:ascii="Bookman Old Style" w:hAnsi="Bookman Old Style"/>
          <w:i/>
          <w:spacing w:val="-3"/>
          <w:sz w:val="28"/>
          <w:szCs w:val="28"/>
          <w:lang w:val="es-CO"/>
        </w:rPr>
        <w:t xml:space="preserve">on </w:t>
      </w:r>
      <w:r w:rsidR="004F3381">
        <w:rPr>
          <w:rFonts w:ascii="Bookman Old Style" w:hAnsi="Bookman Old Style"/>
          <w:i/>
          <w:spacing w:val="-3"/>
          <w:sz w:val="28"/>
          <w:szCs w:val="28"/>
          <w:lang w:val="es-CO"/>
        </w:rPr>
        <w:t xml:space="preserve">dolo </w:t>
      </w:r>
      <w:r w:rsidR="00AC1838" w:rsidRPr="00AC1838">
        <w:rPr>
          <w:rFonts w:ascii="Bookman Old Style" w:hAnsi="Bookman Old Style"/>
          <w:i/>
          <w:spacing w:val="-3"/>
          <w:sz w:val="28"/>
          <w:szCs w:val="28"/>
          <w:lang w:val="es-CO"/>
        </w:rPr>
        <w:t>en su actuar, aplicando indebidamente el artículo 208 del C</w:t>
      </w:r>
      <w:r w:rsidR="00B32C01">
        <w:rPr>
          <w:rFonts w:ascii="Bookman Old Style" w:hAnsi="Bookman Old Style"/>
          <w:i/>
          <w:spacing w:val="-3"/>
          <w:sz w:val="28"/>
          <w:szCs w:val="28"/>
          <w:lang w:val="es-CO"/>
        </w:rPr>
        <w:t>ódigo P</w:t>
      </w:r>
      <w:r w:rsidR="00AC1838" w:rsidRPr="00AC1838">
        <w:rPr>
          <w:rFonts w:ascii="Bookman Old Style" w:hAnsi="Bookman Old Style"/>
          <w:i/>
          <w:spacing w:val="-3"/>
          <w:sz w:val="28"/>
          <w:szCs w:val="28"/>
          <w:lang w:val="es-CO"/>
        </w:rPr>
        <w:t>enal</w:t>
      </w:r>
      <w:r w:rsidR="00B32C01">
        <w:rPr>
          <w:rFonts w:ascii="Bookman Old Style" w:hAnsi="Bookman Old Style"/>
          <w:i/>
          <w:spacing w:val="-3"/>
          <w:sz w:val="28"/>
          <w:szCs w:val="28"/>
          <w:lang w:val="es-CO"/>
        </w:rPr>
        <w:t>»</w:t>
      </w:r>
      <w:r w:rsidR="00AC1838" w:rsidRPr="00AC1838">
        <w:rPr>
          <w:rFonts w:ascii="Bookman Old Style" w:hAnsi="Bookman Old Style"/>
          <w:i/>
          <w:spacing w:val="-3"/>
          <w:sz w:val="28"/>
          <w:szCs w:val="28"/>
          <w:lang w:val="es-CO"/>
        </w:rPr>
        <w:t>.</w:t>
      </w:r>
      <w:r>
        <w:rPr>
          <w:rFonts w:ascii="Bookman Old Style" w:hAnsi="Bookman Old Style"/>
          <w:spacing w:val="-3"/>
          <w:sz w:val="28"/>
          <w:szCs w:val="28"/>
          <w:lang w:val="es-CO"/>
        </w:rPr>
        <w:t xml:space="preserve"> </w:t>
      </w:r>
    </w:p>
    <w:p w14:paraId="03818538" w14:textId="77777777" w:rsidR="001C0161" w:rsidRDefault="001C0161" w:rsidP="00E62B94">
      <w:pPr>
        <w:pStyle w:val="Textoindependiente"/>
        <w:ind w:firstLine="708"/>
        <w:rPr>
          <w:rFonts w:ascii="Bookman Old Style" w:hAnsi="Bookman Old Style"/>
          <w:spacing w:val="-3"/>
          <w:sz w:val="28"/>
          <w:szCs w:val="28"/>
          <w:lang w:val="es-CO"/>
        </w:rPr>
      </w:pPr>
    </w:p>
    <w:p w14:paraId="1F41BA8E" w14:textId="56F11173" w:rsidR="00B34AA2" w:rsidRDefault="00B34AA2" w:rsidP="00E62B94">
      <w:pPr>
        <w:pStyle w:val="Textoindependiente"/>
        <w:ind w:firstLine="708"/>
        <w:rPr>
          <w:rFonts w:ascii="Bookman Old Style" w:hAnsi="Bookman Old Style"/>
          <w:b/>
          <w:spacing w:val="-3"/>
          <w:sz w:val="28"/>
          <w:szCs w:val="28"/>
          <w:lang w:val="es-CO"/>
        </w:rPr>
      </w:pPr>
      <w:r w:rsidRPr="00B34AA2">
        <w:rPr>
          <w:rFonts w:ascii="Bookman Old Style" w:hAnsi="Bookman Old Style"/>
          <w:b/>
          <w:spacing w:val="-3"/>
          <w:sz w:val="28"/>
          <w:szCs w:val="28"/>
          <w:lang w:val="es-CO"/>
        </w:rPr>
        <w:t>Cuarto cargo. Violación indirecta de la ley sustancial por falso raciocinio.</w:t>
      </w:r>
    </w:p>
    <w:p w14:paraId="79375F29" w14:textId="77777777" w:rsidR="00B34AA2" w:rsidRPr="00B34AA2" w:rsidRDefault="00B34AA2" w:rsidP="00E62B94">
      <w:pPr>
        <w:pStyle w:val="Textoindependiente"/>
        <w:ind w:firstLine="708"/>
        <w:rPr>
          <w:rFonts w:ascii="Bookman Old Style" w:hAnsi="Bookman Old Style"/>
          <w:b/>
          <w:spacing w:val="-3"/>
          <w:sz w:val="28"/>
          <w:szCs w:val="28"/>
          <w:lang w:val="es-CO"/>
        </w:rPr>
      </w:pPr>
    </w:p>
    <w:p w14:paraId="5CCC94EC" w14:textId="433AE7A9" w:rsidR="00E62B94" w:rsidRDefault="004F3381" w:rsidP="00E62B9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Para </w:t>
      </w:r>
      <w:r w:rsidR="00B34AA2">
        <w:rPr>
          <w:rFonts w:ascii="Bookman Old Style" w:hAnsi="Bookman Old Style"/>
          <w:spacing w:val="-3"/>
          <w:sz w:val="28"/>
          <w:szCs w:val="28"/>
          <w:lang w:val="es-CO"/>
        </w:rPr>
        <w:t xml:space="preserve">el demandante, </w:t>
      </w:r>
      <w:r w:rsidR="00DF6B7A">
        <w:rPr>
          <w:rFonts w:ascii="Bookman Old Style" w:hAnsi="Bookman Old Style"/>
          <w:spacing w:val="-3"/>
          <w:sz w:val="28"/>
          <w:szCs w:val="28"/>
          <w:lang w:val="es-CO"/>
        </w:rPr>
        <w:t xml:space="preserve">la sentencia </w:t>
      </w:r>
      <w:r w:rsidR="00E62B94" w:rsidRPr="00E62B94">
        <w:rPr>
          <w:rFonts w:ascii="Bookman Old Style" w:hAnsi="Bookman Old Style"/>
          <w:spacing w:val="-3"/>
          <w:sz w:val="28"/>
          <w:szCs w:val="28"/>
          <w:lang w:val="es-CO"/>
        </w:rPr>
        <w:t>vulneró las reglas de la experiencia al afirmar que el procesado conocía que la joven era menor de 14 años porque el médico legista pudo determinar ese aspecto, con lo cual desconoció que esa conclusión se basó en el examen odontológico y sexual pormenorizado.</w:t>
      </w:r>
    </w:p>
    <w:p w14:paraId="7E532CD9" w14:textId="77777777" w:rsidR="00E62B94" w:rsidRDefault="00E62B94" w:rsidP="008436CE">
      <w:pPr>
        <w:pStyle w:val="Textoindependiente"/>
        <w:ind w:firstLine="708"/>
        <w:rPr>
          <w:rFonts w:ascii="Bookman Old Style" w:hAnsi="Bookman Old Style"/>
          <w:spacing w:val="-3"/>
          <w:sz w:val="28"/>
          <w:szCs w:val="28"/>
          <w:lang w:val="es-CO"/>
        </w:rPr>
      </w:pPr>
    </w:p>
    <w:p w14:paraId="0167EDAF" w14:textId="13D39842" w:rsidR="00245AB1" w:rsidRDefault="00DF6B7A" w:rsidP="00C46543">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Considera, por tanto, que si las instancias hubiesen valorado las pruebas en debida forma habrían colegido que existía la posibilidad de que el acusado no conociera la edad real de la menor, máxime cuando el perito señaló </w:t>
      </w:r>
      <w:r w:rsidR="00B32C01">
        <w:rPr>
          <w:rFonts w:ascii="Bookman Old Style" w:hAnsi="Bookman Old Style"/>
          <w:i/>
          <w:spacing w:val="-3"/>
          <w:sz w:val="28"/>
          <w:szCs w:val="28"/>
          <w:lang w:val="es-CO"/>
        </w:rPr>
        <w:t>«</w:t>
      </w:r>
      <w:r w:rsidRPr="00DF6B7A">
        <w:rPr>
          <w:rFonts w:ascii="Bookman Old Style" w:hAnsi="Bookman Old Style"/>
          <w:i/>
          <w:spacing w:val="-3"/>
          <w:sz w:val="28"/>
          <w:szCs w:val="28"/>
          <w:lang w:val="es-CO"/>
        </w:rPr>
        <w:t>un margen</w:t>
      </w:r>
      <w:r>
        <w:rPr>
          <w:rFonts w:ascii="Bookman Old Style" w:hAnsi="Bookman Old Style"/>
          <w:i/>
          <w:spacing w:val="-3"/>
          <w:sz w:val="28"/>
          <w:szCs w:val="28"/>
          <w:lang w:val="es-CO"/>
        </w:rPr>
        <w:t xml:space="preserve"> de error de un</w:t>
      </w:r>
      <w:r w:rsidRPr="00DF6B7A">
        <w:rPr>
          <w:rFonts w:ascii="Bookman Old Style" w:hAnsi="Bookman Old Style"/>
          <w:i/>
          <w:spacing w:val="-3"/>
          <w:sz w:val="28"/>
          <w:szCs w:val="28"/>
          <w:lang w:val="es-CO"/>
        </w:rPr>
        <w:t xml:space="preserve"> año</w:t>
      </w:r>
      <w:r w:rsidR="00B32C01">
        <w:rPr>
          <w:rFonts w:ascii="Bookman Old Style" w:hAnsi="Bookman Old Style"/>
          <w:i/>
          <w:spacing w:val="-3"/>
          <w:sz w:val="28"/>
          <w:szCs w:val="28"/>
          <w:lang w:val="es-CO"/>
        </w:rPr>
        <w:t>»</w:t>
      </w:r>
      <w:r w:rsidRPr="00DF6B7A">
        <w:rPr>
          <w:rFonts w:ascii="Bookman Old Style" w:hAnsi="Bookman Old Style"/>
          <w:i/>
          <w:spacing w:val="-3"/>
          <w:sz w:val="28"/>
          <w:szCs w:val="28"/>
          <w:lang w:val="es-CO"/>
        </w:rPr>
        <w:t>.</w:t>
      </w:r>
      <w:r>
        <w:rPr>
          <w:rFonts w:ascii="Bookman Old Style" w:hAnsi="Bookman Old Style"/>
          <w:spacing w:val="-3"/>
          <w:sz w:val="28"/>
          <w:szCs w:val="28"/>
          <w:lang w:val="es-CO"/>
        </w:rPr>
        <w:t xml:space="preserve"> </w:t>
      </w:r>
    </w:p>
    <w:p w14:paraId="5403A5DF" w14:textId="77777777" w:rsidR="00BB6CA4" w:rsidRDefault="00BB6CA4" w:rsidP="00BB6CA4">
      <w:pPr>
        <w:pStyle w:val="Textoindependiente"/>
        <w:ind w:firstLine="708"/>
        <w:rPr>
          <w:rFonts w:ascii="Bookman Old Style" w:hAnsi="Bookman Old Style"/>
          <w:spacing w:val="-3"/>
          <w:sz w:val="28"/>
          <w:szCs w:val="28"/>
          <w:lang w:val="es-CO"/>
        </w:rPr>
      </w:pPr>
    </w:p>
    <w:p w14:paraId="62FCBF68" w14:textId="44CF1342" w:rsidR="00D21F28" w:rsidRDefault="00D21F28" w:rsidP="00A8375B">
      <w:pPr>
        <w:pStyle w:val="Textoindependiente"/>
        <w:ind w:firstLine="708"/>
        <w:rPr>
          <w:rFonts w:ascii="Bookman Old Style" w:hAnsi="Bookman Old Style"/>
          <w:spacing w:val="-3"/>
          <w:sz w:val="28"/>
          <w:szCs w:val="28"/>
          <w:lang w:val="es-CO"/>
        </w:rPr>
      </w:pPr>
      <w:r w:rsidRPr="00D21F28">
        <w:rPr>
          <w:rFonts w:ascii="Bookman Old Style" w:hAnsi="Bookman Old Style"/>
          <w:spacing w:val="-3"/>
          <w:sz w:val="28"/>
          <w:szCs w:val="28"/>
          <w:lang w:val="es-CO"/>
        </w:rPr>
        <w:t>Pid</w:t>
      </w:r>
      <w:r w:rsidR="00624631">
        <w:rPr>
          <w:rFonts w:ascii="Bookman Old Style" w:hAnsi="Bookman Old Style"/>
          <w:spacing w:val="-3"/>
          <w:sz w:val="28"/>
          <w:szCs w:val="28"/>
          <w:lang w:val="es-CO"/>
        </w:rPr>
        <w:t>e</w:t>
      </w:r>
      <w:r>
        <w:rPr>
          <w:rFonts w:ascii="Bookman Old Style" w:hAnsi="Bookman Old Style"/>
          <w:spacing w:val="-3"/>
          <w:sz w:val="28"/>
          <w:szCs w:val="28"/>
          <w:lang w:val="es-CO"/>
        </w:rPr>
        <w:t xml:space="preserve">, </w:t>
      </w:r>
      <w:r w:rsidR="00B34AA2">
        <w:rPr>
          <w:rFonts w:ascii="Bookman Old Style" w:hAnsi="Bookman Old Style"/>
          <w:spacing w:val="-3"/>
          <w:sz w:val="28"/>
          <w:szCs w:val="28"/>
          <w:lang w:val="es-CO"/>
        </w:rPr>
        <w:t>con apoyo en los citados cargos, casar el fallo y absolver al procesado</w:t>
      </w:r>
      <w:r w:rsidR="00327709">
        <w:rPr>
          <w:rFonts w:ascii="Bookman Old Style" w:hAnsi="Bookman Old Style"/>
          <w:spacing w:val="-3"/>
          <w:sz w:val="28"/>
          <w:szCs w:val="28"/>
          <w:lang w:val="es-CO"/>
        </w:rPr>
        <w:t>.</w:t>
      </w:r>
    </w:p>
    <w:p w14:paraId="018736FF" w14:textId="77777777" w:rsidR="00D21F28" w:rsidRDefault="00D21F28" w:rsidP="00A8375B">
      <w:pPr>
        <w:pStyle w:val="Textoindependiente"/>
        <w:ind w:firstLine="708"/>
        <w:rPr>
          <w:rFonts w:ascii="Bookman Old Style" w:hAnsi="Bookman Old Style"/>
          <w:spacing w:val="-3"/>
          <w:sz w:val="28"/>
          <w:szCs w:val="28"/>
          <w:lang w:val="es-CO"/>
        </w:rPr>
      </w:pPr>
    </w:p>
    <w:p w14:paraId="0B2EC641" w14:textId="77777777" w:rsidR="0020500B" w:rsidRPr="004C7FDF" w:rsidRDefault="0020500B" w:rsidP="004C7FDF">
      <w:pPr>
        <w:pStyle w:val="Textoindependiente"/>
        <w:jc w:val="center"/>
        <w:rPr>
          <w:rFonts w:ascii="Bookman Old Style" w:hAnsi="Bookman Old Style"/>
          <w:b/>
          <w:spacing w:val="-3"/>
          <w:sz w:val="28"/>
          <w:szCs w:val="28"/>
          <w:lang w:val="es-CO"/>
        </w:rPr>
      </w:pPr>
      <w:r w:rsidRPr="004C7FDF">
        <w:rPr>
          <w:rFonts w:ascii="Bookman Old Style" w:hAnsi="Bookman Old Style"/>
          <w:b/>
          <w:spacing w:val="-3"/>
          <w:sz w:val="28"/>
          <w:szCs w:val="28"/>
          <w:lang w:val="es-CO"/>
        </w:rPr>
        <w:t>ACTUACIÓN ANTE LA CORTE:</w:t>
      </w:r>
    </w:p>
    <w:p w14:paraId="1C786F47" w14:textId="77777777" w:rsidR="0020500B" w:rsidRPr="004C7FDF" w:rsidRDefault="0020500B" w:rsidP="0020500B">
      <w:pPr>
        <w:pStyle w:val="Textoindependiente"/>
        <w:ind w:firstLine="708"/>
        <w:rPr>
          <w:rFonts w:ascii="Bookman Old Style" w:hAnsi="Bookman Old Style"/>
          <w:b/>
          <w:spacing w:val="-3"/>
          <w:sz w:val="28"/>
          <w:szCs w:val="28"/>
          <w:lang w:val="es-CO"/>
        </w:rPr>
      </w:pPr>
    </w:p>
    <w:p w14:paraId="5351AB18" w14:textId="650BBB27" w:rsidR="0020500B" w:rsidRPr="0020500B" w:rsidRDefault="0020500B" w:rsidP="0020500B">
      <w:pPr>
        <w:pStyle w:val="Textoindependiente"/>
        <w:ind w:firstLine="708"/>
        <w:rPr>
          <w:rFonts w:ascii="Bookman Old Style" w:hAnsi="Bookman Old Style"/>
          <w:spacing w:val="-3"/>
          <w:sz w:val="28"/>
          <w:szCs w:val="28"/>
          <w:lang w:val="es-CO"/>
        </w:rPr>
      </w:pPr>
      <w:r w:rsidRPr="0020500B">
        <w:rPr>
          <w:rFonts w:ascii="Bookman Old Style" w:hAnsi="Bookman Old Style"/>
          <w:spacing w:val="-3"/>
          <w:sz w:val="28"/>
          <w:szCs w:val="28"/>
          <w:lang w:val="es-CO"/>
        </w:rPr>
        <w:t xml:space="preserve">En la audiencia de sustentación oral intervinieron </w:t>
      </w:r>
      <w:r w:rsidR="004560E5" w:rsidRPr="009550F0">
        <w:rPr>
          <w:rFonts w:ascii="Bookman Old Style" w:hAnsi="Bookman Old Style"/>
          <w:spacing w:val="-3"/>
          <w:sz w:val="28"/>
          <w:szCs w:val="28"/>
          <w:lang w:val="es-CO"/>
        </w:rPr>
        <w:t>el</w:t>
      </w:r>
      <w:r w:rsidRPr="0020500B">
        <w:rPr>
          <w:rFonts w:ascii="Bookman Old Style" w:hAnsi="Bookman Old Style"/>
          <w:spacing w:val="-3"/>
          <w:sz w:val="28"/>
          <w:szCs w:val="28"/>
          <w:lang w:val="es-CO"/>
        </w:rPr>
        <w:t xml:space="preserve"> </w:t>
      </w:r>
      <w:r w:rsidR="00CB1288">
        <w:rPr>
          <w:rFonts w:ascii="Bookman Old Style" w:hAnsi="Bookman Old Style"/>
          <w:spacing w:val="-3"/>
          <w:sz w:val="28"/>
          <w:szCs w:val="28"/>
          <w:lang w:val="es-CO"/>
        </w:rPr>
        <w:t>defensor,</w:t>
      </w:r>
      <w:r w:rsidR="004F3381" w:rsidRPr="004F3381">
        <w:t xml:space="preserve"> </w:t>
      </w:r>
      <w:r w:rsidR="004F3381" w:rsidRPr="004F3381">
        <w:rPr>
          <w:rFonts w:ascii="Bookman Old Style" w:hAnsi="Bookman Old Style"/>
          <w:spacing w:val="-3"/>
          <w:sz w:val="28"/>
          <w:szCs w:val="28"/>
          <w:lang w:val="es-CO"/>
        </w:rPr>
        <w:t>el Ministerio Público</w:t>
      </w:r>
      <w:r w:rsidR="004F3381">
        <w:rPr>
          <w:rFonts w:ascii="Bookman Old Style" w:hAnsi="Bookman Old Style"/>
          <w:spacing w:val="-3"/>
          <w:sz w:val="28"/>
          <w:szCs w:val="28"/>
          <w:lang w:val="es-CO"/>
        </w:rPr>
        <w:t xml:space="preserve"> y</w:t>
      </w:r>
      <w:r w:rsidR="00CB1288">
        <w:rPr>
          <w:rFonts w:ascii="Bookman Old Style" w:hAnsi="Bookman Old Style"/>
          <w:spacing w:val="-3"/>
          <w:sz w:val="28"/>
          <w:szCs w:val="28"/>
          <w:lang w:val="es-CO"/>
        </w:rPr>
        <w:t xml:space="preserve"> el </w:t>
      </w:r>
      <w:r w:rsidRPr="000C567E">
        <w:rPr>
          <w:rFonts w:ascii="Bookman Old Style" w:hAnsi="Bookman Old Style"/>
          <w:spacing w:val="-3"/>
          <w:sz w:val="28"/>
          <w:szCs w:val="28"/>
          <w:lang w:val="es-CO"/>
        </w:rPr>
        <w:t>Fiscal</w:t>
      </w:r>
      <w:r w:rsidRPr="009550F0">
        <w:rPr>
          <w:rFonts w:ascii="Bookman Old Style" w:hAnsi="Bookman Old Style"/>
          <w:spacing w:val="-3"/>
          <w:sz w:val="28"/>
          <w:szCs w:val="28"/>
          <w:lang w:val="es-CO"/>
        </w:rPr>
        <w:t xml:space="preserve"> Delegad</w:t>
      </w:r>
      <w:r w:rsidR="009550F0" w:rsidRPr="009550F0">
        <w:rPr>
          <w:rFonts w:ascii="Bookman Old Style" w:hAnsi="Bookman Old Style"/>
          <w:spacing w:val="-3"/>
          <w:sz w:val="28"/>
          <w:szCs w:val="28"/>
          <w:lang w:val="es-CO"/>
        </w:rPr>
        <w:t xml:space="preserve">o </w:t>
      </w:r>
      <w:r w:rsidRPr="0020500B">
        <w:rPr>
          <w:rFonts w:ascii="Bookman Old Style" w:hAnsi="Bookman Old Style"/>
          <w:spacing w:val="-3"/>
          <w:sz w:val="28"/>
          <w:szCs w:val="28"/>
          <w:lang w:val="es-CO"/>
        </w:rPr>
        <w:t>ante la Corte.</w:t>
      </w:r>
    </w:p>
    <w:p w14:paraId="7F1D8950" w14:textId="77777777" w:rsidR="0020500B" w:rsidRPr="0020500B" w:rsidRDefault="0020500B" w:rsidP="0020500B">
      <w:pPr>
        <w:pStyle w:val="Textoindependiente"/>
        <w:ind w:firstLine="708"/>
        <w:rPr>
          <w:rFonts w:ascii="Bookman Old Style" w:hAnsi="Bookman Old Style"/>
          <w:spacing w:val="-3"/>
          <w:sz w:val="28"/>
          <w:szCs w:val="28"/>
          <w:lang w:val="es-CO"/>
        </w:rPr>
      </w:pPr>
    </w:p>
    <w:p w14:paraId="39BAF905" w14:textId="1F7AD06A" w:rsidR="0020500B" w:rsidRPr="004560E5" w:rsidRDefault="006A179D" w:rsidP="0020500B">
      <w:pPr>
        <w:pStyle w:val="Textoindependiente"/>
        <w:ind w:firstLine="708"/>
        <w:rPr>
          <w:rFonts w:ascii="Bookman Old Style" w:hAnsi="Bookman Old Style"/>
          <w:b/>
          <w:spacing w:val="-3"/>
          <w:sz w:val="28"/>
          <w:szCs w:val="28"/>
          <w:lang w:val="es-CO"/>
        </w:rPr>
      </w:pPr>
      <w:r>
        <w:rPr>
          <w:rFonts w:ascii="Bookman Old Style" w:hAnsi="Bookman Old Style"/>
          <w:b/>
          <w:spacing w:val="-3"/>
          <w:sz w:val="28"/>
          <w:szCs w:val="28"/>
          <w:lang w:val="es-CO"/>
        </w:rPr>
        <w:lastRenderedPageBreak/>
        <w:t>1</w:t>
      </w:r>
      <w:r w:rsidR="0020500B" w:rsidRPr="004560E5">
        <w:rPr>
          <w:rFonts w:ascii="Bookman Old Style" w:hAnsi="Bookman Old Style"/>
          <w:b/>
          <w:spacing w:val="-3"/>
          <w:sz w:val="28"/>
          <w:szCs w:val="28"/>
          <w:lang w:val="es-CO"/>
        </w:rPr>
        <w:t xml:space="preserve">. </w:t>
      </w:r>
      <w:r w:rsidR="00E005BC">
        <w:rPr>
          <w:rFonts w:ascii="Bookman Old Style" w:hAnsi="Bookman Old Style"/>
          <w:b/>
          <w:spacing w:val="-3"/>
          <w:sz w:val="28"/>
          <w:szCs w:val="28"/>
          <w:lang w:val="es-CO"/>
        </w:rPr>
        <w:t>El</w:t>
      </w:r>
      <w:r w:rsidR="0020500B" w:rsidRPr="004560E5">
        <w:rPr>
          <w:rFonts w:ascii="Bookman Old Style" w:hAnsi="Bookman Old Style"/>
          <w:b/>
          <w:spacing w:val="-3"/>
          <w:sz w:val="28"/>
          <w:szCs w:val="28"/>
          <w:lang w:val="es-CO"/>
        </w:rPr>
        <w:t xml:space="preserve"> </w:t>
      </w:r>
      <w:r w:rsidR="00CB1288">
        <w:rPr>
          <w:rFonts w:ascii="Bookman Old Style" w:hAnsi="Bookman Old Style"/>
          <w:b/>
          <w:spacing w:val="-3"/>
          <w:sz w:val="28"/>
          <w:szCs w:val="28"/>
          <w:lang w:val="es-CO"/>
        </w:rPr>
        <w:t>Defensor</w:t>
      </w:r>
      <w:r w:rsidR="0020500B" w:rsidRPr="004560E5">
        <w:rPr>
          <w:rFonts w:ascii="Bookman Old Style" w:hAnsi="Bookman Old Style"/>
          <w:b/>
          <w:spacing w:val="-3"/>
          <w:sz w:val="28"/>
          <w:szCs w:val="28"/>
          <w:lang w:val="es-CO"/>
        </w:rPr>
        <w:t>.</w:t>
      </w:r>
    </w:p>
    <w:p w14:paraId="54EFFD1F" w14:textId="77777777" w:rsidR="0020500B" w:rsidRDefault="0020500B" w:rsidP="0020500B">
      <w:pPr>
        <w:pStyle w:val="Textoindependiente"/>
        <w:ind w:firstLine="708"/>
        <w:rPr>
          <w:rFonts w:ascii="Bookman Old Style" w:hAnsi="Bookman Old Style"/>
          <w:spacing w:val="-3"/>
          <w:sz w:val="28"/>
          <w:szCs w:val="28"/>
          <w:lang w:val="es-CO"/>
        </w:rPr>
      </w:pPr>
    </w:p>
    <w:p w14:paraId="7490A692" w14:textId="4BAE027F" w:rsidR="00381028" w:rsidRDefault="00B759D4" w:rsidP="0020500B">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Reitera</w:t>
      </w:r>
      <w:r w:rsidR="00E80A7A">
        <w:rPr>
          <w:rFonts w:ascii="Bookman Old Style" w:hAnsi="Bookman Old Style"/>
          <w:spacing w:val="-3"/>
          <w:sz w:val="28"/>
          <w:szCs w:val="28"/>
          <w:lang w:val="es-CO"/>
        </w:rPr>
        <w:t xml:space="preserve">, </w:t>
      </w:r>
      <w:r w:rsidR="00CB1288">
        <w:rPr>
          <w:rFonts w:ascii="Bookman Old Style" w:hAnsi="Bookman Old Style"/>
          <w:spacing w:val="-3"/>
          <w:sz w:val="28"/>
          <w:szCs w:val="28"/>
          <w:lang w:val="es-CO"/>
        </w:rPr>
        <w:t xml:space="preserve">en términos generales, los argumentos expuestos en los </w:t>
      </w:r>
      <w:r w:rsidR="00E27D87">
        <w:rPr>
          <w:rFonts w:ascii="Bookman Old Style" w:hAnsi="Bookman Old Style"/>
          <w:spacing w:val="-3"/>
          <w:sz w:val="28"/>
          <w:szCs w:val="28"/>
          <w:lang w:val="es-CO"/>
        </w:rPr>
        <w:t>cargos que componen la demanda y, con fundamento en ellos, solicit</w:t>
      </w:r>
      <w:r w:rsidR="00E115FA">
        <w:rPr>
          <w:rFonts w:ascii="Bookman Old Style" w:hAnsi="Bookman Old Style"/>
          <w:spacing w:val="-3"/>
          <w:sz w:val="28"/>
          <w:szCs w:val="28"/>
          <w:lang w:val="es-CO"/>
        </w:rPr>
        <w:t>a</w:t>
      </w:r>
      <w:r w:rsidR="00E27D87">
        <w:rPr>
          <w:rFonts w:ascii="Bookman Old Style" w:hAnsi="Bookman Old Style"/>
          <w:spacing w:val="-3"/>
          <w:sz w:val="28"/>
          <w:szCs w:val="28"/>
          <w:lang w:val="es-CO"/>
        </w:rPr>
        <w:t xml:space="preserve"> casar la sentencia </w:t>
      </w:r>
      <w:r w:rsidR="00B32C01">
        <w:rPr>
          <w:rFonts w:ascii="Bookman Old Style" w:hAnsi="Bookman Old Style"/>
          <w:spacing w:val="-3"/>
          <w:sz w:val="28"/>
          <w:szCs w:val="28"/>
          <w:lang w:val="es-CO"/>
        </w:rPr>
        <w:t>para absolver al procesado</w:t>
      </w:r>
      <w:r w:rsidR="00E27D87">
        <w:rPr>
          <w:rFonts w:ascii="Bookman Old Style" w:hAnsi="Bookman Old Style"/>
          <w:spacing w:val="-3"/>
          <w:sz w:val="28"/>
          <w:szCs w:val="28"/>
          <w:lang w:val="es-CO"/>
        </w:rPr>
        <w:t>.</w:t>
      </w:r>
    </w:p>
    <w:p w14:paraId="06B8990B" w14:textId="77777777" w:rsidR="00B32C01" w:rsidRDefault="00B32C01" w:rsidP="00B32C01">
      <w:pPr>
        <w:pStyle w:val="Textoindependiente"/>
        <w:ind w:firstLine="708"/>
        <w:rPr>
          <w:rFonts w:ascii="Bookman Old Style" w:hAnsi="Bookman Old Style"/>
          <w:spacing w:val="-3"/>
          <w:sz w:val="28"/>
          <w:szCs w:val="28"/>
          <w:lang w:val="es-CO"/>
        </w:rPr>
      </w:pPr>
    </w:p>
    <w:p w14:paraId="597D244F" w14:textId="4EA40E1F" w:rsidR="00B32C01" w:rsidRPr="00B32C01" w:rsidRDefault="00B32C01" w:rsidP="00B32C01">
      <w:pPr>
        <w:pStyle w:val="Textoindependiente"/>
        <w:ind w:firstLine="708"/>
        <w:rPr>
          <w:rFonts w:ascii="Bookman Old Style" w:hAnsi="Bookman Old Style"/>
          <w:b/>
          <w:spacing w:val="-3"/>
          <w:sz w:val="28"/>
          <w:szCs w:val="28"/>
          <w:lang w:val="es-CO"/>
        </w:rPr>
      </w:pPr>
      <w:r w:rsidRPr="00B32C01">
        <w:rPr>
          <w:rFonts w:ascii="Bookman Old Style" w:hAnsi="Bookman Old Style"/>
          <w:b/>
          <w:spacing w:val="-3"/>
          <w:sz w:val="28"/>
          <w:szCs w:val="28"/>
          <w:lang w:val="es-CO"/>
        </w:rPr>
        <w:t xml:space="preserve">2. La Procuradora Delegada. </w:t>
      </w:r>
    </w:p>
    <w:p w14:paraId="30E6DF4A" w14:textId="77777777" w:rsidR="00B32C01" w:rsidRPr="00B32C01" w:rsidRDefault="00B32C01" w:rsidP="00B32C01">
      <w:pPr>
        <w:pStyle w:val="Textoindependiente"/>
        <w:ind w:firstLine="708"/>
        <w:rPr>
          <w:rFonts w:ascii="Bookman Old Style" w:hAnsi="Bookman Old Style"/>
          <w:spacing w:val="-3"/>
          <w:sz w:val="28"/>
          <w:szCs w:val="28"/>
          <w:lang w:val="es-CO"/>
        </w:rPr>
      </w:pPr>
    </w:p>
    <w:p w14:paraId="146A55E5" w14:textId="404308C0" w:rsidR="007F0ED7" w:rsidRDefault="00B32C01" w:rsidP="007F0ED7">
      <w:pPr>
        <w:pStyle w:val="Textoindependiente"/>
        <w:ind w:firstLine="708"/>
        <w:rPr>
          <w:rFonts w:ascii="Bookman Old Style" w:hAnsi="Bookman Old Style"/>
          <w:spacing w:val="-3"/>
          <w:sz w:val="28"/>
          <w:szCs w:val="28"/>
          <w:lang w:val="es-CO"/>
        </w:rPr>
      </w:pPr>
      <w:r w:rsidRPr="00B32C01">
        <w:rPr>
          <w:rFonts w:ascii="Bookman Old Style" w:hAnsi="Bookman Old Style"/>
          <w:spacing w:val="-3"/>
          <w:sz w:val="28"/>
          <w:szCs w:val="28"/>
          <w:lang w:val="es-CO"/>
        </w:rPr>
        <w:t>Aborda el examen de los cargos en forma conjunta porque se orientan a obtener la absolución del procesad</w:t>
      </w:r>
      <w:r>
        <w:rPr>
          <w:rFonts w:ascii="Bookman Old Style" w:hAnsi="Bookman Old Style"/>
          <w:spacing w:val="-3"/>
          <w:sz w:val="28"/>
          <w:szCs w:val="28"/>
          <w:lang w:val="es-CO"/>
        </w:rPr>
        <w:t>o</w:t>
      </w:r>
      <w:r w:rsidR="007F0ED7">
        <w:rPr>
          <w:rFonts w:ascii="Bookman Old Style" w:hAnsi="Bookman Old Style"/>
          <w:spacing w:val="-3"/>
          <w:sz w:val="28"/>
          <w:szCs w:val="28"/>
          <w:lang w:val="es-CO"/>
        </w:rPr>
        <w:t xml:space="preserve"> y, e</w:t>
      </w:r>
      <w:r>
        <w:rPr>
          <w:rFonts w:ascii="Bookman Old Style" w:hAnsi="Bookman Old Style"/>
          <w:spacing w:val="-3"/>
          <w:sz w:val="28"/>
          <w:szCs w:val="28"/>
          <w:lang w:val="es-CO"/>
        </w:rPr>
        <w:t>n tal propósito</w:t>
      </w:r>
      <w:r w:rsidR="00E205ED">
        <w:rPr>
          <w:rFonts w:ascii="Bookman Old Style" w:hAnsi="Bookman Old Style"/>
          <w:spacing w:val="-3"/>
          <w:sz w:val="28"/>
          <w:szCs w:val="28"/>
          <w:lang w:val="es-CO"/>
        </w:rPr>
        <w:t xml:space="preserve">, señala que no existe ninguna duda </w:t>
      </w:r>
      <w:r w:rsidR="0023394C">
        <w:rPr>
          <w:rFonts w:ascii="Bookman Old Style" w:hAnsi="Bookman Old Style"/>
          <w:spacing w:val="-3"/>
          <w:sz w:val="28"/>
          <w:szCs w:val="28"/>
          <w:lang w:val="es-CO"/>
        </w:rPr>
        <w:t xml:space="preserve">de </w:t>
      </w:r>
      <w:r w:rsidR="00E205ED">
        <w:rPr>
          <w:rFonts w:ascii="Bookman Old Style" w:hAnsi="Bookman Old Style"/>
          <w:spacing w:val="-3"/>
          <w:sz w:val="28"/>
          <w:szCs w:val="28"/>
          <w:lang w:val="es-CO"/>
        </w:rPr>
        <w:t>que la menor MCPC voluntariamente sostuvo relaciones sexuales con JONATAN ESTIVEN VILLANUEVA el 15 de marzo de 2015.</w:t>
      </w:r>
      <w:r w:rsidR="007F0ED7">
        <w:rPr>
          <w:rFonts w:ascii="Bookman Old Style" w:hAnsi="Bookman Old Style"/>
          <w:spacing w:val="-3"/>
          <w:sz w:val="28"/>
          <w:szCs w:val="28"/>
          <w:lang w:val="es-CO"/>
        </w:rPr>
        <w:t xml:space="preserve"> </w:t>
      </w:r>
      <w:r w:rsidR="00E205ED">
        <w:rPr>
          <w:rFonts w:ascii="Bookman Old Style" w:hAnsi="Bookman Old Style"/>
          <w:spacing w:val="-3"/>
          <w:sz w:val="28"/>
          <w:szCs w:val="28"/>
          <w:lang w:val="es-CO"/>
        </w:rPr>
        <w:t xml:space="preserve">El punto álgido del proceso, </w:t>
      </w:r>
      <w:r w:rsidR="007F0ED7">
        <w:rPr>
          <w:rFonts w:ascii="Bookman Old Style" w:hAnsi="Bookman Old Style"/>
          <w:spacing w:val="-3"/>
          <w:sz w:val="28"/>
          <w:szCs w:val="28"/>
          <w:lang w:val="es-CO"/>
        </w:rPr>
        <w:t>a su parecer</w:t>
      </w:r>
      <w:r w:rsidR="00E205ED">
        <w:rPr>
          <w:rFonts w:ascii="Bookman Old Style" w:hAnsi="Bookman Old Style"/>
          <w:spacing w:val="-3"/>
          <w:sz w:val="28"/>
          <w:szCs w:val="28"/>
          <w:lang w:val="es-CO"/>
        </w:rPr>
        <w:t>, consist</w:t>
      </w:r>
      <w:r w:rsidR="00B115C2">
        <w:rPr>
          <w:rFonts w:ascii="Bookman Old Style" w:hAnsi="Bookman Old Style"/>
          <w:spacing w:val="-3"/>
          <w:sz w:val="28"/>
          <w:szCs w:val="28"/>
          <w:lang w:val="es-CO"/>
        </w:rPr>
        <w:t xml:space="preserve">e </w:t>
      </w:r>
      <w:r w:rsidR="00E205ED">
        <w:rPr>
          <w:rFonts w:ascii="Bookman Old Style" w:hAnsi="Bookman Old Style"/>
          <w:spacing w:val="-3"/>
          <w:sz w:val="28"/>
          <w:szCs w:val="28"/>
          <w:lang w:val="es-CO"/>
        </w:rPr>
        <w:t>en establecer si el procesado conocía la edad que tenía la joven el día de los hechos.</w:t>
      </w:r>
      <w:r w:rsidR="00B115C2">
        <w:rPr>
          <w:rFonts w:ascii="Bookman Old Style" w:hAnsi="Bookman Old Style"/>
          <w:spacing w:val="-3"/>
          <w:sz w:val="28"/>
          <w:szCs w:val="28"/>
          <w:lang w:val="es-CO"/>
        </w:rPr>
        <w:t xml:space="preserve"> </w:t>
      </w:r>
    </w:p>
    <w:p w14:paraId="456C1B59" w14:textId="77777777" w:rsidR="007F0ED7" w:rsidRDefault="007F0ED7" w:rsidP="007F0ED7">
      <w:pPr>
        <w:pStyle w:val="Textoindependiente"/>
        <w:ind w:firstLine="708"/>
        <w:rPr>
          <w:rFonts w:ascii="Bookman Old Style" w:hAnsi="Bookman Old Style"/>
          <w:spacing w:val="-3"/>
          <w:sz w:val="28"/>
          <w:szCs w:val="28"/>
          <w:lang w:val="es-CO"/>
        </w:rPr>
      </w:pPr>
    </w:p>
    <w:p w14:paraId="19C92EE9" w14:textId="17B0E850" w:rsidR="00B115C2" w:rsidRDefault="007F0ED7" w:rsidP="007F0ED7">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L</w:t>
      </w:r>
      <w:r w:rsidR="00B115C2">
        <w:rPr>
          <w:rFonts w:ascii="Bookman Old Style" w:hAnsi="Bookman Old Style"/>
          <w:spacing w:val="-3"/>
          <w:sz w:val="28"/>
          <w:szCs w:val="28"/>
          <w:lang w:val="es-CO"/>
        </w:rPr>
        <w:t xml:space="preserve">uego de revisar las pruebas del juicio, </w:t>
      </w:r>
      <w:r>
        <w:rPr>
          <w:rFonts w:ascii="Bookman Old Style" w:hAnsi="Bookman Old Style"/>
          <w:spacing w:val="-3"/>
          <w:sz w:val="28"/>
          <w:szCs w:val="28"/>
          <w:lang w:val="es-CO"/>
        </w:rPr>
        <w:t xml:space="preserve">encuentra </w:t>
      </w:r>
      <w:r w:rsidR="00B115C2">
        <w:rPr>
          <w:rFonts w:ascii="Bookman Old Style" w:hAnsi="Bookman Old Style"/>
          <w:spacing w:val="-3"/>
          <w:sz w:val="28"/>
          <w:szCs w:val="28"/>
          <w:lang w:val="es-CO"/>
        </w:rPr>
        <w:t xml:space="preserve">demostrado con la declaración de la víctima </w:t>
      </w:r>
      <w:r w:rsidR="0023394C">
        <w:rPr>
          <w:rFonts w:ascii="Bookman Old Style" w:hAnsi="Bookman Old Style"/>
          <w:spacing w:val="-3"/>
          <w:sz w:val="28"/>
          <w:szCs w:val="28"/>
          <w:lang w:val="es-CO"/>
        </w:rPr>
        <w:t>y de Lina Magaly Cuervo que é</w:t>
      </w:r>
      <w:r w:rsidR="00B115C2">
        <w:rPr>
          <w:rFonts w:ascii="Bookman Old Style" w:hAnsi="Bookman Old Style"/>
          <w:spacing w:val="-3"/>
          <w:sz w:val="28"/>
          <w:szCs w:val="28"/>
          <w:lang w:val="es-CO"/>
        </w:rPr>
        <w:t xml:space="preserve">sta le informó a </w:t>
      </w:r>
      <w:r>
        <w:rPr>
          <w:rFonts w:ascii="Bookman Old Style" w:hAnsi="Bookman Old Style"/>
          <w:spacing w:val="-3"/>
          <w:sz w:val="28"/>
          <w:szCs w:val="28"/>
          <w:lang w:val="es-CO"/>
        </w:rPr>
        <w:t xml:space="preserve">JONATAN </w:t>
      </w:r>
      <w:r w:rsidR="00B115C2">
        <w:rPr>
          <w:rFonts w:ascii="Bookman Old Style" w:hAnsi="Bookman Old Style"/>
          <w:spacing w:val="-3"/>
          <w:sz w:val="28"/>
          <w:szCs w:val="28"/>
          <w:lang w:val="es-CO"/>
        </w:rPr>
        <w:t>VILLANUEVA que su hermana tenía 13 de años de edad y que no debía relacionarse con ella</w:t>
      </w:r>
      <w:r w:rsidR="0023394C">
        <w:rPr>
          <w:rFonts w:ascii="Bookman Old Style" w:hAnsi="Bookman Old Style"/>
          <w:spacing w:val="-3"/>
          <w:sz w:val="28"/>
          <w:szCs w:val="28"/>
          <w:lang w:val="es-CO"/>
        </w:rPr>
        <w:t xml:space="preserve">, de manera que </w:t>
      </w:r>
      <w:r w:rsidR="00B115C2">
        <w:rPr>
          <w:rFonts w:ascii="Bookman Old Style" w:hAnsi="Bookman Old Style"/>
          <w:spacing w:val="-3"/>
          <w:sz w:val="28"/>
          <w:szCs w:val="28"/>
          <w:lang w:val="es-CO"/>
        </w:rPr>
        <w:t>las instancias no cercenaron los aludidos testimonios.</w:t>
      </w:r>
    </w:p>
    <w:p w14:paraId="0C1793E1" w14:textId="77777777" w:rsidR="00B115C2" w:rsidRDefault="00B115C2" w:rsidP="00B32C01">
      <w:pPr>
        <w:pStyle w:val="Textoindependiente"/>
        <w:ind w:firstLine="708"/>
        <w:rPr>
          <w:rFonts w:ascii="Bookman Old Style" w:hAnsi="Bookman Old Style"/>
          <w:spacing w:val="-3"/>
          <w:sz w:val="28"/>
          <w:szCs w:val="28"/>
          <w:lang w:val="es-CO"/>
        </w:rPr>
      </w:pPr>
    </w:p>
    <w:p w14:paraId="21901266" w14:textId="2403D5F3" w:rsidR="00F15FF4" w:rsidRDefault="0023394C" w:rsidP="00B32C01">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El </w:t>
      </w:r>
      <w:r w:rsidR="00B115C2">
        <w:rPr>
          <w:rFonts w:ascii="Bookman Old Style" w:hAnsi="Bookman Old Style"/>
          <w:spacing w:val="-3"/>
          <w:sz w:val="28"/>
          <w:szCs w:val="28"/>
          <w:lang w:val="es-CO"/>
        </w:rPr>
        <w:t xml:space="preserve">procesado </w:t>
      </w:r>
      <w:r>
        <w:rPr>
          <w:rFonts w:ascii="Bookman Old Style" w:hAnsi="Bookman Old Style"/>
          <w:spacing w:val="-3"/>
          <w:sz w:val="28"/>
          <w:szCs w:val="28"/>
          <w:lang w:val="es-CO"/>
        </w:rPr>
        <w:t xml:space="preserve">sabía </w:t>
      </w:r>
      <w:r w:rsidR="00B115C2">
        <w:rPr>
          <w:rFonts w:ascii="Bookman Old Style" w:hAnsi="Bookman Old Style"/>
          <w:spacing w:val="-3"/>
          <w:sz w:val="28"/>
          <w:szCs w:val="28"/>
          <w:lang w:val="es-CO"/>
        </w:rPr>
        <w:t xml:space="preserve">la edad de la </w:t>
      </w:r>
      <w:r>
        <w:rPr>
          <w:rFonts w:ascii="Bookman Old Style" w:hAnsi="Bookman Old Style"/>
          <w:spacing w:val="-3"/>
          <w:sz w:val="28"/>
          <w:szCs w:val="28"/>
          <w:lang w:val="es-CO"/>
        </w:rPr>
        <w:t xml:space="preserve">joven y, por ello, </w:t>
      </w:r>
      <w:r w:rsidR="00B115C2">
        <w:rPr>
          <w:rFonts w:ascii="Bookman Old Style" w:hAnsi="Bookman Old Style"/>
          <w:spacing w:val="-3"/>
          <w:sz w:val="28"/>
          <w:szCs w:val="28"/>
          <w:lang w:val="es-CO"/>
        </w:rPr>
        <w:t xml:space="preserve">su proceder </w:t>
      </w:r>
      <w:r>
        <w:rPr>
          <w:rFonts w:ascii="Bookman Old Style" w:hAnsi="Bookman Old Style"/>
          <w:spacing w:val="-3"/>
          <w:sz w:val="28"/>
          <w:szCs w:val="28"/>
          <w:lang w:val="es-CO"/>
        </w:rPr>
        <w:t>fue</w:t>
      </w:r>
      <w:r w:rsidR="00B115C2">
        <w:rPr>
          <w:rFonts w:ascii="Bookman Old Style" w:hAnsi="Bookman Old Style"/>
          <w:spacing w:val="-3"/>
          <w:sz w:val="28"/>
          <w:szCs w:val="28"/>
          <w:lang w:val="es-CO"/>
        </w:rPr>
        <w:t xml:space="preserve"> doloso</w:t>
      </w:r>
      <w:r>
        <w:rPr>
          <w:rFonts w:ascii="Bookman Old Style" w:hAnsi="Bookman Old Style"/>
          <w:spacing w:val="-3"/>
          <w:sz w:val="28"/>
          <w:szCs w:val="28"/>
          <w:lang w:val="es-CO"/>
        </w:rPr>
        <w:t>, pues</w:t>
      </w:r>
      <w:r w:rsidR="00F61285">
        <w:rPr>
          <w:rFonts w:ascii="Bookman Old Style" w:hAnsi="Bookman Old Style"/>
          <w:spacing w:val="-3"/>
          <w:sz w:val="28"/>
          <w:szCs w:val="28"/>
          <w:lang w:val="es-CO"/>
        </w:rPr>
        <w:t>,</w:t>
      </w:r>
      <w:r>
        <w:rPr>
          <w:rFonts w:ascii="Bookman Old Style" w:hAnsi="Bookman Old Style"/>
          <w:spacing w:val="-3"/>
          <w:sz w:val="28"/>
          <w:szCs w:val="28"/>
          <w:lang w:val="es-CO"/>
        </w:rPr>
        <w:t xml:space="preserve"> </w:t>
      </w:r>
      <w:r w:rsidR="00B115C2">
        <w:rPr>
          <w:rFonts w:ascii="Bookman Old Style" w:hAnsi="Bookman Old Style"/>
          <w:spacing w:val="-3"/>
          <w:sz w:val="28"/>
          <w:szCs w:val="28"/>
          <w:lang w:val="es-CO"/>
        </w:rPr>
        <w:t>pese a las advertencias</w:t>
      </w:r>
      <w:r w:rsidR="00F61285">
        <w:rPr>
          <w:rFonts w:ascii="Bookman Old Style" w:hAnsi="Bookman Old Style"/>
          <w:spacing w:val="-3"/>
          <w:sz w:val="28"/>
          <w:szCs w:val="28"/>
          <w:lang w:val="es-CO"/>
        </w:rPr>
        <w:t>,</w:t>
      </w:r>
      <w:r w:rsidR="00B115C2">
        <w:rPr>
          <w:rFonts w:ascii="Bookman Old Style" w:hAnsi="Bookman Old Style"/>
          <w:spacing w:val="-3"/>
          <w:sz w:val="28"/>
          <w:szCs w:val="28"/>
          <w:lang w:val="es-CO"/>
        </w:rPr>
        <w:t xml:space="preserve"> decidió sostener relaciones sexuales con una menor de 14 años, lo cual excluye la causal de ausencia de responsabilidad aducida en la demanda</w:t>
      </w:r>
      <w:r w:rsidR="00F15FF4">
        <w:rPr>
          <w:rFonts w:ascii="Bookman Old Style" w:hAnsi="Bookman Old Style"/>
          <w:spacing w:val="-3"/>
          <w:sz w:val="28"/>
          <w:szCs w:val="28"/>
          <w:lang w:val="es-CO"/>
        </w:rPr>
        <w:t>.</w:t>
      </w:r>
      <w:r w:rsidR="007F0ED7">
        <w:rPr>
          <w:rFonts w:ascii="Bookman Old Style" w:hAnsi="Bookman Old Style"/>
          <w:spacing w:val="-3"/>
          <w:sz w:val="28"/>
          <w:szCs w:val="28"/>
          <w:lang w:val="es-CO"/>
        </w:rPr>
        <w:t xml:space="preserve"> </w:t>
      </w:r>
      <w:r w:rsidR="00F15FF4">
        <w:rPr>
          <w:rFonts w:ascii="Bookman Old Style" w:hAnsi="Bookman Old Style"/>
          <w:spacing w:val="-3"/>
          <w:sz w:val="28"/>
          <w:szCs w:val="28"/>
          <w:lang w:val="es-CO"/>
        </w:rPr>
        <w:t xml:space="preserve">Máxime cuando el Tribunal no adujo como </w:t>
      </w:r>
      <w:r w:rsidR="00F15FF4">
        <w:rPr>
          <w:rFonts w:ascii="Bookman Old Style" w:hAnsi="Bookman Old Style"/>
          <w:spacing w:val="-3"/>
          <w:sz w:val="28"/>
          <w:szCs w:val="28"/>
          <w:lang w:val="es-CO"/>
        </w:rPr>
        <w:lastRenderedPageBreak/>
        <w:t xml:space="preserve">regla de la experiencia que el hecho de llevar uniforme de colegio implica que la persona </w:t>
      </w:r>
      <w:r w:rsidR="007F0ED7">
        <w:rPr>
          <w:rFonts w:ascii="Bookman Old Style" w:hAnsi="Bookman Old Style"/>
          <w:spacing w:val="-3"/>
          <w:sz w:val="28"/>
          <w:szCs w:val="28"/>
          <w:lang w:val="es-CO"/>
        </w:rPr>
        <w:t>sea</w:t>
      </w:r>
      <w:r w:rsidR="00F15FF4">
        <w:rPr>
          <w:rFonts w:ascii="Bookman Old Style" w:hAnsi="Bookman Old Style"/>
          <w:spacing w:val="-3"/>
          <w:sz w:val="28"/>
          <w:szCs w:val="28"/>
          <w:lang w:val="es-CO"/>
        </w:rPr>
        <w:t xml:space="preserve"> menor de 14 años, como </w:t>
      </w:r>
      <w:r w:rsidR="00663CFA">
        <w:rPr>
          <w:rFonts w:ascii="Bookman Old Style" w:hAnsi="Bookman Old Style"/>
          <w:spacing w:val="-3"/>
          <w:sz w:val="28"/>
          <w:szCs w:val="28"/>
          <w:lang w:val="es-CO"/>
        </w:rPr>
        <w:t xml:space="preserve">expresó </w:t>
      </w:r>
      <w:r w:rsidR="00F15FF4">
        <w:rPr>
          <w:rFonts w:ascii="Bookman Old Style" w:hAnsi="Bookman Old Style"/>
          <w:spacing w:val="-3"/>
          <w:sz w:val="28"/>
          <w:szCs w:val="28"/>
          <w:lang w:val="es-CO"/>
        </w:rPr>
        <w:t xml:space="preserve">el censor  </w:t>
      </w:r>
    </w:p>
    <w:p w14:paraId="659882EA" w14:textId="77777777" w:rsidR="00F15FF4" w:rsidRDefault="00B115C2" w:rsidP="00CB1288">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   </w:t>
      </w:r>
    </w:p>
    <w:p w14:paraId="5463089A" w14:textId="7715AE7F" w:rsidR="00F15FF4" w:rsidRDefault="00F15FF4" w:rsidP="00CB1288">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Solicita no casar el fallo de las instancias.</w:t>
      </w:r>
    </w:p>
    <w:p w14:paraId="4D7F4761" w14:textId="5B4DD7F7" w:rsidR="00B32C01" w:rsidRDefault="00F15FF4" w:rsidP="00CB1288">
      <w:pPr>
        <w:pStyle w:val="Textoindependiente"/>
        <w:ind w:firstLine="708"/>
        <w:rPr>
          <w:rFonts w:ascii="Bookman Old Style" w:hAnsi="Bookman Old Style"/>
          <w:b/>
          <w:spacing w:val="-3"/>
          <w:sz w:val="28"/>
          <w:szCs w:val="28"/>
          <w:lang w:val="es-CO"/>
        </w:rPr>
      </w:pPr>
      <w:r>
        <w:rPr>
          <w:rFonts w:ascii="Bookman Old Style" w:hAnsi="Bookman Old Style"/>
          <w:spacing w:val="-3"/>
          <w:sz w:val="28"/>
          <w:szCs w:val="28"/>
          <w:lang w:val="es-CO"/>
        </w:rPr>
        <w:t xml:space="preserve"> </w:t>
      </w:r>
      <w:r w:rsidR="00B115C2">
        <w:rPr>
          <w:rFonts w:ascii="Bookman Old Style" w:hAnsi="Bookman Old Style"/>
          <w:spacing w:val="-3"/>
          <w:sz w:val="28"/>
          <w:szCs w:val="28"/>
          <w:lang w:val="es-CO"/>
        </w:rPr>
        <w:t xml:space="preserve">   </w:t>
      </w:r>
      <w:r w:rsidR="00E205ED">
        <w:rPr>
          <w:rFonts w:ascii="Bookman Old Style" w:hAnsi="Bookman Old Style"/>
          <w:spacing w:val="-3"/>
          <w:sz w:val="28"/>
          <w:szCs w:val="28"/>
          <w:lang w:val="es-CO"/>
        </w:rPr>
        <w:t xml:space="preserve">   </w:t>
      </w:r>
    </w:p>
    <w:p w14:paraId="251B1391" w14:textId="3C38C153" w:rsidR="00CB1288" w:rsidRDefault="00B32C01" w:rsidP="00CB1288">
      <w:pPr>
        <w:pStyle w:val="Textoindependiente"/>
        <w:ind w:firstLine="708"/>
        <w:rPr>
          <w:rFonts w:ascii="Bookman Old Style" w:hAnsi="Bookman Old Style"/>
          <w:b/>
          <w:spacing w:val="-3"/>
          <w:sz w:val="28"/>
          <w:szCs w:val="28"/>
          <w:lang w:val="es-CO"/>
        </w:rPr>
      </w:pPr>
      <w:r>
        <w:rPr>
          <w:rFonts w:ascii="Bookman Old Style" w:hAnsi="Bookman Old Style"/>
          <w:b/>
          <w:spacing w:val="-3"/>
          <w:sz w:val="28"/>
          <w:szCs w:val="28"/>
          <w:lang w:val="es-CO"/>
        </w:rPr>
        <w:t xml:space="preserve">3. </w:t>
      </w:r>
      <w:r w:rsidR="00CB1288" w:rsidRPr="00CB1288">
        <w:rPr>
          <w:rFonts w:ascii="Bookman Old Style" w:hAnsi="Bookman Old Style"/>
          <w:b/>
          <w:spacing w:val="-3"/>
          <w:sz w:val="28"/>
          <w:szCs w:val="28"/>
          <w:lang w:val="es-CO"/>
        </w:rPr>
        <w:t>El Fiscal Delegado ante la Corte.</w:t>
      </w:r>
    </w:p>
    <w:p w14:paraId="685D50CF" w14:textId="638A3123" w:rsidR="00F15FF4" w:rsidRPr="00F15FF4" w:rsidRDefault="00F15FF4" w:rsidP="00CB1288">
      <w:pPr>
        <w:pStyle w:val="Textoindependiente"/>
        <w:ind w:firstLine="708"/>
        <w:rPr>
          <w:rFonts w:ascii="Bookman Old Style" w:hAnsi="Bookman Old Style"/>
          <w:spacing w:val="-3"/>
          <w:sz w:val="28"/>
          <w:szCs w:val="28"/>
          <w:lang w:val="es-CO"/>
        </w:rPr>
      </w:pPr>
    </w:p>
    <w:p w14:paraId="6969843E" w14:textId="127A3B54" w:rsidR="00801101" w:rsidRDefault="00F61285" w:rsidP="00801101">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3.1. </w:t>
      </w:r>
      <w:r w:rsidR="00F15FF4" w:rsidRPr="00F15FF4">
        <w:rPr>
          <w:rFonts w:ascii="Bookman Old Style" w:hAnsi="Bookman Old Style"/>
          <w:spacing w:val="-3"/>
          <w:sz w:val="28"/>
          <w:szCs w:val="28"/>
          <w:lang w:val="es-CO"/>
        </w:rPr>
        <w:t xml:space="preserve">El funcionario </w:t>
      </w:r>
      <w:r w:rsidR="00394D22">
        <w:rPr>
          <w:rFonts w:ascii="Bookman Old Style" w:hAnsi="Bookman Old Style"/>
          <w:spacing w:val="-3"/>
          <w:sz w:val="28"/>
          <w:szCs w:val="28"/>
          <w:lang w:val="es-CO"/>
        </w:rPr>
        <w:t xml:space="preserve">pide </w:t>
      </w:r>
      <w:r w:rsidR="00F15FF4" w:rsidRPr="00F15FF4">
        <w:rPr>
          <w:rFonts w:ascii="Bookman Old Style" w:hAnsi="Bookman Old Style"/>
          <w:spacing w:val="-3"/>
          <w:sz w:val="28"/>
          <w:szCs w:val="28"/>
          <w:lang w:val="es-CO"/>
        </w:rPr>
        <w:t xml:space="preserve">casar </w:t>
      </w:r>
      <w:r w:rsidR="00F15FF4">
        <w:rPr>
          <w:rFonts w:ascii="Bookman Old Style" w:hAnsi="Bookman Old Style"/>
          <w:spacing w:val="-3"/>
          <w:sz w:val="28"/>
          <w:szCs w:val="28"/>
          <w:lang w:val="es-CO"/>
        </w:rPr>
        <w:t>la sentencia demandada</w:t>
      </w:r>
      <w:r w:rsidR="0023394C">
        <w:rPr>
          <w:rFonts w:ascii="Bookman Old Style" w:hAnsi="Bookman Old Style"/>
          <w:spacing w:val="-3"/>
          <w:sz w:val="28"/>
          <w:szCs w:val="28"/>
          <w:lang w:val="es-CO"/>
        </w:rPr>
        <w:t xml:space="preserve"> por cuanto </w:t>
      </w:r>
      <w:r w:rsidR="00F15FF4">
        <w:rPr>
          <w:rFonts w:ascii="Bookman Old Style" w:hAnsi="Bookman Old Style"/>
          <w:spacing w:val="-3"/>
          <w:sz w:val="28"/>
          <w:szCs w:val="28"/>
          <w:lang w:val="es-CO"/>
        </w:rPr>
        <w:t>la defensa acierta al postular un falso juicio de identidad al valorar la versión de la v</w:t>
      </w:r>
      <w:r w:rsidR="00630E48">
        <w:rPr>
          <w:rFonts w:ascii="Bookman Old Style" w:hAnsi="Bookman Old Style"/>
          <w:spacing w:val="-3"/>
          <w:sz w:val="28"/>
          <w:szCs w:val="28"/>
          <w:lang w:val="es-CO"/>
        </w:rPr>
        <w:t xml:space="preserve">íctima. </w:t>
      </w:r>
    </w:p>
    <w:p w14:paraId="6D465CBA" w14:textId="77777777" w:rsidR="00801101" w:rsidRDefault="00801101" w:rsidP="00801101">
      <w:pPr>
        <w:pStyle w:val="Textoindependiente"/>
        <w:ind w:firstLine="708"/>
        <w:rPr>
          <w:rFonts w:ascii="Bookman Old Style" w:hAnsi="Bookman Old Style"/>
          <w:spacing w:val="-3"/>
          <w:sz w:val="28"/>
          <w:szCs w:val="28"/>
          <w:lang w:val="es-CO"/>
        </w:rPr>
      </w:pPr>
    </w:p>
    <w:p w14:paraId="17EF5CEF" w14:textId="71A5AA23" w:rsidR="00C9632F" w:rsidRDefault="00630E48"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Lo anterior porque luego de ser interrogada sobre si </w:t>
      </w:r>
      <w:r w:rsidR="00394D22">
        <w:rPr>
          <w:rFonts w:ascii="Bookman Old Style" w:hAnsi="Bookman Old Style"/>
          <w:spacing w:val="-3"/>
          <w:sz w:val="28"/>
          <w:szCs w:val="28"/>
          <w:lang w:val="es-CO"/>
        </w:rPr>
        <w:t xml:space="preserve">su </w:t>
      </w:r>
      <w:r w:rsidRPr="0065068D">
        <w:rPr>
          <w:rFonts w:ascii="Bookman Old Style" w:hAnsi="Bookman Old Style"/>
          <w:spacing w:val="-3"/>
          <w:sz w:val="28"/>
          <w:szCs w:val="28"/>
          <w:lang w:val="es-CO"/>
        </w:rPr>
        <w:t>hermana</w:t>
      </w:r>
      <w:r>
        <w:rPr>
          <w:rFonts w:ascii="Bookman Old Style" w:hAnsi="Bookman Old Style"/>
          <w:spacing w:val="-3"/>
          <w:sz w:val="28"/>
          <w:szCs w:val="28"/>
          <w:lang w:val="es-CO"/>
        </w:rPr>
        <w:t xml:space="preserve"> había hablado con el procesado, la joven indicó </w:t>
      </w:r>
      <w:r w:rsidRPr="00630E48">
        <w:rPr>
          <w:rFonts w:ascii="Bookman Old Style" w:hAnsi="Bookman Old Style"/>
          <w:i/>
          <w:spacing w:val="-3"/>
          <w:sz w:val="28"/>
          <w:szCs w:val="28"/>
          <w:lang w:val="es-CO"/>
        </w:rPr>
        <w:t>«si no estoy mal creo que</w:t>
      </w:r>
      <w:r w:rsidR="0065068D">
        <w:rPr>
          <w:rFonts w:ascii="Bookman Old Style" w:hAnsi="Bookman Old Style"/>
          <w:i/>
          <w:spacing w:val="-3"/>
          <w:sz w:val="28"/>
          <w:szCs w:val="28"/>
          <w:lang w:val="es-CO"/>
        </w:rPr>
        <w:t>…</w:t>
      </w:r>
      <w:r w:rsidRPr="00630E48">
        <w:rPr>
          <w:rFonts w:ascii="Bookman Old Style" w:hAnsi="Bookman Old Style"/>
          <w:i/>
          <w:spacing w:val="-3"/>
          <w:sz w:val="28"/>
          <w:szCs w:val="28"/>
          <w:lang w:val="es-CO"/>
        </w:rPr>
        <w:t>le dijo que no se metiera conmigo porque yo era menor de edad»</w:t>
      </w:r>
      <w:r w:rsidR="00801101">
        <w:rPr>
          <w:rFonts w:ascii="Bookman Old Style" w:hAnsi="Bookman Old Style"/>
          <w:spacing w:val="-3"/>
          <w:sz w:val="28"/>
          <w:szCs w:val="28"/>
          <w:lang w:val="es-CO"/>
        </w:rPr>
        <w:t xml:space="preserve">, aparte del relato cercenado </w:t>
      </w:r>
      <w:r w:rsidR="00394D22">
        <w:rPr>
          <w:rFonts w:ascii="Bookman Old Style" w:hAnsi="Bookman Old Style"/>
          <w:spacing w:val="-3"/>
          <w:sz w:val="28"/>
          <w:szCs w:val="28"/>
          <w:lang w:val="es-CO"/>
        </w:rPr>
        <w:t xml:space="preserve">en la sentencia </w:t>
      </w:r>
      <w:r w:rsidR="0023394C">
        <w:rPr>
          <w:rFonts w:ascii="Bookman Old Style" w:hAnsi="Bookman Old Style"/>
          <w:spacing w:val="-3"/>
          <w:sz w:val="28"/>
          <w:szCs w:val="28"/>
          <w:lang w:val="es-CO"/>
        </w:rPr>
        <w:t xml:space="preserve">y </w:t>
      </w:r>
      <w:r w:rsidR="00394D22">
        <w:rPr>
          <w:rFonts w:ascii="Bookman Old Style" w:hAnsi="Bookman Old Style"/>
          <w:spacing w:val="-3"/>
          <w:sz w:val="28"/>
          <w:szCs w:val="28"/>
          <w:lang w:val="es-CO"/>
        </w:rPr>
        <w:t xml:space="preserve">que </w:t>
      </w:r>
      <w:r w:rsidR="0023394C">
        <w:rPr>
          <w:rFonts w:ascii="Bookman Old Style" w:hAnsi="Bookman Old Style"/>
          <w:spacing w:val="-3"/>
          <w:sz w:val="28"/>
          <w:szCs w:val="28"/>
          <w:lang w:val="es-CO"/>
        </w:rPr>
        <w:t xml:space="preserve">es </w:t>
      </w:r>
      <w:r w:rsidR="00801101">
        <w:rPr>
          <w:rFonts w:ascii="Bookman Old Style" w:hAnsi="Bookman Old Style"/>
          <w:spacing w:val="-3"/>
          <w:sz w:val="28"/>
          <w:szCs w:val="28"/>
          <w:lang w:val="es-CO"/>
        </w:rPr>
        <w:t xml:space="preserve">trascendente </w:t>
      </w:r>
      <w:r w:rsidR="0023394C">
        <w:rPr>
          <w:rFonts w:ascii="Bookman Old Style" w:hAnsi="Bookman Old Style"/>
          <w:spacing w:val="-3"/>
          <w:sz w:val="28"/>
          <w:szCs w:val="28"/>
          <w:lang w:val="es-CO"/>
        </w:rPr>
        <w:t xml:space="preserve">para establecer </w:t>
      </w:r>
      <w:r w:rsidR="00801101">
        <w:rPr>
          <w:rFonts w:ascii="Bookman Old Style" w:hAnsi="Bookman Old Style"/>
          <w:spacing w:val="-3"/>
          <w:sz w:val="28"/>
          <w:szCs w:val="28"/>
          <w:lang w:val="es-CO"/>
        </w:rPr>
        <w:t xml:space="preserve">si, previo al acto sexual, el </w:t>
      </w:r>
      <w:r w:rsidR="00394D22">
        <w:rPr>
          <w:rFonts w:ascii="Bookman Old Style" w:hAnsi="Bookman Old Style"/>
          <w:spacing w:val="-3"/>
          <w:sz w:val="28"/>
          <w:szCs w:val="28"/>
          <w:lang w:val="es-CO"/>
        </w:rPr>
        <w:t xml:space="preserve">acusado </w:t>
      </w:r>
      <w:r w:rsidR="00801101">
        <w:rPr>
          <w:rFonts w:ascii="Bookman Old Style" w:hAnsi="Bookman Old Style"/>
          <w:spacing w:val="-3"/>
          <w:sz w:val="28"/>
          <w:szCs w:val="28"/>
          <w:lang w:val="es-CO"/>
        </w:rPr>
        <w:t xml:space="preserve">conocía la edad real de la ofendida, </w:t>
      </w:r>
      <w:r w:rsidR="00394D22">
        <w:rPr>
          <w:rFonts w:ascii="Bookman Old Style" w:hAnsi="Bookman Old Style"/>
          <w:spacing w:val="-3"/>
          <w:sz w:val="28"/>
          <w:szCs w:val="28"/>
          <w:lang w:val="es-CO"/>
        </w:rPr>
        <w:t>p</w:t>
      </w:r>
      <w:r w:rsidR="0023394C">
        <w:rPr>
          <w:rFonts w:ascii="Bookman Old Style" w:hAnsi="Bookman Old Style"/>
          <w:spacing w:val="-3"/>
          <w:sz w:val="28"/>
          <w:szCs w:val="28"/>
          <w:lang w:val="es-CO"/>
        </w:rPr>
        <w:t xml:space="preserve">ues </w:t>
      </w:r>
      <w:r w:rsidR="00801101">
        <w:rPr>
          <w:rFonts w:ascii="Bookman Old Style" w:hAnsi="Bookman Old Style"/>
          <w:spacing w:val="-3"/>
          <w:sz w:val="28"/>
          <w:szCs w:val="28"/>
          <w:lang w:val="es-CO"/>
        </w:rPr>
        <w:t xml:space="preserve">los fallos de instancia dieron por sentado </w:t>
      </w:r>
      <w:r w:rsidR="00394D22">
        <w:rPr>
          <w:rFonts w:ascii="Bookman Old Style" w:hAnsi="Bookman Old Style"/>
          <w:spacing w:val="-3"/>
          <w:sz w:val="28"/>
          <w:szCs w:val="28"/>
          <w:lang w:val="es-CO"/>
        </w:rPr>
        <w:t xml:space="preserve">ese hecho </w:t>
      </w:r>
      <w:r w:rsidR="00801101">
        <w:rPr>
          <w:rFonts w:ascii="Bookman Old Style" w:hAnsi="Bookman Old Style"/>
          <w:spacing w:val="-3"/>
          <w:sz w:val="28"/>
          <w:szCs w:val="28"/>
          <w:lang w:val="es-CO"/>
        </w:rPr>
        <w:t xml:space="preserve">a partir de creer a </w:t>
      </w:r>
      <w:r w:rsidR="0065068D">
        <w:rPr>
          <w:rFonts w:ascii="Bookman Old Style" w:hAnsi="Bookman Old Style"/>
          <w:spacing w:val="-3"/>
          <w:sz w:val="28"/>
          <w:szCs w:val="28"/>
          <w:lang w:val="es-CO"/>
        </w:rPr>
        <w:t xml:space="preserve">Lina Magaly Cuervo </w:t>
      </w:r>
      <w:r w:rsidR="00801101">
        <w:rPr>
          <w:rFonts w:ascii="Bookman Old Style" w:hAnsi="Bookman Old Style"/>
          <w:spacing w:val="-3"/>
          <w:sz w:val="28"/>
          <w:szCs w:val="28"/>
          <w:lang w:val="es-CO"/>
        </w:rPr>
        <w:t>y sucede que a</w:t>
      </w:r>
      <w:r w:rsidR="00394D22">
        <w:rPr>
          <w:rFonts w:ascii="Bookman Old Style" w:hAnsi="Bookman Old Style"/>
          <w:spacing w:val="-3"/>
          <w:sz w:val="28"/>
          <w:szCs w:val="28"/>
          <w:lang w:val="es-CO"/>
        </w:rPr>
        <w:t xml:space="preserve"> voces de la propia perjudicada</w:t>
      </w:r>
      <w:r w:rsidR="00801101">
        <w:rPr>
          <w:rFonts w:ascii="Bookman Old Style" w:hAnsi="Bookman Old Style"/>
          <w:spacing w:val="-3"/>
          <w:sz w:val="28"/>
          <w:szCs w:val="28"/>
          <w:lang w:val="es-CO"/>
        </w:rPr>
        <w:t xml:space="preserve">, </w:t>
      </w:r>
      <w:r w:rsidR="00394D22">
        <w:rPr>
          <w:rFonts w:ascii="Bookman Old Style" w:hAnsi="Bookman Old Style"/>
          <w:spacing w:val="-3"/>
          <w:sz w:val="28"/>
          <w:szCs w:val="28"/>
          <w:lang w:val="es-CO"/>
        </w:rPr>
        <w:t xml:space="preserve">aunque </w:t>
      </w:r>
      <w:r w:rsidR="0065068D">
        <w:rPr>
          <w:rFonts w:ascii="Bookman Old Style" w:hAnsi="Bookman Old Style"/>
          <w:spacing w:val="-3"/>
          <w:sz w:val="28"/>
          <w:szCs w:val="28"/>
          <w:lang w:val="es-CO"/>
        </w:rPr>
        <w:t xml:space="preserve">ésta </w:t>
      </w:r>
      <w:r w:rsidR="00801101" w:rsidRPr="0065068D">
        <w:rPr>
          <w:rFonts w:ascii="Bookman Old Style" w:hAnsi="Bookman Old Style"/>
          <w:spacing w:val="-3"/>
          <w:sz w:val="28"/>
          <w:szCs w:val="28"/>
          <w:lang w:val="es-CO"/>
        </w:rPr>
        <w:t>hizo</w:t>
      </w:r>
      <w:r w:rsidR="00801101">
        <w:rPr>
          <w:rFonts w:ascii="Bookman Old Style" w:hAnsi="Bookman Old Style"/>
          <w:spacing w:val="-3"/>
          <w:sz w:val="28"/>
          <w:szCs w:val="28"/>
          <w:lang w:val="es-CO"/>
        </w:rPr>
        <w:t xml:space="preserve"> saber a</w:t>
      </w:r>
      <w:r w:rsidR="00394D22">
        <w:rPr>
          <w:rFonts w:ascii="Bookman Old Style" w:hAnsi="Bookman Old Style"/>
          <w:spacing w:val="-3"/>
          <w:sz w:val="28"/>
          <w:szCs w:val="28"/>
          <w:lang w:val="es-CO"/>
        </w:rPr>
        <w:t xml:space="preserve"> JONATAN VILLANUEVA </w:t>
      </w:r>
      <w:r w:rsidR="00801101">
        <w:rPr>
          <w:rFonts w:ascii="Bookman Old Style" w:hAnsi="Bookman Old Style"/>
          <w:spacing w:val="-3"/>
          <w:sz w:val="28"/>
          <w:szCs w:val="28"/>
          <w:lang w:val="es-CO"/>
        </w:rPr>
        <w:t xml:space="preserve">que </w:t>
      </w:r>
      <w:r w:rsidR="00394D22">
        <w:rPr>
          <w:rFonts w:ascii="Bookman Old Style" w:hAnsi="Bookman Old Style"/>
          <w:spacing w:val="-3"/>
          <w:sz w:val="28"/>
          <w:szCs w:val="28"/>
          <w:lang w:val="es-CO"/>
        </w:rPr>
        <w:t xml:space="preserve">MCPC </w:t>
      </w:r>
      <w:r w:rsidR="00801101">
        <w:rPr>
          <w:rFonts w:ascii="Bookman Old Style" w:hAnsi="Bookman Old Style"/>
          <w:spacing w:val="-3"/>
          <w:sz w:val="28"/>
          <w:szCs w:val="28"/>
          <w:lang w:val="es-CO"/>
        </w:rPr>
        <w:t xml:space="preserve">era menor de edad, </w:t>
      </w:r>
      <w:r w:rsidR="0065068D">
        <w:rPr>
          <w:rFonts w:ascii="Bookman Old Style" w:hAnsi="Bookman Old Style"/>
          <w:spacing w:val="-3"/>
          <w:sz w:val="28"/>
          <w:szCs w:val="28"/>
          <w:lang w:val="es-CO"/>
        </w:rPr>
        <w:t xml:space="preserve">ello ocurrió </w:t>
      </w:r>
      <w:r w:rsidR="00C9632F">
        <w:rPr>
          <w:rFonts w:ascii="Bookman Old Style" w:hAnsi="Bookman Old Style"/>
          <w:spacing w:val="-3"/>
          <w:sz w:val="28"/>
          <w:szCs w:val="28"/>
          <w:lang w:val="es-CO"/>
        </w:rPr>
        <w:t xml:space="preserve">después de que se consumara la relación sexual, no antes. </w:t>
      </w:r>
      <w:r w:rsidR="0023394C">
        <w:rPr>
          <w:rFonts w:ascii="Bookman Old Style" w:hAnsi="Bookman Old Style"/>
          <w:spacing w:val="-3"/>
          <w:sz w:val="28"/>
          <w:szCs w:val="28"/>
          <w:lang w:val="es-CO"/>
        </w:rPr>
        <w:t>L</w:t>
      </w:r>
      <w:r w:rsidR="00C9632F">
        <w:rPr>
          <w:rFonts w:ascii="Bookman Old Style" w:hAnsi="Bookman Old Style"/>
          <w:spacing w:val="-3"/>
          <w:sz w:val="28"/>
          <w:szCs w:val="28"/>
          <w:lang w:val="es-CO"/>
        </w:rPr>
        <w:t>a víctima</w:t>
      </w:r>
      <w:r w:rsidR="0023394C">
        <w:rPr>
          <w:rFonts w:ascii="Bookman Old Style" w:hAnsi="Bookman Old Style"/>
          <w:spacing w:val="-3"/>
          <w:sz w:val="28"/>
          <w:szCs w:val="28"/>
          <w:lang w:val="es-CO"/>
        </w:rPr>
        <w:t>, por tanto,</w:t>
      </w:r>
      <w:r w:rsidR="00C9632F">
        <w:rPr>
          <w:rFonts w:ascii="Bookman Old Style" w:hAnsi="Bookman Old Style"/>
          <w:spacing w:val="-3"/>
          <w:sz w:val="28"/>
          <w:szCs w:val="28"/>
          <w:lang w:val="es-CO"/>
        </w:rPr>
        <w:t xml:space="preserve"> desmiente </w:t>
      </w:r>
      <w:r w:rsidR="0023394C">
        <w:rPr>
          <w:rFonts w:ascii="Bookman Old Style" w:hAnsi="Bookman Old Style"/>
          <w:spacing w:val="-3"/>
          <w:sz w:val="28"/>
          <w:szCs w:val="28"/>
          <w:lang w:val="es-CO"/>
        </w:rPr>
        <w:t xml:space="preserve">a su </w:t>
      </w:r>
      <w:r w:rsidR="0023394C" w:rsidRPr="0065068D">
        <w:rPr>
          <w:rFonts w:ascii="Bookman Old Style" w:hAnsi="Bookman Old Style"/>
          <w:spacing w:val="-3"/>
          <w:sz w:val="28"/>
          <w:szCs w:val="28"/>
          <w:lang w:val="es-CO"/>
        </w:rPr>
        <w:t>hermana</w:t>
      </w:r>
      <w:r w:rsidR="00236A79" w:rsidRPr="0065068D">
        <w:rPr>
          <w:rFonts w:ascii="Bookman Old Style" w:hAnsi="Bookman Old Style"/>
          <w:spacing w:val="-3"/>
          <w:sz w:val="28"/>
          <w:szCs w:val="28"/>
          <w:lang w:val="es-CO"/>
        </w:rPr>
        <w:t xml:space="preserve"> </w:t>
      </w:r>
      <w:r w:rsidR="00C9632F">
        <w:rPr>
          <w:rFonts w:ascii="Bookman Old Style" w:hAnsi="Bookman Old Style"/>
          <w:spacing w:val="-3"/>
          <w:sz w:val="28"/>
          <w:szCs w:val="28"/>
          <w:lang w:val="es-CO"/>
        </w:rPr>
        <w:t>y</w:t>
      </w:r>
      <w:r w:rsidR="0023394C">
        <w:rPr>
          <w:rFonts w:ascii="Bookman Old Style" w:hAnsi="Bookman Old Style"/>
          <w:spacing w:val="-3"/>
          <w:sz w:val="28"/>
          <w:szCs w:val="28"/>
          <w:lang w:val="es-CO"/>
        </w:rPr>
        <w:t xml:space="preserve"> le</w:t>
      </w:r>
      <w:r w:rsidR="00C9632F">
        <w:rPr>
          <w:rFonts w:ascii="Bookman Old Style" w:hAnsi="Bookman Old Style"/>
          <w:spacing w:val="-3"/>
          <w:sz w:val="28"/>
          <w:szCs w:val="28"/>
          <w:lang w:val="es-CO"/>
        </w:rPr>
        <w:t xml:space="preserve"> resta eficacia a</w:t>
      </w:r>
      <w:r w:rsidR="0023394C">
        <w:rPr>
          <w:rFonts w:ascii="Bookman Old Style" w:hAnsi="Bookman Old Style"/>
          <w:spacing w:val="-3"/>
          <w:sz w:val="28"/>
          <w:szCs w:val="28"/>
          <w:lang w:val="es-CO"/>
        </w:rPr>
        <w:t xml:space="preserve"> su</w:t>
      </w:r>
      <w:r w:rsidR="00C9632F">
        <w:rPr>
          <w:rFonts w:ascii="Bookman Old Style" w:hAnsi="Bookman Old Style"/>
          <w:spacing w:val="-3"/>
          <w:sz w:val="28"/>
          <w:szCs w:val="28"/>
          <w:lang w:val="es-CO"/>
        </w:rPr>
        <w:t xml:space="preserve"> </w:t>
      </w:r>
      <w:r w:rsidR="001B2604">
        <w:rPr>
          <w:rFonts w:ascii="Bookman Old Style" w:hAnsi="Bookman Old Style"/>
          <w:spacing w:val="-3"/>
          <w:sz w:val="28"/>
          <w:szCs w:val="28"/>
          <w:lang w:val="es-CO"/>
        </w:rPr>
        <w:t>narración</w:t>
      </w:r>
      <w:r w:rsidR="00C9632F">
        <w:rPr>
          <w:rFonts w:ascii="Bookman Old Style" w:hAnsi="Bookman Old Style"/>
          <w:spacing w:val="-3"/>
          <w:sz w:val="28"/>
          <w:szCs w:val="28"/>
          <w:lang w:val="es-CO"/>
        </w:rPr>
        <w:t>.</w:t>
      </w:r>
    </w:p>
    <w:p w14:paraId="2808D6B0" w14:textId="5751A9F0" w:rsidR="00C9632F" w:rsidRDefault="00C9632F" w:rsidP="00C9632F">
      <w:pPr>
        <w:pStyle w:val="Textoindependiente"/>
        <w:ind w:firstLine="708"/>
        <w:rPr>
          <w:rFonts w:ascii="Bookman Old Style" w:hAnsi="Bookman Old Style"/>
          <w:spacing w:val="-3"/>
          <w:sz w:val="28"/>
          <w:szCs w:val="28"/>
          <w:lang w:val="es-CO"/>
        </w:rPr>
      </w:pPr>
    </w:p>
    <w:p w14:paraId="0C5026CC" w14:textId="684E68B6" w:rsidR="00A43E24" w:rsidRDefault="001B2604" w:rsidP="009C7618">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3.2. </w:t>
      </w:r>
      <w:r w:rsidR="009C7618">
        <w:rPr>
          <w:rFonts w:ascii="Bookman Old Style" w:hAnsi="Bookman Old Style"/>
          <w:spacing w:val="-3"/>
          <w:sz w:val="28"/>
          <w:szCs w:val="28"/>
          <w:lang w:val="es-CO"/>
        </w:rPr>
        <w:t>Par</w:t>
      </w:r>
      <w:r>
        <w:rPr>
          <w:rFonts w:ascii="Bookman Old Style" w:hAnsi="Bookman Old Style"/>
          <w:spacing w:val="-3"/>
          <w:sz w:val="28"/>
          <w:szCs w:val="28"/>
          <w:lang w:val="es-CO"/>
        </w:rPr>
        <w:t>a</w:t>
      </w:r>
      <w:r w:rsidR="009C7618">
        <w:rPr>
          <w:rFonts w:ascii="Bookman Old Style" w:hAnsi="Bookman Old Style"/>
          <w:spacing w:val="-3"/>
          <w:sz w:val="28"/>
          <w:szCs w:val="28"/>
          <w:lang w:val="es-CO"/>
        </w:rPr>
        <w:t xml:space="preserve"> el fiscal </w:t>
      </w:r>
      <w:r w:rsidR="00AE0F18">
        <w:rPr>
          <w:rFonts w:ascii="Bookman Old Style" w:hAnsi="Bookman Old Style"/>
          <w:spacing w:val="-3"/>
          <w:sz w:val="28"/>
          <w:szCs w:val="28"/>
          <w:lang w:val="es-CO"/>
        </w:rPr>
        <w:t>delegado</w:t>
      </w:r>
      <w:r w:rsidR="009C7618">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además, </w:t>
      </w:r>
      <w:r w:rsidR="009C7618">
        <w:rPr>
          <w:rFonts w:ascii="Bookman Old Style" w:hAnsi="Bookman Old Style"/>
          <w:spacing w:val="-3"/>
          <w:sz w:val="28"/>
          <w:szCs w:val="28"/>
          <w:lang w:val="es-CO"/>
        </w:rPr>
        <w:t xml:space="preserve">en la valoración del interrogatorio de </w:t>
      </w:r>
      <w:r w:rsidR="00C9632F">
        <w:rPr>
          <w:rFonts w:ascii="Bookman Old Style" w:hAnsi="Bookman Old Style"/>
          <w:spacing w:val="-3"/>
          <w:sz w:val="28"/>
          <w:szCs w:val="28"/>
          <w:lang w:val="es-CO"/>
        </w:rPr>
        <w:t>Lina Magaly</w:t>
      </w:r>
      <w:r w:rsidR="009C7618">
        <w:rPr>
          <w:rFonts w:ascii="Bookman Old Style" w:hAnsi="Bookman Old Style"/>
          <w:spacing w:val="-3"/>
          <w:sz w:val="28"/>
          <w:szCs w:val="28"/>
          <w:lang w:val="es-CO"/>
        </w:rPr>
        <w:t xml:space="preserve"> Cuervo</w:t>
      </w:r>
      <w:r w:rsidR="00C9632F">
        <w:rPr>
          <w:rFonts w:ascii="Bookman Old Style" w:hAnsi="Bookman Old Style"/>
          <w:spacing w:val="-3"/>
          <w:sz w:val="28"/>
          <w:szCs w:val="28"/>
          <w:lang w:val="es-CO"/>
        </w:rPr>
        <w:t xml:space="preserve">, las instancias </w:t>
      </w:r>
      <w:r w:rsidR="009C7618">
        <w:rPr>
          <w:rFonts w:ascii="Bookman Old Style" w:hAnsi="Bookman Old Style"/>
          <w:spacing w:val="-3"/>
          <w:sz w:val="28"/>
          <w:szCs w:val="28"/>
          <w:lang w:val="es-CO"/>
        </w:rPr>
        <w:t xml:space="preserve">incurrieron en </w:t>
      </w:r>
      <w:r w:rsidR="00C9632F">
        <w:rPr>
          <w:rFonts w:ascii="Bookman Old Style" w:hAnsi="Bookman Old Style"/>
          <w:spacing w:val="-3"/>
          <w:sz w:val="28"/>
          <w:szCs w:val="28"/>
          <w:lang w:val="es-CO"/>
        </w:rPr>
        <w:t xml:space="preserve">un falso juicio de legalidad porque en el ejercicio del interrogatorio </w:t>
      </w:r>
      <w:r w:rsidR="009C7618">
        <w:rPr>
          <w:rFonts w:ascii="Bookman Old Style" w:hAnsi="Bookman Old Style"/>
          <w:spacing w:val="-3"/>
          <w:sz w:val="28"/>
          <w:szCs w:val="28"/>
          <w:lang w:val="es-CO"/>
        </w:rPr>
        <w:t xml:space="preserve">se </w:t>
      </w:r>
      <w:r w:rsidR="00C9632F">
        <w:rPr>
          <w:rFonts w:ascii="Bookman Old Style" w:hAnsi="Bookman Old Style"/>
          <w:spacing w:val="-3"/>
          <w:sz w:val="28"/>
          <w:szCs w:val="28"/>
          <w:lang w:val="es-CO"/>
        </w:rPr>
        <w:t>desconoci</w:t>
      </w:r>
      <w:r w:rsidR="009C7618">
        <w:rPr>
          <w:rFonts w:ascii="Bookman Old Style" w:hAnsi="Bookman Old Style"/>
          <w:spacing w:val="-3"/>
          <w:sz w:val="28"/>
          <w:szCs w:val="28"/>
          <w:lang w:val="es-CO"/>
        </w:rPr>
        <w:t>eron</w:t>
      </w:r>
      <w:r w:rsidR="00C9632F">
        <w:rPr>
          <w:rFonts w:ascii="Bookman Old Style" w:hAnsi="Bookman Old Style"/>
          <w:spacing w:val="-3"/>
          <w:sz w:val="28"/>
          <w:szCs w:val="28"/>
          <w:lang w:val="es-CO"/>
        </w:rPr>
        <w:t xml:space="preserve"> las formas legales </w:t>
      </w:r>
      <w:r w:rsidR="00C9632F">
        <w:rPr>
          <w:rFonts w:ascii="Bookman Old Style" w:hAnsi="Bookman Old Style"/>
          <w:spacing w:val="-3"/>
          <w:sz w:val="28"/>
          <w:szCs w:val="28"/>
          <w:lang w:val="es-CO"/>
        </w:rPr>
        <w:lastRenderedPageBreak/>
        <w:t xml:space="preserve">preestablecidas en los artículos 391 inciso 1º y 392 literal b de la Ley 906 de 2004, </w:t>
      </w:r>
      <w:r w:rsidR="0001036C">
        <w:rPr>
          <w:rFonts w:ascii="Bookman Old Style" w:hAnsi="Bookman Old Style"/>
          <w:spacing w:val="-3"/>
          <w:sz w:val="28"/>
          <w:szCs w:val="28"/>
          <w:lang w:val="es-CO"/>
        </w:rPr>
        <w:t xml:space="preserve">dado </w:t>
      </w:r>
      <w:r w:rsidR="009C7618">
        <w:rPr>
          <w:rFonts w:ascii="Bookman Old Style" w:hAnsi="Bookman Old Style"/>
          <w:spacing w:val="-3"/>
          <w:sz w:val="28"/>
          <w:szCs w:val="28"/>
          <w:lang w:val="es-CO"/>
        </w:rPr>
        <w:t xml:space="preserve">que </w:t>
      </w:r>
      <w:r w:rsidR="00C9632F" w:rsidRPr="00853661">
        <w:rPr>
          <w:rFonts w:ascii="Bookman Old Style" w:hAnsi="Bookman Old Style"/>
          <w:spacing w:val="-3"/>
          <w:sz w:val="28"/>
          <w:szCs w:val="28"/>
          <w:lang w:val="es-CO"/>
        </w:rPr>
        <w:t xml:space="preserve">la testigo </w:t>
      </w:r>
      <w:r w:rsidR="00C9632F">
        <w:rPr>
          <w:rFonts w:ascii="Bookman Old Style" w:hAnsi="Bookman Old Style"/>
          <w:spacing w:val="-3"/>
          <w:sz w:val="28"/>
          <w:szCs w:val="28"/>
          <w:lang w:val="es-CO"/>
        </w:rPr>
        <w:t>en su relato natural y espontáneo no hizo alusión a que hubiese advertido al acusado que su hermana era menor de 14 años. Esta afirmación fue producto del direcci</w:t>
      </w:r>
      <w:r>
        <w:rPr>
          <w:rFonts w:ascii="Bookman Old Style" w:hAnsi="Bookman Old Style"/>
          <w:spacing w:val="-3"/>
          <w:sz w:val="28"/>
          <w:szCs w:val="28"/>
          <w:lang w:val="es-CO"/>
        </w:rPr>
        <w:t>onamiento de la fiscal,</w:t>
      </w:r>
      <w:r w:rsidRPr="00BB4296">
        <w:rPr>
          <w:rFonts w:ascii="Bookman Old Style" w:hAnsi="Bookman Old Style"/>
          <w:strike/>
          <w:spacing w:val="-3"/>
          <w:sz w:val="28"/>
          <w:szCs w:val="28"/>
          <w:lang w:val="es-CO"/>
        </w:rPr>
        <w:t xml:space="preserve"> </w:t>
      </w:r>
      <w:r w:rsidR="00BB4296" w:rsidRPr="00853661">
        <w:rPr>
          <w:rFonts w:ascii="Bookman Old Style" w:hAnsi="Bookman Old Style"/>
          <w:spacing w:val="-3"/>
          <w:sz w:val="28"/>
          <w:szCs w:val="28"/>
          <w:lang w:val="es-CO"/>
        </w:rPr>
        <w:t>quien</w:t>
      </w:r>
      <w:r w:rsidR="00BB4296">
        <w:rPr>
          <w:rFonts w:ascii="Bookman Old Style" w:hAnsi="Bookman Old Style"/>
          <w:spacing w:val="-3"/>
          <w:sz w:val="28"/>
          <w:szCs w:val="28"/>
          <w:lang w:val="es-CO"/>
        </w:rPr>
        <w:t xml:space="preserve"> </w:t>
      </w:r>
      <w:r w:rsidR="009C7618">
        <w:rPr>
          <w:rFonts w:ascii="Bookman Old Style" w:hAnsi="Bookman Old Style"/>
          <w:spacing w:val="-3"/>
          <w:sz w:val="28"/>
          <w:szCs w:val="28"/>
          <w:lang w:val="es-CO"/>
        </w:rPr>
        <w:t xml:space="preserve">le </w:t>
      </w:r>
      <w:r w:rsidR="00C9632F">
        <w:rPr>
          <w:rFonts w:ascii="Bookman Old Style" w:hAnsi="Bookman Old Style"/>
          <w:spacing w:val="-3"/>
          <w:sz w:val="28"/>
          <w:szCs w:val="28"/>
          <w:lang w:val="es-CO"/>
        </w:rPr>
        <w:t>preguntó si había advert</w:t>
      </w:r>
      <w:r w:rsidR="009C7618">
        <w:rPr>
          <w:rFonts w:ascii="Bookman Old Style" w:hAnsi="Bookman Old Style"/>
          <w:spacing w:val="-3"/>
          <w:sz w:val="28"/>
          <w:szCs w:val="28"/>
          <w:lang w:val="es-CO"/>
        </w:rPr>
        <w:t xml:space="preserve">ido </w:t>
      </w:r>
      <w:r w:rsidR="00C9632F">
        <w:rPr>
          <w:rFonts w:ascii="Bookman Old Style" w:hAnsi="Bookman Old Style"/>
          <w:spacing w:val="-3"/>
          <w:sz w:val="28"/>
          <w:szCs w:val="28"/>
          <w:lang w:val="es-CO"/>
        </w:rPr>
        <w:t>al procesado</w:t>
      </w:r>
      <w:r>
        <w:rPr>
          <w:rFonts w:ascii="Bookman Old Style" w:hAnsi="Bookman Old Style"/>
          <w:spacing w:val="-3"/>
          <w:sz w:val="28"/>
          <w:szCs w:val="28"/>
          <w:lang w:val="es-CO"/>
        </w:rPr>
        <w:t xml:space="preserve"> sobre la edad de su hermana</w:t>
      </w:r>
      <w:r w:rsidR="00C9632F">
        <w:rPr>
          <w:rFonts w:ascii="Bookman Old Style" w:hAnsi="Bookman Old Style"/>
          <w:spacing w:val="-3"/>
          <w:sz w:val="28"/>
          <w:szCs w:val="28"/>
          <w:lang w:val="es-CO"/>
        </w:rPr>
        <w:t xml:space="preserve">, pregunta en sí misma sugestiva, </w:t>
      </w:r>
      <w:r w:rsidR="00A43E24">
        <w:rPr>
          <w:rFonts w:ascii="Bookman Old Style" w:hAnsi="Bookman Old Style"/>
          <w:spacing w:val="-3"/>
          <w:sz w:val="28"/>
          <w:szCs w:val="28"/>
          <w:lang w:val="es-CO"/>
        </w:rPr>
        <w:t>y ella refirió que sí</w:t>
      </w:r>
      <w:r w:rsidR="009C7618">
        <w:rPr>
          <w:rFonts w:ascii="Bookman Old Style" w:hAnsi="Bookman Old Style"/>
          <w:spacing w:val="-3"/>
          <w:sz w:val="28"/>
          <w:szCs w:val="28"/>
          <w:lang w:val="es-CO"/>
        </w:rPr>
        <w:t>. S</w:t>
      </w:r>
      <w:r w:rsidR="00A43E24">
        <w:rPr>
          <w:rFonts w:ascii="Bookman Old Style" w:hAnsi="Bookman Old Style"/>
          <w:spacing w:val="-3"/>
          <w:sz w:val="28"/>
          <w:szCs w:val="28"/>
          <w:lang w:val="es-CO"/>
        </w:rPr>
        <w:t xml:space="preserve">iendo cuestionada sobre el tipo de advertencia, </w:t>
      </w:r>
      <w:r w:rsidR="00853661">
        <w:rPr>
          <w:rFonts w:ascii="Bookman Old Style" w:hAnsi="Bookman Old Style"/>
          <w:spacing w:val="-3"/>
          <w:sz w:val="28"/>
          <w:szCs w:val="28"/>
          <w:lang w:val="es-CO"/>
        </w:rPr>
        <w:t xml:space="preserve">la declarante </w:t>
      </w:r>
      <w:r w:rsidR="00A43E24">
        <w:rPr>
          <w:rFonts w:ascii="Bookman Old Style" w:hAnsi="Bookman Old Style"/>
          <w:spacing w:val="-3"/>
          <w:sz w:val="28"/>
          <w:szCs w:val="28"/>
          <w:lang w:val="es-CO"/>
        </w:rPr>
        <w:t xml:space="preserve">dijo haberle </w:t>
      </w:r>
      <w:r w:rsidR="009C7618">
        <w:rPr>
          <w:rFonts w:ascii="Bookman Old Style" w:hAnsi="Bookman Old Style"/>
          <w:spacing w:val="-3"/>
          <w:sz w:val="28"/>
          <w:szCs w:val="28"/>
          <w:lang w:val="es-CO"/>
        </w:rPr>
        <w:t xml:space="preserve">dicho </w:t>
      </w:r>
      <w:r w:rsidR="00A43E24">
        <w:rPr>
          <w:rFonts w:ascii="Bookman Old Style" w:hAnsi="Bookman Old Style"/>
          <w:spacing w:val="-3"/>
          <w:sz w:val="28"/>
          <w:szCs w:val="28"/>
          <w:lang w:val="es-CO"/>
        </w:rPr>
        <w:t>que estaba muy grande para enviarle razones a su hermana, pues ella era chiquita, una mocosa, es decir, nada sobre la edad, ni siquiera una aproximación</w:t>
      </w:r>
      <w:r>
        <w:rPr>
          <w:rFonts w:ascii="Bookman Old Style" w:hAnsi="Bookman Old Style"/>
          <w:spacing w:val="-3"/>
          <w:sz w:val="28"/>
          <w:szCs w:val="28"/>
          <w:lang w:val="es-CO"/>
        </w:rPr>
        <w:t xml:space="preserve">. Luego </w:t>
      </w:r>
      <w:r w:rsidR="00A43E24">
        <w:rPr>
          <w:rFonts w:ascii="Bookman Old Style" w:hAnsi="Bookman Old Style"/>
          <w:spacing w:val="-3"/>
          <w:sz w:val="28"/>
          <w:szCs w:val="28"/>
          <w:lang w:val="es-CO"/>
        </w:rPr>
        <w:t xml:space="preserve">la Fiscalía preguntó por el significado del término </w:t>
      </w:r>
      <w:r w:rsidRPr="001B2604">
        <w:rPr>
          <w:rFonts w:ascii="Bookman Old Style" w:hAnsi="Bookman Old Style"/>
          <w:i/>
          <w:spacing w:val="-3"/>
          <w:sz w:val="28"/>
          <w:szCs w:val="28"/>
          <w:lang w:val="es-CO"/>
        </w:rPr>
        <w:t>«</w:t>
      </w:r>
      <w:r w:rsidR="00A43E24" w:rsidRPr="001B2604">
        <w:rPr>
          <w:rFonts w:ascii="Bookman Old Style" w:hAnsi="Bookman Old Style"/>
          <w:i/>
          <w:spacing w:val="-3"/>
          <w:sz w:val="28"/>
          <w:szCs w:val="28"/>
          <w:lang w:val="es-CO"/>
        </w:rPr>
        <w:t>mocosa</w:t>
      </w:r>
      <w:r w:rsidRPr="001B2604">
        <w:rPr>
          <w:rFonts w:ascii="Bookman Old Style" w:hAnsi="Bookman Old Style"/>
          <w:i/>
          <w:spacing w:val="-3"/>
          <w:sz w:val="28"/>
          <w:szCs w:val="28"/>
          <w:lang w:val="es-CO"/>
        </w:rPr>
        <w:t>»</w:t>
      </w:r>
      <w:r w:rsidR="00A43E24">
        <w:rPr>
          <w:rFonts w:ascii="Bookman Old Style" w:hAnsi="Bookman Old Style"/>
          <w:spacing w:val="-3"/>
          <w:sz w:val="28"/>
          <w:szCs w:val="28"/>
          <w:lang w:val="es-CO"/>
        </w:rPr>
        <w:t xml:space="preserve"> y de nuevo la declarante aludió a que el acusado era muy grande y la víctima chiquita.</w:t>
      </w:r>
    </w:p>
    <w:p w14:paraId="2A30A19A" w14:textId="7E2A2B96" w:rsidR="00DB4962" w:rsidRDefault="00DB4962" w:rsidP="00C9632F">
      <w:pPr>
        <w:pStyle w:val="Textoindependiente"/>
        <w:ind w:firstLine="708"/>
        <w:rPr>
          <w:rFonts w:ascii="Bookman Old Style" w:hAnsi="Bookman Old Style"/>
          <w:spacing w:val="-3"/>
          <w:sz w:val="28"/>
          <w:szCs w:val="28"/>
          <w:lang w:val="es-CO"/>
        </w:rPr>
      </w:pPr>
    </w:p>
    <w:p w14:paraId="6A6C581C" w14:textId="5548128E" w:rsidR="00DB4962" w:rsidRDefault="009C7618"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Ante esa respuesta, </w:t>
      </w:r>
      <w:r w:rsidR="00DB4962">
        <w:rPr>
          <w:rFonts w:ascii="Bookman Old Style" w:hAnsi="Bookman Old Style"/>
          <w:spacing w:val="-3"/>
          <w:sz w:val="28"/>
          <w:szCs w:val="28"/>
          <w:lang w:val="es-CO"/>
        </w:rPr>
        <w:t>la Fiscalía interrog</w:t>
      </w:r>
      <w:r>
        <w:rPr>
          <w:rFonts w:ascii="Bookman Old Style" w:hAnsi="Bookman Old Style"/>
          <w:spacing w:val="-3"/>
          <w:sz w:val="28"/>
          <w:szCs w:val="28"/>
          <w:lang w:val="es-CO"/>
        </w:rPr>
        <w:t>ó</w:t>
      </w:r>
      <w:r w:rsidR="00DB4962">
        <w:rPr>
          <w:rFonts w:ascii="Bookman Old Style" w:hAnsi="Bookman Old Style"/>
          <w:spacing w:val="-3"/>
          <w:sz w:val="28"/>
          <w:szCs w:val="28"/>
          <w:lang w:val="es-CO"/>
        </w:rPr>
        <w:t xml:space="preserve"> </w:t>
      </w:r>
      <w:r w:rsidR="007D5FD2">
        <w:rPr>
          <w:rFonts w:ascii="Bookman Old Style" w:hAnsi="Bookman Old Style"/>
          <w:spacing w:val="-3"/>
          <w:sz w:val="28"/>
          <w:szCs w:val="28"/>
          <w:lang w:val="es-CO"/>
        </w:rPr>
        <w:t>enseguida «</w:t>
      </w:r>
      <w:r w:rsidRPr="00853661">
        <w:rPr>
          <w:rFonts w:ascii="Bookman Old Style" w:hAnsi="Bookman Old Style"/>
          <w:i/>
          <w:spacing w:val="-3"/>
          <w:sz w:val="28"/>
          <w:szCs w:val="28"/>
          <w:lang w:val="es-CO"/>
        </w:rPr>
        <w:t xml:space="preserve">si </w:t>
      </w:r>
      <w:r w:rsidR="00DB4962" w:rsidRPr="00853661">
        <w:rPr>
          <w:rFonts w:ascii="Bookman Old Style" w:hAnsi="Bookman Old Style"/>
          <w:i/>
          <w:spacing w:val="-3"/>
          <w:sz w:val="28"/>
          <w:szCs w:val="28"/>
          <w:lang w:val="es-CO"/>
        </w:rPr>
        <w:t>le indicó al procesado la edad de su hermana</w:t>
      </w:r>
      <w:r w:rsidR="00853661" w:rsidRPr="00853661">
        <w:rPr>
          <w:rFonts w:ascii="Bookman Old Style" w:hAnsi="Bookman Old Style"/>
          <w:i/>
          <w:spacing w:val="-3"/>
          <w:sz w:val="28"/>
          <w:szCs w:val="28"/>
          <w:lang w:val="es-CO"/>
        </w:rPr>
        <w:t>»</w:t>
      </w:r>
      <w:r w:rsidR="00DB4962">
        <w:rPr>
          <w:rFonts w:ascii="Bookman Old Style" w:hAnsi="Bookman Old Style"/>
          <w:spacing w:val="-3"/>
          <w:sz w:val="28"/>
          <w:szCs w:val="28"/>
          <w:lang w:val="es-CO"/>
        </w:rPr>
        <w:t>, lo que llevó a la declarante a relatar haberle dicho que tenía 13 años, en evidente infracción de las normas procesales</w:t>
      </w:r>
      <w:r w:rsidR="006B552D">
        <w:rPr>
          <w:rFonts w:ascii="Bookman Old Style" w:hAnsi="Bookman Old Style"/>
          <w:spacing w:val="-3"/>
          <w:sz w:val="28"/>
          <w:szCs w:val="28"/>
          <w:lang w:val="es-CO"/>
        </w:rPr>
        <w:t xml:space="preserve"> porque </w:t>
      </w:r>
      <w:r w:rsidR="00DB4962">
        <w:rPr>
          <w:rFonts w:ascii="Bookman Old Style" w:hAnsi="Bookman Old Style"/>
          <w:spacing w:val="-3"/>
          <w:sz w:val="28"/>
          <w:szCs w:val="28"/>
          <w:lang w:val="es-CO"/>
        </w:rPr>
        <w:t xml:space="preserve">la respuesta </w:t>
      </w:r>
      <w:r w:rsidR="006B552D">
        <w:rPr>
          <w:rFonts w:ascii="Bookman Old Style" w:hAnsi="Bookman Old Style"/>
          <w:spacing w:val="-3"/>
          <w:sz w:val="28"/>
          <w:szCs w:val="28"/>
          <w:lang w:val="es-CO"/>
        </w:rPr>
        <w:t>fue inducida</w:t>
      </w:r>
      <w:r w:rsidR="00DB4962">
        <w:rPr>
          <w:rFonts w:ascii="Bookman Old Style" w:hAnsi="Bookman Old Style"/>
          <w:spacing w:val="-3"/>
          <w:sz w:val="28"/>
          <w:szCs w:val="28"/>
          <w:lang w:val="es-CO"/>
        </w:rPr>
        <w:t xml:space="preserve">, en tanto el meollo del asunto estaba en si el procesado </w:t>
      </w:r>
      <w:r w:rsidR="001B2604">
        <w:rPr>
          <w:rFonts w:ascii="Bookman Old Style" w:hAnsi="Bookman Old Style"/>
          <w:spacing w:val="-3"/>
          <w:sz w:val="28"/>
          <w:szCs w:val="28"/>
          <w:lang w:val="es-CO"/>
        </w:rPr>
        <w:t xml:space="preserve">sabía </w:t>
      </w:r>
      <w:r w:rsidR="00DB4962">
        <w:rPr>
          <w:rFonts w:ascii="Bookman Old Style" w:hAnsi="Bookman Old Style"/>
          <w:spacing w:val="-3"/>
          <w:sz w:val="28"/>
          <w:szCs w:val="28"/>
          <w:lang w:val="es-CO"/>
        </w:rPr>
        <w:t>o no que era menor de 14 años.</w:t>
      </w:r>
    </w:p>
    <w:p w14:paraId="647734D1" w14:textId="77777777" w:rsidR="00DB4962" w:rsidRDefault="00DB4962" w:rsidP="00C9632F">
      <w:pPr>
        <w:pStyle w:val="Textoindependiente"/>
        <w:ind w:firstLine="708"/>
        <w:rPr>
          <w:rFonts w:ascii="Bookman Old Style" w:hAnsi="Bookman Old Style"/>
          <w:spacing w:val="-3"/>
          <w:sz w:val="28"/>
          <w:szCs w:val="28"/>
          <w:lang w:val="es-CO"/>
        </w:rPr>
      </w:pPr>
    </w:p>
    <w:p w14:paraId="62719C54" w14:textId="541F6198" w:rsidR="00793DFF" w:rsidRDefault="001B2604"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3.3. </w:t>
      </w:r>
      <w:r w:rsidR="006B552D">
        <w:rPr>
          <w:rFonts w:ascii="Bookman Old Style" w:hAnsi="Bookman Old Style"/>
          <w:spacing w:val="-3"/>
          <w:sz w:val="28"/>
          <w:szCs w:val="28"/>
          <w:lang w:val="es-CO"/>
        </w:rPr>
        <w:t>A su parecer, en</w:t>
      </w:r>
      <w:r w:rsidR="00DB4962">
        <w:rPr>
          <w:rFonts w:ascii="Bookman Old Style" w:hAnsi="Bookman Old Style"/>
          <w:spacing w:val="-3"/>
          <w:sz w:val="28"/>
          <w:szCs w:val="28"/>
          <w:lang w:val="es-CO"/>
        </w:rPr>
        <w:t xml:space="preserve"> la apreciación del testimonio de la víctima se incurrió en un falso raciocinio</w:t>
      </w:r>
      <w:r w:rsidR="006B552D">
        <w:rPr>
          <w:rFonts w:ascii="Bookman Old Style" w:hAnsi="Bookman Old Style"/>
          <w:spacing w:val="-3"/>
          <w:sz w:val="28"/>
          <w:szCs w:val="28"/>
          <w:lang w:val="es-CO"/>
        </w:rPr>
        <w:t xml:space="preserve"> por </w:t>
      </w:r>
      <w:r w:rsidR="00793DFF">
        <w:rPr>
          <w:rFonts w:ascii="Bookman Old Style" w:hAnsi="Bookman Old Style"/>
          <w:spacing w:val="-3"/>
          <w:sz w:val="28"/>
          <w:szCs w:val="28"/>
          <w:lang w:val="es-CO"/>
        </w:rPr>
        <w:t xml:space="preserve">vulneración </w:t>
      </w:r>
      <w:r w:rsidR="006B552D">
        <w:rPr>
          <w:rFonts w:ascii="Bookman Old Style" w:hAnsi="Bookman Old Style"/>
          <w:spacing w:val="-3"/>
          <w:sz w:val="28"/>
          <w:szCs w:val="28"/>
          <w:lang w:val="es-CO"/>
        </w:rPr>
        <w:t>de</w:t>
      </w:r>
      <w:r w:rsidR="00793DFF">
        <w:rPr>
          <w:rFonts w:ascii="Bookman Old Style" w:hAnsi="Bookman Old Style"/>
          <w:spacing w:val="-3"/>
          <w:sz w:val="28"/>
          <w:szCs w:val="28"/>
          <w:lang w:val="es-CO"/>
        </w:rPr>
        <w:t xml:space="preserve"> las reglas de la experiencia</w:t>
      </w:r>
      <w:r w:rsidR="006B552D">
        <w:rPr>
          <w:rFonts w:ascii="Bookman Old Style" w:hAnsi="Bookman Old Style"/>
          <w:spacing w:val="-3"/>
          <w:sz w:val="28"/>
          <w:szCs w:val="28"/>
          <w:lang w:val="es-CO"/>
        </w:rPr>
        <w:t xml:space="preserve"> porque si</w:t>
      </w:r>
      <w:r w:rsidR="00793DFF">
        <w:rPr>
          <w:rFonts w:ascii="Bookman Old Style" w:hAnsi="Bookman Old Style"/>
          <w:spacing w:val="-3"/>
          <w:sz w:val="28"/>
          <w:szCs w:val="28"/>
          <w:lang w:val="es-CO"/>
        </w:rPr>
        <w:t xml:space="preserve"> una persona se acostumbra a decir mentiras, a ocultar la verdad</w:t>
      </w:r>
      <w:r>
        <w:rPr>
          <w:rFonts w:ascii="Bookman Old Style" w:hAnsi="Bookman Old Style"/>
          <w:spacing w:val="-3"/>
          <w:sz w:val="28"/>
          <w:szCs w:val="28"/>
          <w:lang w:val="es-CO"/>
        </w:rPr>
        <w:t>,</w:t>
      </w:r>
      <w:r w:rsidR="00793DFF">
        <w:rPr>
          <w:rFonts w:ascii="Bookman Old Style" w:hAnsi="Bookman Old Style"/>
          <w:spacing w:val="-3"/>
          <w:sz w:val="28"/>
          <w:szCs w:val="28"/>
          <w:lang w:val="es-CO"/>
        </w:rPr>
        <w:t xml:space="preserve"> </w:t>
      </w:r>
      <w:r w:rsidR="006B552D">
        <w:rPr>
          <w:rFonts w:ascii="Bookman Old Style" w:hAnsi="Bookman Old Style"/>
          <w:spacing w:val="-3"/>
          <w:sz w:val="28"/>
          <w:szCs w:val="28"/>
          <w:lang w:val="es-CO"/>
        </w:rPr>
        <w:t xml:space="preserve">cuando </w:t>
      </w:r>
      <w:r w:rsidR="00793DFF">
        <w:rPr>
          <w:rFonts w:ascii="Bookman Old Style" w:hAnsi="Bookman Old Style"/>
          <w:spacing w:val="-3"/>
          <w:sz w:val="28"/>
          <w:szCs w:val="28"/>
          <w:lang w:val="es-CO"/>
        </w:rPr>
        <w:t>se le cuestiona por un hecho que sabe fue irregular y que le puede significar consecuencias, acude a responder con su tendencia natural, esto es, a referir cosas contrarias a la verdad.</w:t>
      </w:r>
    </w:p>
    <w:p w14:paraId="2DDCA3FB" w14:textId="77777777" w:rsidR="00793DFF" w:rsidRDefault="00793DFF" w:rsidP="00C9632F">
      <w:pPr>
        <w:pStyle w:val="Textoindependiente"/>
        <w:ind w:firstLine="708"/>
        <w:rPr>
          <w:rFonts w:ascii="Bookman Old Style" w:hAnsi="Bookman Old Style"/>
          <w:spacing w:val="-3"/>
          <w:sz w:val="28"/>
          <w:szCs w:val="28"/>
          <w:lang w:val="es-CO"/>
        </w:rPr>
      </w:pPr>
    </w:p>
    <w:p w14:paraId="1208E32B" w14:textId="6256F4A4" w:rsidR="001B2604" w:rsidRDefault="00853661" w:rsidP="001B2604">
      <w:pPr>
        <w:pStyle w:val="Textoindependiente"/>
        <w:ind w:firstLine="708"/>
        <w:rPr>
          <w:rFonts w:ascii="Bookman Old Style" w:hAnsi="Bookman Old Style"/>
          <w:spacing w:val="-3"/>
          <w:sz w:val="28"/>
          <w:szCs w:val="28"/>
          <w:lang w:val="es-CO"/>
        </w:rPr>
      </w:pPr>
      <w:r w:rsidRPr="00853661">
        <w:rPr>
          <w:rFonts w:ascii="Bookman Old Style" w:hAnsi="Bookman Old Style"/>
          <w:spacing w:val="-3"/>
          <w:sz w:val="28"/>
          <w:szCs w:val="28"/>
          <w:lang w:val="es-CO"/>
        </w:rPr>
        <w:lastRenderedPageBreak/>
        <w:t xml:space="preserve">Para el fiscal, </w:t>
      </w:r>
      <w:r>
        <w:rPr>
          <w:rFonts w:ascii="Bookman Old Style" w:hAnsi="Bookman Old Style"/>
          <w:spacing w:val="-3"/>
          <w:sz w:val="28"/>
          <w:szCs w:val="28"/>
          <w:lang w:val="es-CO"/>
        </w:rPr>
        <w:t>l</w:t>
      </w:r>
      <w:r w:rsidR="00793DFF" w:rsidRPr="00853661">
        <w:rPr>
          <w:rFonts w:ascii="Bookman Old Style" w:hAnsi="Bookman Old Style"/>
          <w:spacing w:val="-3"/>
          <w:sz w:val="28"/>
          <w:szCs w:val="28"/>
          <w:lang w:val="es-CO"/>
        </w:rPr>
        <w:t>a víctima dijo mentiras a su familia y a la justicia al negar que era novia del acusado, cuando los mensajes enviados desde su teléfono, incluso con posterioridad al hecho denunciado, indica</w:t>
      </w:r>
      <w:r w:rsidR="006B552D" w:rsidRPr="00853661">
        <w:rPr>
          <w:rFonts w:ascii="Bookman Old Style" w:hAnsi="Bookman Old Style"/>
          <w:spacing w:val="-3"/>
          <w:sz w:val="28"/>
          <w:szCs w:val="28"/>
          <w:lang w:val="es-CO"/>
        </w:rPr>
        <w:t>n</w:t>
      </w:r>
      <w:r w:rsidR="00793DFF" w:rsidRPr="00853661">
        <w:rPr>
          <w:rFonts w:ascii="Bookman Old Style" w:hAnsi="Bookman Old Style"/>
          <w:spacing w:val="-3"/>
          <w:sz w:val="28"/>
          <w:szCs w:val="28"/>
          <w:lang w:val="es-CO"/>
        </w:rPr>
        <w:t xml:space="preserve"> que no se sentía agredida</w:t>
      </w:r>
      <w:r w:rsidR="006B552D" w:rsidRPr="00853661">
        <w:rPr>
          <w:rFonts w:ascii="Bookman Old Style" w:hAnsi="Bookman Old Style"/>
          <w:spacing w:val="-3"/>
          <w:sz w:val="28"/>
          <w:szCs w:val="28"/>
          <w:lang w:val="es-CO"/>
        </w:rPr>
        <w:t xml:space="preserve"> y trataba al acusado en </w:t>
      </w:r>
      <w:r w:rsidR="00793DFF" w:rsidRPr="00853661">
        <w:rPr>
          <w:rFonts w:ascii="Bookman Old Style" w:hAnsi="Bookman Old Style"/>
          <w:spacing w:val="-3"/>
          <w:sz w:val="28"/>
          <w:szCs w:val="28"/>
          <w:lang w:val="es-CO"/>
        </w:rPr>
        <w:t>forma amorosa, propia de novios.</w:t>
      </w:r>
      <w:r w:rsidR="0018113C">
        <w:rPr>
          <w:rFonts w:ascii="Bookman Old Style" w:hAnsi="Bookman Old Style"/>
          <w:spacing w:val="-3"/>
          <w:sz w:val="28"/>
          <w:szCs w:val="28"/>
          <w:lang w:val="es-CO"/>
        </w:rPr>
        <w:t xml:space="preserve">  </w:t>
      </w:r>
      <w:r>
        <w:rPr>
          <w:rFonts w:ascii="Bookman Old Style" w:hAnsi="Bookman Old Style"/>
          <w:spacing w:val="-3"/>
          <w:sz w:val="28"/>
          <w:szCs w:val="28"/>
          <w:lang w:val="es-CO"/>
        </w:rPr>
        <w:t>T</w:t>
      </w:r>
      <w:r w:rsidR="001B2604">
        <w:rPr>
          <w:rFonts w:ascii="Bookman Old Style" w:hAnsi="Bookman Old Style"/>
          <w:spacing w:val="-3"/>
          <w:sz w:val="28"/>
          <w:szCs w:val="28"/>
          <w:lang w:val="es-CO"/>
        </w:rPr>
        <w:t xml:space="preserve">ambién </w:t>
      </w:r>
      <w:r w:rsidR="00793DFF">
        <w:rPr>
          <w:rFonts w:ascii="Bookman Old Style" w:hAnsi="Bookman Old Style"/>
          <w:spacing w:val="-3"/>
          <w:sz w:val="28"/>
          <w:szCs w:val="28"/>
          <w:lang w:val="es-CO"/>
        </w:rPr>
        <w:t>faltó a la verdad al ocultar a sus padres q</w:t>
      </w:r>
      <w:r w:rsidR="009B330E">
        <w:rPr>
          <w:rFonts w:ascii="Bookman Old Style" w:hAnsi="Bookman Old Style"/>
          <w:spacing w:val="-3"/>
          <w:sz w:val="28"/>
          <w:szCs w:val="28"/>
          <w:lang w:val="es-CO"/>
        </w:rPr>
        <w:t>ue había abierto una cuenta en Facebook</w:t>
      </w:r>
      <w:r w:rsidR="001B2604">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con otros nombres en la que </w:t>
      </w:r>
      <w:r w:rsidR="00793DFF">
        <w:rPr>
          <w:rFonts w:ascii="Bookman Old Style" w:hAnsi="Bookman Old Style"/>
          <w:spacing w:val="-3"/>
          <w:sz w:val="28"/>
          <w:szCs w:val="28"/>
          <w:lang w:val="es-CO"/>
        </w:rPr>
        <w:t>anotó tener 23 años.</w:t>
      </w:r>
      <w:r w:rsidR="001B2604">
        <w:rPr>
          <w:rFonts w:ascii="Bookman Old Style" w:hAnsi="Bookman Old Style"/>
          <w:spacing w:val="-3"/>
          <w:sz w:val="28"/>
          <w:szCs w:val="28"/>
          <w:lang w:val="es-CO"/>
        </w:rPr>
        <w:t xml:space="preserve"> Considera, por ello, que como para abrir </w:t>
      </w:r>
      <w:r w:rsidR="00793DFF">
        <w:rPr>
          <w:rFonts w:ascii="Bookman Old Style" w:hAnsi="Bookman Old Style"/>
          <w:spacing w:val="-3"/>
          <w:sz w:val="28"/>
          <w:szCs w:val="28"/>
          <w:lang w:val="es-CO"/>
        </w:rPr>
        <w:t xml:space="preserve">cuenta en </w:t>
      </w:r>
      <w:r w:rsidR="001B2604">
        <w:rPr>
          <w:rFonts w:ascii="Bookman Old Style" w:hAnsi="Bookman Old Style"/>
          <w:spacing w:val="-3"/>
          <w:sz w:val="28"/>
          <w:szCs w:val="28"/>
          <w:lang w:val="es-CO"/>
        </w:rPr>
        <w:t xml:space="preserve">esa red social se </w:t>
      </w:r>
      <w:r w:rsidR="00793DFF">
        <w:rPr>
          <w:rFonts w:ascii="Bookman Old Style" w:hAnsi="Bookman Old Style"/>
          <w:spacing w:val="-3"/>
          <w:sz w:val="28"/>
          <w:szCs w:val="28"/>
          <w:lang w:val="es-CO"/>
        </w:rPr>
        <w:t>debe tener más d</w:t>
      </w:r>
      <w:r w:rsidR="004A77CF">
        <w:rPr>
          <w:rFonts w:ascii="Bookman Old Style" w:hAnsi="Bookman Old Style"/>
          <w:spacing w:val="-3"/>
          <w:sz w:val="28"/>
          <w:szCs w:val="28"/>
          <w:lang w:val="es-CO"/>
        </w:rPr>
        <w:t>e 14</w:t>
      </w:r>
      <w:r w:rsidR="00793DFF">
        <w:rPr>
          <w:rFonts w:ascii="Bookman Old Style" w:hAnsi="Bookman Old Style"/>
          <w:spacing w:val="-3"/>
          <w:sz w:val="28"/>
          <w:szCs w:val="28"/>
          <w:lang w:val="es-CO"/>
        </w:rPr>
        <w:t xml:space="preserve"> años de edad, </w:t>
      </w:r>
      <w:r w:rsidR="004A77CF">
        <w:rPr>
          <w:rFonts w:ascii="Bookman Old Style" w:hAnsi="Bookman Old Style"/>
          <w:spacing w:val="-3"/>
          <w:sz w:val="28"/>
          <w:szCs w:val="28"/>
          <w:lang w:val="es-CO"/>
        </w:rPr>
        <w:t xml:space="preserve">el acusado fue </w:t>
      </w:r>
      <w:r w:rsidR="003F3C3B">
        <w:rPr>
          <w:rFonts w:ascii="Bookman Old Style" w:hAnsi="Bookman Old Style"/>
          <w:spacing w:val="-3"/>
          <w:sz w:val="28"/>
          <w:szCs w:val="28"/>
          <w:lang w:val="es-CO"/>
        </w:rPr>
        <w:t>inducido a creer que la joven tenía 23 o 18 años de edad o</w:t>
      </w:r>
      <w:r w:rsidR="004A77CF">
        <w:rPr>
          <w:rFonts w:ascii="Bookman Old Style" w:hAnsi="Bookman Old Style"/>
          <w:spacing w:val="-3"/>
          <w:sz w:val="28"/>
          <w:szCs w:val="28"/>
          <w:lang w:val="es-CO"/>
        </w:rPr>
        <w:t>,</w:t>
      </w:r>
      <w:r w:rsidR="003F3C3B">
        <w:rPr>
          <w:rFonts w:ascii="Bookman Old Style" w:hAnsi="Bookman Old Style"/>
          <w:spacing w:val="-3"/>
          <w:sz w:val="28"/>
          <w:szCs w:val="28"/>
          <w:lang w:val="es-CO"/>
        </w:rPr>
        <w:t xml:space="preserve"> en el peor de los </w:t>
      </w:r>
      <w:r w:rsidR="001B2604">
        <w:rPr>
          <w:rFonts w:ascii="Bookman Old Style" w:hAnsi="Bookman Old Style"/>
          <w:spacing w:val="-3"/>
          <w:sz w:val="28"/>
          <w:szCs w:val="28"/>
          <w:lang w:val="es-CO"/>
        </w:rPr>
        <w:t xml:space="preserve">casos, que era mayor de 14 años. </w:t>
      </w:r>
    </w:p>
    <w:p w14:paraId="36182F2B" w14:textId="77777777" w:rsidR="001B2604" w:rsidRDefault="001B2604" w:rsidP="001B2604">
      <w:pPr>
        <w:pStyle w:val="Textoindependiente"/>
        <w:ind w:firstLine="708"/>
        <w:rPr>
          <w:rFonts w:ascii="Bookman Old Style" w:hAnsi="Bookman Old Style"/>
          <w:spacing w:val="-3"/>
          <w:sz w:val="28"/>
          <w:szCs w:val="28"/>
          <w:lang w:val="es-CO"/>
        </w:rPr>
      </w:pPr>
    </w:p>
    <w:p w14:paraId="53DC2618" w14:textId="08177751" w:rsidR="003F3C3B" w:rsidRDefault="003F3C3B" w:rsidP="001B260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 </w:t>
      </w:r>
      <w:r w:rsidR="001B2604">
        <w:rPr>
          <w:rFonts w:ascii="Bookman Old Style" w:hAnsi="Bookman Old Style"/>
          <w:spacing w:val="-3"/>
          <w:sz w:val="28"/>
          <w:szCs w:val="28"/>
          <w:lang w:val="es-CO"/>
        </w:rPr>
        <w:t>S</w:t>
      </w:r>
      <w:r>
        <w:rPr>
          <w:rFonts w:ascii="Bookman Old Style" w:hAnsi="Bookman Old Style"/>
          <w:spacing w:val="-3"/>
          <w:sz w:val="28"/>
          <w:szCs w:val="28"/>
          <w:lang w:val="es-CO"/>
        </w:rPr>
        <w:t xml:space="preserve">i en </w:t>
      </w:r>
      <w:r w:rsidR="004A77CF">
        <w:rPr>
          <w:rFonts w:ascii="Bookman Old Style" w:hAnsi="Bookman Old Style"/>
          <w:spacing w:val="-3"/>
          <w:sz w:val="28"/>
          <w:szCs w:val="28"/>
          <w:lang w:val="es-CO"/>
        </w:rPr>
        <w:t>todo</w:t>
      </w:r>
      <w:r>
        <w:rPr>
          <w:rFonts w:ascii="Bookman Old Style" w:hAnsi="Bookman Old Style"/>
          <w:spacing w:val="-3"/>
          <w:sz w:val="28"/>
          <w:szCs w:val="28"/>
          <w:lang w:val="es-CO"/>
        </w:rPr>
        <w:t xml:space="preserve">s esos actos la </w:t>
      </w:r>
      <w:r w:rsidR="004A77CF">
        <w:rPr>
          <w:rFonts w:ascii="Bookman Old Style" w:hAnsi="Bookman Old Style"/>
          <w:spacing w:val="-3"/>
          <w:sz w:val="28"/>
          <w:szCs w:val="28"/>
          <w:lang w:val="es-CO"/>
        </w:rPr>
        <w:t>joven</w:t>
      </w:r>
      <w:r>
        <w:rPr>
          <w:rFonts w:ascii="Bookman Old Style" w:hAnsi="Bookman Old Style"/>
          <w:spacing w:val="-3"/>
          <w:sz w:val="28"/>
          <w:szCs w:val="28"/>
          <w:lang w:val="es-CO"/>
        </w:rPr>
        <w:t xml:space="preserve"> falseó la verdad, </w:t>
      </w:r>
      <w:r w:rsidR="0001036C">
        <w:rPr>
          <w:rFonts w:ascii="Bookman Old Style" w:hAnsi="Bookman Old Style"/>
          <w:spacing w:val="-3"/>
          <w:sz w:val="28"/>
          <w:szCs w:val="28"/>
          <w:lang w:val="es-CO"/>
        </w:rPr>
        <w:t>en</w:t>
      </w:r>
      <w:r w:rsidR="001B2604">
        <w:rPr>
          <w:rFonts w:ascii="Bookman Old Style" w:hAnsi="Bookman Old Style"/>
          <w:spacing w:val="-3"/>
          <w:sz w:val="28"/>
          <w:szCs w:val="28"/>
          <w:lang w:val="es-CO"/>
        </w:rPr>
        <w:t xml:space="preserve"> su </w:t>
      </w:r>
      <w:r w:rsidR="0001036C">
        <w:rPr>
          <w:rFonts w:ascii="Bookman Old Style" w:hAnsi="Bookman Old Style"/>
          <w:spacing w:val="-3"/>
          <w:sz w:val="28"/>
          <w:szCs w:val="28"/>
          <w:lang w:val="es-CO"/>
        </w:rPr>
        <w:t>opinión</w:t>
      </w:r>
      <w:r w:rsidR="001B2604">
        <w:rPr>
          <w:rFonts w:ascii="Bookman Old Style" w:hAnsi="Bookman Old Style"/>
          <w:spacing w:val="-3"/>
          <w:sz w:val="28"/>
          <w:szCs w:val="28"/>
          <w:lang w:val="es-CO"/>
        </w:rPr>
        <w:t xml:space="preserve">, </w:t>
      </w:r>
      <w:r>
        <w:rPr>
          <w:rFonts w:ascii="Bookman Old Style" w:hAnsi="Bookman Old Style"/>
          <w:spacing w:val="-3"/>
          <w:sz w:val="28"/>
          <w:szCs w:val="28"/>
          <w:lang w:val="es-CO"/>
        </w:rPr>
        <w:t>una vez descub</w:t>
      </w:r>
      <w:r w:rsidR="0001036C">
        <w:rPr>
          <w:rFonts w:ascii="Bookman Old Style" w:hAnsi="Bookman Old Style"/>
          <w:spacing w:val="-3"/>
          <w:sz w:val="28"/>
          <w:szCs w:val="28"/>
          <w:lang w:val="es-CO"/>
        </w:rPr>
        <w:t xml:space="preserve">iertos </w:t>
      </w:r>
      <w:r>
        <w:rPr>
          <w:rFonts w:ascii="Bookman Old Style" w:hAnsi="Bookman Old Style"/>
          <w:spacing w:val="-3"/>
          <w:sz w:val="28"/>
          <w:szCs w:val="28"/>
          <w:lang w:val="es-CO"/>
        </w:rPr>
        <w:t xml:space="preserve">los sucesos que comportaban reprimendas de sus padres, con alta probabilidad surgió su tendencia natural a mentir en el punto trascendente, esto es, haber dicho a su novio, antes de sostener voluntariamente sexo con él, que tenía 13 años de edad, pues, al hacerlo, descargaba sus </w:t>
      </w:r>
      <w:r w:rsidR="00EB5A68">
        <w:rPr>
          <w:rFonts w:ascii="Bookman Old Style" w:hAnsi="Bookman Old Style"/>
          <w:spacing w:val="-3"/>
          <w:sz w:val="28"/>
          <w:szCs w:val="28"/>
          <w:lang w:val="es-CO"/>
        </w:rPr>
        <w:t>errores</w:t>
      </w:r>
      <w:r>
        <w:rPr>
          <w:rFonts w:ascii="Bookman Old Style" w:hAnsi="Bookman Old Style"/>
          <w:spacing w:val="-3"/>
          <w:sz w:val="28"/>
          <w:szCs w:val="28"/>
          <w:lang w:val="es-CO"/>
        </w:rPr>
        <w:t xml:space="preserve"> en el otro.</w:t>
      </w:r>
    </w:p>
    <w:p w14:paraId="4C3E0299" w14:textId="77777777" w:rsidR="003F3C3B" w:rsidRDefault="003F3C3B" w:rsidP="00C9632F">
      <w:pPr>
        <w:pStyle w:val="Textoindependiente"/>
        <w:ind w:firstLine="708"/>
        <w:rPr>
          <w:rFonts w:ascii="Bookman Old Style" w:hAnsi="Bookman Old Style"/>
          <w:spacing w:val="-3"/>
          <w:sz w:val="28"/>
          <w:szCs w:val="28"/>
          <w:lang w:val="es-CO"/>
        </w:rPr>
      </w:pPr>
    </w:p>
    <w:p w14:paraId="75E8708A" w14:textId="475C0240" w:rsidR="002E0C67" w:rsidRDefault="00114550"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3.4. </w:t>
      </w:r>
      <w:r w:rsidR="00EB5A68">
        <w:rPr>
          <w:rFonts w:ascii="Bookman Old Style" w:hAnsi="Bookman Old Style"/>
          <w:spacing w:val="-3"/>
          <w:sz w:val="28"/>
          <w:szCs w:val="28"/>
          <w:lang w:val="es-CO"/>
        </w:rPr>
        <w:t xml:space="preserve">Advierte </w:t>
      </w:r>
      <w:r w:rsidR="004A77CF">
        <w:rPr>
          <w:rFonts w:ascii="Bookman Old Style" w:hAnsi="Bookman Old Style"/>
          <w:spacing w:val="-3"/>
          <w:sz w:val="28"/>
          <w:szCs w:val="28"/>
          <w:lang w:val="es-CO"/>
        </w:rPr>
        <w:t xml:space="preserve">otro </w:t>
      </w:r>
      <w:r w:rsidR="00EB5A68">
        <w:rPr>
          <w:rFonts w:ascii="Bookman Old Style" w:hAnsi="Bookman Old Style"/>
          <w:spacing w:val="-3"/>
          <w:sz w:val="28"/>
          <w:szCs w:val="28"/>
          <w:lang w:val="es-CO"/>
        </w:rPr>
        <w:t>falso</w:t>
      </w:r>
      <w:r w:rsidR="003F3C3B">
        <w:rPr>
          <w:rFonts w:ascii="Bookman Old Style" w:hAnsi="Bookman Old Style"/>
          <w:spacing w:val="-3"/>
          <w:sz w:val="28"/>
          <w:szCs w:val="28"/>
          <w:lang w:val="es-CO"/>
        </w:rPr>
        <w:t xml:space="preserve"> raciocinio </w:t>
      </w:r>
      <w:r w:rsidR="007E5449">
        <w:rPr>
          <w:rFonts w:ascii="Bookman Old Style" w:hAnsi="Bookman Old Style"/>
          <w:spacing w:val="-3"/>
          <w:sz w:val="28"/>
          <w:szCs w:val="28"/>
          <w:lang w:val="es-CO"/>
        </w:rPr>
        <w:t xml:space="preserve">en </w:t>
      </w:r>
      <w:r w:rsidR="003F3C3B">
        <w:rPr>
          <w:rFonts w:ascii="Bookman Old Style" w:hAnsi="Bookman Old Style"/>
          <w:spacing w:val="-3"/>
          <w:sz w:val="28"/>
          <w:szCs w:val="28"/>
          <w:lang w:val="es-CO"/>
        </w:rPr>
        <w:t xml:space="preserve">la conclusión de las instancias </w:t>
      </w:r>
      <w:r w:rsidR="007E5449">
        <w:rPr>
          <w:rFonts w:ascii="Bookman Old Style" w:hAnsi="Bookman Old Style"/>
          <w:spacing w:val="-3"/>
          <w:sz w:val="28"/>
          <w:szCs w:val="28"/>
          <w:lang w:val="es-CO"/>
        </w:rPr>
        <w:t xml:space="preserve">según la cual, </w:t>
      </w:r>
      <w:r w:rsidR="003F3C3B">
        <w:rPr>
          <w:rFonts w:ascii="Bookman Old Style" w:hAnsi="Bookman Old Style"/>
          <w:spacing w:val="-3"/>
          <w:sz w:val="28"/>
          <w:szCs w:val="28"/>
          <w:lang w:val="es-CO"/>
        </w:rPr>
        <w:t xml:space="preserve">como el acusado debió haber visto a la niña con uniforme, lo </w:t>
      </w:r>
      <w:r w:rsidR="0001036C">
        <w:rPr>
          <w:rFonts w:ascii="Bookman Old Style" w:hAnsi="Bookman Old Style"/>
          <w:spacing w:val="-3"/>
          <w:sz w:val="28"/>
          <w:szCs w:val="28"/>
          <w:lang w:val="es-CO"/>
        </w:rPr>
        <w:t xml:space="preserve">que </w:t>
      </w:r>
      <w:r w:rsidR="00085DC3">
        <w:rPr>
          <w:rFonts w:ascii="Bookman Old Style" w:hAnsi="Bookman Old Style"/>
          <w:spacing w:val="-3"/>
          <w:sz w:val="28"/>
          <w:szCs w:val="28"/>
          <w:lang w:val="es-CO"/>
        </w:rPr>
        <w:t>es</w:t>
      </w:r>
      <w:r w:rsidR="003F3C3B">
        <w:rPr>
          <w:rFonts w:ascii="Bookman Old Style" w:hAnsi="Bookman Old Style"/>
          <w:spacing w:val="-3"/>
          <w:sz w:val="28"/>
          <w:szCs w:val="28"/>
          <w:lang w:val="es-CO"/>
        </w:rPr>
        <w:t xml:space="preserve"> especulativo porque no se demostró plenamente, </w:t>
      </w:r>
      <w:r w:rsidR="002E0C67">
        <w:rPr>
          <w:rFonts w:ascii="Bookman Old Style" w:hAnsi="Bookman Old Style"/>
          <w:spacing w:val="-3"/>
          <w:sz w:val="28"/>
          <w:szCs w:val="28"/>
          <w:lang w:val="es-CO"/>
        </w:rPr>
        <w:t>debió concluir que era menor de 14 años.</w:t>
      </w:r>
    </w:p>
    <w:p w14:paraId="0C14FCC9" w14:textId="77777777" w:rsidR="002E0C67" w:rsidRDefault="002E0C67" w:rsidP="00C9632F">
      <w:pPr>
        <w:pStyle w:val="Textoindependiente"/>
        <w:ind w:firstLine="708"/>
        <w:rPr>
          <w:rFonts w:ascii="Bookman Old Style" w:hAnsi="Bookman Old Style"/>
          <w:spacing w:val="-3"/>
          <w:sz w:val="28"/>
          <w:szCs w:val="28"/>
          <w:lang w:val="es-CO"/>
        </w:rPr>
      </w:pPr>
    </w:p>
    <w:p w14:paraId="54D80C51" w14:textId="36B697EE" w:rsidR="00435AA7" w:rsidRDefault="002E0C67"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L</w:t>
      </w:r>
      <w:r w:rsidR="007E5449">
        <w:rPr>
          <w:rFonts w:ascii="Bookman Old Style" w:hAnsi="Bookman Old Style"/>
          <w:spacing w:val="-3"/>
          <w:sz w:val="28"/>
          <w:szCs w:val="28"/>
          <w:lang w:val="es-CO"/>
        </w:rPr>
        <w:t xml:space="preserve">o anterior porque </w:t>
      </w:r>
      <w:r>
        <w:rPr>
          <w:rFonts w:ascii="Bookman Old Style" w:hAnsi="Bookman Old Style"/>
          <w:spacing w:val="-3"/>
          <w:sz w:val="28"/>
          <w:szCs w:val="28"/>
          <w:lang w:val="es-CO"/>
        </w:rPr>
        <w:t>la común ocurrencia de las cosas</w:t>
      </w:r>
      <w:r w:rsidR="00085DC3">
        <w:rPr>
          <w:rFonts w:ascii="Bookman Old Style" w:hAnsi="Bookman Old Style"/>
          <w:spacing w:val="-3"/>
          <w:sz w:val="28"/>
          <w:szCs w:val="28"/>
          <w:lang w:val="es-CO"/>
        </w:rPr>
        <w:t xml:space="preserve"> no </w:t>
      </w:r>
      <w:r>
        <w:rPr>
          <w:rFonts w:ascii="Bookman Old Style" w:hAnsi="Bookman Old Style"/>
          <w:spacing w:val="-3"/>
          <w:sz w:val="28"/>
          <w:szCs w:val="28"/>
          <w:lang w:val="es-CO"/>
        </w:rPr>
        <w:t xml:space="preserve">indica que quien porta un uniforme </w:t>
      </w:r>
      <w:r w:rsidR="00EB5A68">
        <w:rPr>
          <w:rFonts w:ascii="Bookman Old Style" w:hAnsi="Bookman Old Style"/>
          <w:spacing w:val="-3"/>
          <w:sz w:val="28"/>
          <w:szCs w:val="28"/>
          <w:lang w:val="es-CO"/>
        </w:rPr>
        <w:t xml:space="preserve">de colegio </w:t>
      </w:r>
      <w:r>
        <w:rPr>
          <w:rFonts w:ascii="Bookman Old Style" w:hAnsi="Bookman Old Style"/>
          <w:spacing w:val="-3"/>
          <w:sz w:val="28"/>
          <w:szCs w:val="28"/>
          <w:lang w:val="es-CO"/>
        </w:rPr>
        <w:t>tiene menos de 14 años</w:t>
      </w:r>
      <w:r w:rsidR="0001036C">
        <w:rPr>
          <w:rFonts w:ascii="Bookman Old Style" w:hAnsi="Bookman Old Style"/>
          <w:spacing w:val="-3"/>
          <w:sz w:val="28"/>
          <w:szCs w:val="28"/>
          <w:lang w:val="es-CO"/>
        </w:rPr>
        <w:t>. L</w:t>
      </w:r>
      <w:r>
        <w:rPr>
          <w:rFonts w:ascii="Bookman Old Style" w:hAnsi="Bookman Old Style"/>
          <w:spacing w:val="-3"/>
          <w:sz w:val="28"/>
          <w:szCs w:val="28"/>
          <w:lang w:val="es-CO"/>
        </w:rPr>
        <w:t xml:space="preserve">a única inferencia </w:t>
      </w:r>
      <w:r w:rsidR="007E5449">
        <w:rPr>
          <w:rFonts w:ascii="Bookman Old Style" w:hAnsi="Bookman Old Style"/>
          <w:spacing w:val="-3"/>
          <w:sz w:val="28"/>
          <w:szCs w:val="28"/>
          <w:lang w:val="es-CO"/>
        </w:rPr>
        <w:t xml:space="preserve">razonable es que </w:t>
      </w:r>
      <w:r w:rsidR="00435AA7">
        <w:rPr>
          <w:rFonts w:ascii="Bookman Old Style" w:hAnsi="Bookman Old Style"/>
          <w:spacing w:val="-3"/>
          <w:sz w:val="28"/>
          <w:szCs w:val="28"/>
          <w:lang w:val="es-CO"/>
        </w:rPr>
        <w:t xml:space="preserve">está cursando </w:t>
      </w:r>
      <w:r w:rsidR="00435AA7">
        <w:rPr>
          <w:rFonts w:ascii="Bookman Old Style" w:hAnsi="Bookman Old Style"/>
          <w:spacing w:val="-3"/>
          <w:sz w:val="28"/>
          <w:szCs w:val="28"/>
          <w:lang w:val="es-CO"/>
        </w:rPr>
        <w:lastRenderedPageBreak/>
        <w:t>estudio</w:t>
      </w:r>
      <w:r w:rsidR="007E5449">
        <w:rPr>
          <w:rFonts w:ascii="Bookman Old Style" w:hAnsi="Bookman Old Style"/>
          <w:spacing w:val="-3"/>
          <w:sz w:val="28"/>
          <w:szCs w:val="28"/>
          <w:lang w:val="es-CO"/>
        </w:rPr>
        <w:t>s</w:t>
      </w:r>
      <w:r w:rsidR="00435AA7">
        <w:rPr>
          <w:rFonts w:ascii="Bookman Old Style" w:hAnsi="Bookman Old Style"/>
          <w:spacing w:val="-3"/>
          <w:sz w:val="28"/>
          <w:szCs w:val="28"/>
          <w:lang w:val="es-CO"/>
        </w:rPr>
        <w:t xml:space="preserve"> primario</w:t>
      </w:r>
      <w:r w:rsidR="007E5449">
        <w:rPr>
          <w:rFonts w:ascii="Bookman Old Style" w:hAnsi="Bookman Old Style"/>
          <w:spacing w:val="-3"/>
          <w:sz w:val="28"/>
          <w:szCs w:val="28"/>
          <w:lang w:val="es-CO"/>
        </w:rPr>
        <w:t>s o</w:t>
      </w:r>
      <w:r w:rsidR="00435AA7">
        <w:rPr>
          <w:rFonts w:ascii="Bookman Old Style" w:hAnsi="Bookman Old Style"/>
          <w:spacing w:val="-3"/>
          <w:sz w:val="28"/>
          <w:szCs w:val="28"/>
          <w:lang w:val="es-CO"/>
        </w:rPr>
        <w:t xml:space="preserve"> secundarios y, eventualmente, como mera posibilidad, que es menor de 18 años, aunque por muchas circunstancias, el bachillerato también lo cursan mayores de edad. </w:t>
      </w:r>
    </w:p>
    <w:p w14:paraId="0FC01F7B" w14:textId="77777777" w:rsidR="00435AA7" w:rsidRDefault="00435AA7" w:rsidP="00C9632F">
      <w:pPr>
        <w:pStyle w:val="Textoindependiente"/>
        <w:ind w:firstLine="708"/>
        <w:rPr>
          <w:rFonts w:ascii="Bookman Old Style" w:hAnsi="Bookman Old Style"/>
          <w:spacing w:val="-3"/>
          <w:sz w:val="28"/>
          <w:szCs w:val="28"/>
          <w:lang w:val="es-CO"/>
        </w:rPr>
      </w:pPr>
    </w:p>
    <w:p w14:paraId="31CE595A" w14:textId="39B5D9C2" w:rsidR="003F3C3B" w:rsidRDefault="007E5449"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Destaca, además, </w:t>
      </w:r>
      <w:r w:rsidR="00435AA7">
        <w:rPr>
          <w:rFonts w:ascii="Bookman Old Style" w:hAnsi="Bookman Old Style"/>
          <w:spacing w:val="-3"/>
          <w:sz w:val="28"/>
          <w:szCs w:val="28"/>
          <w:lang w:val="es-CO"/>
        </w:rPr>
        <w:t xml:space="preserve">que ni siquiera el médico especializado pudo concretar la edad de la víctima, pues a pesar de haber acudido a exámenes dentales y de las características sexuales, calculó a la </w:t>
      </w:r>
      <w:r>
        <w:rPr>
          <w:rFonts w:ascii="Bookman Old Style" w:hAnsi="Bookman Old Style"/>
          <w:spacing w:val="-3"/>
          <w:sz w:val="28"/>
          <w:szCs w:val="28"/>
          <w:lang w:val="es-CO"/>
        </w:rPr>
        <w:t>joven</w:t>
      </w:r>
      <w:r w:rsidR="00435AA7">
        <w:rPr>
          <w:rFonts w:ascii="Bookman Old Style" w:hAnsi="Bookman Old Style"/>
          <w:spacing w:val="-3"/>
          <w:sz w:val="28"/>
          <w:szCs w:val="28"/>
          <w:lang w:val="es-CO"/>
        </w:rPr>
        <w:t xml:space="preserve"> 13 años, pero aclaró que existía un margen de error de un año, esto es, que podía </w:t>
      </w:r>
      <w:r w:rsidR="0001036C">
        <w:rPr>
          <w:rFonts w:ascii="Bookman Old Style" w:hAnsi="Bookman Old Style"/>
          <w:spacing w:val="-3"/>
          <w:sz w:val="28"/>
          <w:szCs w:val="28"/>
          <w:lang w:val="es-CO"/>
        </w:rPr>
        <w:t xml:space="preserve">tener </w:t>
      </w:r>
      <w:r w:rsidR="00435AA7">
        <w:rPr>
          <w:rFonts w:ascii="Bookman Old Style" w:hAnsi="Bookman Old Style"/>
          <w:spacing w:val="-3"/>
          <w:sz w:val="28"/>
          <w:szCs w:val="28"/>
          <w:lang w:val="es-CO"/>
        </w:rPr>
        <w:t xml:space="preserve">14 años </w:t>
      </w:r>
      <w:r w:rsidR="00085DC3">
        <w:rPr>
          <w:rFonts w:ascii="Bookman Old Style" w:hAnsi="Bookman Old Style"/>
          <w:spacing w:val="-3"/>
          <w:sz w:val="28"/>
          <w:szCs w:val="28"/>
          <w:lang w:val="es-CO"/>
        </w:rPr>
        <w:t>o</w:t>
      </w:r>
      <w:r w:rsidR="00435AA7">
        <w:rPr>
          <w:rFonts w:ascii="Bookman Old Style" w:hAnsi="Bookman Old Style"/>
          <w:spacing w:val="-3"/>
          <w:sz w:val="28"/>
          <w:szCs w:val="28"/>
          <w:lang w:val="es-CO"/>
        </w:rPr>
        <w:t xml:space="preserve"> más. </w:t>
      </w:r>
    </w:p>
    <w:p w14:paraId="18123857" w14:textId="1F6103A2" w:rsidR="00435AA7" w:rsidRDefault="00435AA7" w:rsidP="00C9632F">
      <w:pPr>
        <w:pStyle w:val="Textoindependiente"/>
        <w:ind w:firstLine="708"/>
        <w:rPr>
          <w:rFonts w:ascii="Bookman Old Style" w:hAnsi="Bookman Old Style"/>
          <w:spacing w:val="-3"/>
          <w:sz w:val="28"/>
          <w:szCs w:val="28"/>
          <w:lang w:val="es-CO"/>
        </w:rPr>
      </w:pPr>
    </w:p>
    <w:p w14:paraId="4EF5D075" w14:textId="4AB322EB" w:rsidR="00BC26A5" w:rsidRDefault="00435AA7"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Resulta desacertado</w:t>
      </w:r>
      <w:r w:rsidR="007E5449">
        <w:rPr>
          <w:rFonts w:ascii="Bookman Old Style" w:hAnsi="Bookman Old Style"/>
          <w:spacing w:val="-3"/>
          <w:sz w:val="28"/>
          <w:szCs w:val="28"/>
          <w:lang w:val="es-CO"/>
        </w:rPr>
        <w:t xml:space="preserve"> colegir </w:t>
      </w:r>
      <w:r>
        <w:rPr>
          <w:rFonts w:ascii="Bookman Old Style" w:hAnsi="Bookman Old Style"/>
          <w:spacing w:val="-3"/>
          <w:sz w:val="28"/>
          <w:szCs w:val="28"/>
          <w:lang w:val="es-CO"/>
        </w:rPr>
        <w:t xml:space="preserve">que el procesado, que no practicó esos estudios científicos, tuvo acceso a las fotos de la joven en su </w:t>
      </w:r>
      <w:r w:rsidR="00BC26A5">
        <w:rPr>
          <w:rFonts w:ascii="Bookman Old Style" w:hAnsi="Bookman Old Style"/>
          <w:spacing w:val="-3"/>
          <w:sz w:val="28"/>
          <w:szCs w:val="28"/>
          <w:lang w:val="es-CO"/>
        </w:rPr>
        <w:t xml:space="preserve">Facebook donde mostraba más </w:t>
      </w:r>
      <w:r w:rsidR="007E5449">
        <w:rPr>
          <w:rFonts w:ascii="Bookman Old Style" w:hAnsi="Bookman Old Style"/>
          <w:spacing w:val="-3"/>
          <w:sz w:val="28"/>
          <w:szCs w:val="28"/>
          <w:lang w:val="es-CO"/>
        </w:rPr>
        <w:t xml:space="preserve">edad </w:t>
      </w:r>
      <w:r w:rsidR="00BC26A5">
        <w:rPr>
          <w:rFonts w:ascii="Bookman Old Style" w:hAnsi="Bookman Old Style"/>
          <w:spacing w:val="-3"/>
          <w:sz w:val="28"/>
          <w:szCs w:val="28"/>
          <w:lang w:val="es-CO"/>
        </w:rPr>
        <w:t xml:space="preserve">y sólo la había visto en escasas oportunidades, pudiese detectar que tenía menos de 14 años, máxime cuando estaba a escasos días de cumplir la edad límite. </w:t>
      </w:r>
    </w:p>
    <w:p w14:paraId="060C7025" w14:textId="77777777" w:rsidR="00BC26A5" w:rsidRDefault="00BC26A5" w:rsidP="00C9632F">
      <w:pPr>
        <w:pStyle w:val="Textoindependiente"/>
        <w:ind w:firstLine="708"/>
        <w:rPr>
          <w:rFonts w:ascii="Bookman Old Style" w:hAnsi="Bookman Old Style"/>
          <w:spacing w:val="-3"/>
          <w:sz w:val="28"/>
          <w:szCs w:val="28"/>
          <w:lang w:val="es-CO"/>
        </w:rPr>
      </w:pPr>
    </w:p>
    <w:p w14:paraId="516B433C" w14:textId="7D7BCAC5" w:rsidR="00BC26A5" w:rsidRDefault="00BC26A5" w:rsidP="00C9632F">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 xml:space="preserve">En esas condiciones, </w:t>
      </w:r>
      <w:r w:rsidR="007E5449">
        <w:rPr>
          <w:rFonts w:ascii="Bookman Old Style" w:hAnsi="Bookman Old Style"/>
          <w:spacing w:val="-3"/>
          <w:sz w:val="28"/>
          <w:szCs w:val="28"/>
          <w:lang w:val="es-CO"/>
        </w:rPr>
        <w:t xml:space="preserve">el fiscal delegado </w:t>
      </w:r>
      <w:r>
        <w:rPr>
          <w:rFonts w:ascii="Bookman Old Style" w:hAnsi="Bookman Old Style"/>
          <w:spacing w:val="-3"/>
          <w:sz w:val="28"/>
          <w:szCs w:val="28"/>
          <w:lang w:val="es-CO"/>
        </w:rPr>
        <w:t xml:space="preserve">estima que la valoración objetiva de las pruebas de cargo señala un estado de incertidumbre respecto de si el sujeto activo de la acción penal, antes de sostener relaciones sexuales consensuadas con la menor, </w:t>
      </w:r>
      <w:r w:rsidR="007E5449">
        <w:rPr>
          <w:rFonts w:ascii="Bookman Old Style" w:hAnsi="Bookman Old Style"/>
          <w:spacing w:val="-3"/>
          <w:sz w:val="28"/>
          <w:szCs w:val="28"/>
          <w:lang w:val="es-CO"/>
        </w:rPr>
        <w:t>tuvo conocimiento de que é</w:t>
      </w:r>
      <w:r>
        <w:rPr>
          <w:rFonts w:ascii="Bookman Old Style" w:hAnsi="Bookman Old Style"/>
          <w:spacing w:val="-3"/>
          <w:sz w:val="28"/>
          <w:szCs w:val="28"/>
          <w:lang w:val="es-CO"/>
        </w:rPr>
        <w:t xml:space="preserve">sta contaba con 13 años y 11 meses de edad. Vacilación </w:t>
      </w:r>
      <w:r w:rsidR="00085DC3">
        <w:rPr>
          <w:rFonts w:ascii="Bookman Old Style" w:hAnsi="Bookman Old Style"/>
          <w:spacing w:val="-3"/>
          <w:sz w:val="28"/>
          <w:szCs w:val="28"/>
          <w:lang w:val="es-CO"/>
        </w:rPr>
        <w:t xml:space="preserve">que considera </w:t>
      </w:r>
      <w:r w:rsidR="007E5449">
        <w:rPr>
          <w:rFonts w:ascii="Bookman Old Style" w:hAnsi="Bookman Old Style"/>
          <w:spacing w:val="-3"/>
          <w:sz w:val="28"/>
          <w:szCs w:val="28"/>
          <w:lang w:val="es-CO"/>
        </w:rPr>
        <w:t xml:space="preserve">insalvable </w:t>
      </w:r>
      <w:r w:rsidR="00085DC3">
        <w:rPr>
          <w:rFonts w:ascii="Bookman Old Style" w:hAnsi="Bookman Old Style"/>
          <w:spacing w:val="-3"/>
          <w:sz w:val="28"/>
          <w:szCs w:val="28"/>
          <w:lang w:val="es-CO"/>
        </w:rPr>
        <w:t xml:space="preserve">y </w:t>
      </w:r>
      <w:r>
        <w:rPr>
          <w:rFonts w:ascii="Bookman Old Style" w:hAnsi="Bookman Old Style"/>
          <w:spacing w:val="-3"/>
          <w:sz w:val="28"/>
          <w:szCs w:val="28"/>
          <w:lang w:val="es-CO"/>
        </w:rPr>
        <w:t xml:space="preserve">no permite estructurar el tipo subjetivo doloso, debiéndose resolver en su favor en aplicación de </w:t>
      </w:r>
      <w:r w:rsidRPr="00BC26A5">
        <w:rPr>
          <w:rFonts w:ascii="Bookman Old Style" w:hAnsi="Bookman Old Style"/>
          <w:i/>
          <w:spacing w:val="-3"/>
          <w:sz w:val="28"/>
          <w:szCs w:val="28"/>
          <w:lang w:val="es-CO"/>
        </w:rPr>
        <w:t>in dubio pro reo</w:t>
      </w:r>
      <w:r w:rsidR="00085DC3">
        <w:rPr>
          <w:rFonts w:ascii="Bookman Old Style" w:hAnsi="Bookman Old Style"/>
          <w:i/>
          <w:spacing w:val="-3"/>
          <w:sz w:val="28"/>
          <w:szCs w:val="28"/>
          <w:lang w:val="es-CO"/>
        </w:rPr>
        <w:t>.</w:t>
      </w:r>
    </w:p>
    <w:p w14:paraId="2A9FEDE3" w14:textId="08EF2FDA" w:rsidR="00F36A61" w:rsidRDefault="00F36A61" w:rsidP="004560E5">
      <w:pPr>
        <w:pStyle w:val="Textoindependiente"/>
        <w:jc w:val="center"/>
        <w:rPr>
          <w:rFonts w:ascii="Bookman Old Style" w:hAnsi="Bookman Old Style"/>
          <w:b/>
          <w:spacing w:val="-3"/>
          <w:sz w:val="28"/>
          <w:szCs w:val="28"/>
          <w:lang w:val="es-CO"/>
        </w:rPr>
      </w:pPr>
    </w:p>
    <w:p w14:paraId="5B0B6502" w14:textId="1D3CD6EA" w:rsidR="008F3B47" w:rsidRDefault="008F3B47" w:rsidP="004560E5">
      <w:pPr>
        <w:pStyle w:val="Textoindependiente"/>
        <w:jc w:val="center"/>
        <w:rPr>
          <w:rFonts w:ascii="Bookman Old Style" w:hAnsi="Bookman Old Style"/>
          <w:b/>
          <w:spacing w:val="-3"/>
          <w:sz w:val="28"/>
          <w:szCs w:val="28"/>
          <w:lang w:val="es-CO"/>
        </w:rPr>
      </w:pPr>
    </w:p>
    <w:p w14:paraId="420D7E10" w14:textId="443FA165" w:rsidR="008F3B47" w:rsidRDefault="008F3B47" w:rsidP="004560E5">
      <w:pPr>
        <w:pStyle w:val="Textoindependiente"/>
        <w:jc w:val="center"/>
        <w:rPr>
          <w:rFonts w:ascii="Bookman Old Style" w:hAnsi="Bookman Old Style"/>
          <w:b/>
          <w:spacing w:val="-3"/>
          <w:sz w:val="28"/>
          <w:szCs w:val="28"/>
          <w:lang w:val="es-CO"/>
        </w:rPr>
      </w:pPr>
    </w:p>
    <w:p w14:paraId="581F7ABA" w14:textId="77777777" w:rsidR="008F3B47" w:rsidRPr="008F3B47" w:rsidRDefault="008F3B47" w:rsidP="004560E5">
      <w:pPr>
        <w:pStyle w:val="Textoindependiente"/>
        <w:jc w:val="center"/>
        <w:rPr>
          <w:rFonts w:ascii="Bookman Old Style" w:hAnsi="Bookman Old Style"/>
          <w:b/>
          <w:spacing w:val="-3"/>
          <w:sz w:val="28"/>
          <w:szCs w:val="28"/>
          <w:lang w:val="es-CO"/>
        </w:rPr>
      </w:pPr>
    </w:p>
    <w:p w14:paraId="322AC8FB" w14:textId="77777777" w:rsidR="001B1594" w:rsidRDefault="001B1594" w:rsidP="004560E5">
      <w:pPr>
        <w:pStyle w:val="Textoindependiente"/>
        <w:jc w:val="center"/>
        <w:rPr>
          <w:rFonts w:ascii="Bookman Old Style" w:hAnsi="Bookman Old Style"/>
          <w:b/>
          <w:spacing w:val="-3"/>
          <w:sz w:val="28"/>
          <w:szCs w:val="28"/>
          <w:lang w:val="es-CO"/>
        </w:rPr>
      </w:pPr>
    </w:p>
    <w:p w14:paraId="74199312" w14:textId="0F1E2730" w:rsidR="0020500B" w:rsidRPr="004560E5" w:rsidRDefault="00F36A61" w:rsidP="004560E5">
      <w:pPr>
        <w:pStyle w:val="Textoindependiente"/>
        <w:jc w:val="center"/>
        <w:rPr>
          <w:rFonts w:ascii="Bookman Old Style" w:hAnsi="Bookman Old Style"/>
          <w:b/>
          <w:spacing w:val="-3"/>
          <w:sz w:val="28"/>
          <w:szCs w:val="28"/>
          <w:lang w:val="es-CO"/>
        </w:rPr>
      </w:pPr>
      <w:r>
        <w:rPr>
          <w:rFonts w:ascii="Bookman Old Style" w:hAnsi="Bookman Old Style"/>
          <w:b/>
          <w:spacing w:val="-3"/>
          <w:sz w:val="28"/>
          <w:szCs w:val="28"/>
          <w:lang w:val="es-CO"/>
        </w:rPr>
        <w:t>C</w:t>
      </w:r>
      <w:r w:rsidR="0020500B" w:rsidRPr="004560E5">
        <w:rPr>
          <w:rFonts w:ascii="Bookman Old Style" w:hAnsi="Bookman Old Style"/>
          <w:b/>
          <w:spacing w:val="-3"/>
          <w:sz w:val="28"/>
          <w:szCs w:val="28"/>
          <w:lang w:val="es-CO"/>
        </w:rPr>
        <w:t>ONSIDERACIONES DE LA CORTE:</w:t>
      </w:r>
    </w:p>
    <w:p w14:paraId="2A436EA5" w14:textId="77777777" w:rsidR="003E0547" w:rsidRPr="008F3B47" w:rsidRDefault="003E0547" w:rsidP="001B1594">
      <w:pPr>
        <w:pStyle w:val="Textoindependiente"/>
        <w:spacing w:line="480" w:lineRule="auto"/>
        <w:ind w:firstLine="708"/>
        <w:rPr>
          <w:rFonts w:ascii="Bookman Old Style" w:hAnsi="Bookman Old Style"/>
          <w:spacing w:val="-3"/>
          <w:sz w:val="28"/>
          <w:szCs w:val="28"/>
          <w:lang w:val="es-CO"/>
        </w:rPr>
      </w:pPr>
    </w:p>
    <w:p w14:paraId="497273B3" w14:textId="76FDAEE2" w:rsidR="00FA3C7F" w:rsidRPr="00FA3C7F" w:rsidRDefault="00FA3C7F" w:rsidP="00FA3C7F">
      <w:pPr>
        <w:spacing w:line="360" w:lineRule="auto"/>
        <w:ind w:firstLine="708"/>
        <w:jc w:val="both"/>
        <w:rPr>
          <w:rFonts w:ascii="Bookman Old Style" w:hAnsi="Bookman Old Style"/>
          <w:spacing w:val="-3"/>
          <w:sz w:val="28"/>
          <w:szCs w:val="28"/>
          <w:lang w:val="es-CO"/>
        </w:rPr>
      </w:pPr>
      <w:r w:rsidRPr="00FA3C7F">
        <w:rPr>
          <w:rFonts w:ascii="Bookman Old Style" w:hAnsi="Bookman Old Style"/>
          <w:spacing w:val="-3"/>
          <w:sz w:val="28"/>
          <w:szCs w:val="28"/>
          <w:lang w:val="es-CO"/>
        </w:rPr>
        <w:t xml:space="preserve">La defensa atribuye a la sentencia la violación </w:t>
      </w:r>
      <w:r w:rsidR="008F3B47">
        <w:rPr>
          <w:rFonts w:ascii="Bookman Old Style" w:hAnsi="Bookman Old Style"/>
          <w:spacing w:val="-3"/>
          <w:sz w:val="28"/>
          <w:szCs w:val="28"/>
          <w:lang w:val="es-CO"/>
        </w:rPr>
        <w:t>indirecta</w:t>
      </w:r>
      <w:r w:rsidRPr="00FA3C7F">
        <w:rPr>
          <w:rFonts w:ascii="Bookman Old Style" w:hAnsi="Bookman Old Style"/>
          <w:spacing w:val="-3"/>
          <w:sz w:val="28"/>
          <w:szCs w:val="28"/>
          <w:lang w:val="es-CO"/>
        </w:rPr>
        <w:t xml:space="preserve"> de la ley sustancial, vía falsos juicios de identidad</w:t>
      </w:r>
      <w:r w:rsidR="001368B5">
        <w:rPr>
          <w:rFonts w:ascii="Bookman Old Style" w:hAnsi="Bookman Old Style"/>
          <w:spacing w:val="-3"/>
          <w:sz w:val="28"/>
          <w:szCs w:val="28"/>
          <w:lang w:val="es-CO"/>
        </w:rPr>
        <w:t xml:space="preserve"> y de raciocinio</w:t>
      </w:r>
      <w:r w:rsidRPr="00FA3C7F">
        <w:rPr>
          <w:rFonts w:ascii="Bookman Old Style" w:hAnsi="Bookman Old Style"/>
          <w:spacing w:val="-3"/>
          <w:sz w:val="28"/>
          <w:szCs w:val="28"/>
          <w:lang w:val="es-CO"/>
        </w:rPr>
        <w:t xml:space="preserve">, porque </w:t>
      </w:r>
      <w:r w:rsidR="001368B5">
        <w:rPr>
          <w:rFonts w:ascii="Bookman Old Style" w:hAnsi="Bookman Old Style"/>
          <w:spacing w:val="-3"/>
          <w:sz w:val="28"/>
          <w:szCs w:val="28"/>
          <w:lang w:val="es-CO"/>
        </w:rPr>
        <w:t>al cercenar la declaració</w:t>
      </w:r>
      <w:r w:rsidR="00B53F9E">
        <w:rPr>
          <w:rFonts w:ascii="Bookman Old Style" w:hAnsi="Bookman Old Style"/>
          <w:spacing w:val="-3"/>
          <w:sz w:val="28"/>
          <w:szCs w:val="28"/>
          <w:lang w:val="es-CO"/>
        </w:rPr>
        <w:t xml:space="preserve">n de la menor MCPC y valorar la </w:t>
      </w:r>
      <w:r w:rsidR="001368B5">
        <w:rPr>
          <w:rFonts w:ascii="Bookman Old Style" w:hAnsi="Bookman Old Style"/>
          <w:spacing w:val="-3"/>
          <w:sz w:val="28"/>
          <w:szCs w:val="28"/>
          <w:lang w:val="es-CO"/>
        </w:rPr>
        <w:t xml:space="preserve">prueba </w:t>
      </w:r>
      <w:r w:rsidR="00B53F9E">
        <w:rPr>
          <w:rFonts w:ascii="Bookman Old Style" w:hAnsi="Bookman Old Style"/>
          <w:spacing w:val="-3"/>
          <w:sz w:val="28"/>
          <w:szCs w:val="28"/>
          <w:lang w:val="es-CO"/>
        </w:rPr>
        <w:t>acopiada en el juicio</w:t>
      </w:r>
      <w:r w:rsidRPr="00FA3C7F">
        <w:rPr>
          <w:rFonts w:ascii="Bookman Old Style" w:hAnsi="Bookman Old Style"/>
          <w:spacing w:val="-3"/>
          <w:sz w:val="28"/>
          <w:szCs w:val="28"/>
          <w:lang w:val="es-CO"/>
        </w:rPr>
        <w:t xml:space="preserve">, </w:t>
      </w:r>
      <w:r w:rsidR="001368B5">
        <w:rPr>
          <w:rFonts w:ascii="Bookman Old Style" w:hAnsi="Bookman Old Style"/>
          <w:spacing w:val="-3"/>
          <w:sz w:val="28"/>
          <w:szCs w:val="28"/>
          <w:lang w:val="es-CO"/>
        </w:rPr>
        <w:t xml:space="preserve">coligió </w:t>
      </w:r>
      <w:r w:rsidR="001D246A">
        <w:rPr>
          <w:rFonts w:ascii="Bookman Old Style" w:hAnsi="Bookman Old Style"/>
          <w:spacing w:val="-3"/>
          <w:sz w:val="28"/>
          <w:szCs w:val="28"/>
          <w:lang w:val="es-CO"/>
        </w:rPr>
        <w:t xml:space="preserve">erradamente </w:t>
      </w:r>
      <w:r w:rsidRPr="00FA3C7F">
        <w:rPr>
          <w:rFonts w:ascii="Bookman Old Style" w:hAnsi="Bookman Old Style"/>
          <w:spacing w:val="-3"/>
          <w:sz w:val="28"/>
          <w:szCs w:val="28"/>
          <w:lang w:val="es-CO"/>
        </w:rPr>
        <w:t xml:space="preserve">que </w:t>
      </w:r>
      <w:r w:rsidR="001368B5">
        <w:rPr>
          <w:rFonts w:ascii="Bookman Old Style" w:hAnsi="Bookman Old Style"/>
          <w:spacing w:val="-3"/>
          <w:sz w:val="28"/>
          <w:szCs w:val="28"/>
          <w:lang w:val="es-CO"/>
        </w:rPr>
        <w:t xml:space="preserve">el procesado conocía que la joven </w:t>
      </w:r>
      <w:r w:rsidR="00FD72C7">
        <w:rPr>
          <w:rFonts w:ascii="Bookman Old Style" w:hAnsi="Bookman Old Style"/>
          <w:spacing w:val="-3"/>
          <w:sz w:val="28"/>
          <w:szCs w:val="28"/>
          <w:lang w:val="es-CO"/>
        </w:rPr>
        <w:t xml:space="preserve">tenía menos </w:t>
      </w:r>
      <w:r w:rsidR="001368B5">
        <w:rPr>
          <w:rFonts w:ascii="Bookman Old Style" w:hAnsi="Bookman Old Style"/>
          <w:spacing w:val="-3"/>
          <w:sz w:val="28"/>
          <w:szCs w:val="28"/>
          <w:lang w:val="es-CO"/>
        </w:rPr>
        <w:t xml:space="preserve">de 14 años, cuando la </w:t>
      </w:r>
      <w:r w:rsidR="00E42248">
        <w:rPr>
          <w:rFonts w:ascii="Bookman Old Style" w:hAnsi="Bookman Old Style"/>
          <w:spacing w:val="-3"/>
          <w:sz w:val="28"/>
          <w:szCs w:val="28"/>
          <w:lang w:val="es-CO"/>
        </w:rPr>
        <w:t>ponderación objetiva de</w:t>
      </w:r>
      <w:r w:rsidR="00FD72C7">
        <w:rPr>
          <w:rFonts w:ascii="Bookman Old Style" w:hAnsi="Bookman Old Style"/>
          <w:spacing w:val="-3"/>
          <w:sz w:val="28"/>
          <w:szCs w:val="28"/>
          <w:lang w:val="es-CO"/>
        </w:rPr>
        <w:t xml:space="preserve">l material probatorio </w:t>
      </w:r>
      <w:r w:rsidR="001368B5">
        <w:rPr>
          <w:rFonts w:ascii="Bookman Old Style" w:hAnsi="Bookman Old Style"/>
          <w:spacing w:val="-3"/>
          <w:sz w:val="28"/>
          <w:szCs w:val="28"/>
          <w:lang w:val="es-CO"/>
        </w:rPr>
        <w:t xml:space="preserve">muestra que </w:t>
      </w:r>
      <w:r w:rsidR="001B6E02">
        <w:rPr>
          <w:rFonts w:ascii="Bookman Old Style" w:hAnsi="Bookman Old Style"/>
          <w:spacing w:val="-3"/>
          <w:sz w:val="28"/>
          <w:szCs w:val="28"/>
          <w:lang w:val="es-CO"/>
        </w:rPr>
        <w:t xml:space="preserve">no sabía </w:t>
      </w:r>
      <w:r w:rsidR="001368B5">
        <w:rPr>
          <w:rFonts w:ascii="Bookman Old Style" w:hAnsi="Bookman Old Style"/>
          <w:spacing w:val="-3"/>
          <w:sz w:val="28"/>
          <w:szCs w:val="28"/>
          <w:lang w:val="es-CO"/>
        </w:rPr>
        <w:t xml:space="preserve">que superaba esa edad. </w:t>
      </w:r>
    </w:p>
    <w:p w14:paraId="46CD8300" w14:textId="77777777" w:rsidR="00FA3C7F" w:rsidRPr="00E42248" w:rsidRDefault="00FA3C7F" w:rsidP="001B1594">
      <w:pPr>
        <w:spacing w:line="480" w:lineRule="auto"/>
        <w:ind w:firstLine="708"/>
        <w:jc w:val="both"/>
        <w:rPr>
          <w:rFonts w:ascii="Bookman Old Style" w:hAnsi="Bookman Old Style"/>
          <w:b/>
          <w:spacing w:val="-3"/>
          <w:sz w:val="28"/>
          <w:szCs w:val="28"/>
          <w:lang w:val="es-CO"/>
        </w:rPr>
      </w:pPr>
    </w:p>
    <w:p w14:paraId="3CE737E5" w14:textId="77777777" w:rsidR="00FA3C7F" w:rsidRPr="00E42248" w:rsidRDefault="00FA3C7F" w:rsidP="00FA3C7F">
      <w:pPr>
        <w:spacing w:line="360" w:lineRule="auto"/>
        <w:ind w:firstLine="708"/>
        <w:jc w:val="both"/>
        <w:rPr>
          <w:rFonts w:ascii="Bookman Old Style" w:hAnsi="Bookman Old Style"/>
          <w:b/>
          <w:spacing w:val="-3"/>
          <w:sz w:val="28"/>
          <w:szCs w:val="28"/>
          <w:lang w:val="es-CO"/>
        </w:rPr>
      </w:pPr>
      <w:r w:rsidRPr="00E42248">
        <w:rPr>
          <w:rFonts w:ascii="Bookman Old Style" w:hAnsi="Bookman Old Style"/>
          <w:b/>
          <w:spacing w:val="-3"/>
          <w:sz w:val="28"/>
          <w:szCs w:val="28"/>
          <w:lang w:val="es-CO"/>
        </w:rPr>
        <w:t>1.</w:t>
      </w:r>
      <w:r w:rsidRPr="00E42248">
        <w:rPr>
          <w:rFonts w:ascii="Bookman Old Style" w:hAnsi="Bookman Old Style"/>
          <w:b/>
          <w:spacing w:val="-3"/>
          <w:sz w:val="28"/>
          <w:szCs w:val="28"/>
          <w:lang w:val="es-CO"/>
        </w:rPr>
        <w:tab/>
        <w:t>Fundamentos del fallo de condena.</w:t>
      </w:r>
    </w:p>
    <w:p w14:paraId="0D58297B" w14:textId="77777777" w:rsidR="00FA3C7F" w:rsidRPr="00FA3C7F" w:rsidRDefault="00FA3C7F" w:rsidP="001B1594">
      <w:pPr>
        <w:spacing w:line="480" w:lineRule="auto"/>
        <w:ind w:firstLine="708"/>
        <w:jc w:val="both"/>
        <w:rPr>
          <w:rFonts w:ascii="Bookman Old Style" w:hAnsi="Bookman Old Style"/>
          <w:spacing w:val="-3"/>
          <w:sz w:val="28"/>
          <w:szCs w:val="28"/>
          <w:lang w:val="es-CO"/>
        </w:rPr>
      </w:pPr>
    </w:p>
    <w:p w14:paraId="467799B5" w14:textId="7A46A689" w:rsidR="00E81FF3" w:rsidRPr="00E81FF3" w:rsidRDefault="00E81FF3" w:rsidP="00E81FF3">
      <w:pPr>
        <w:spacing w:line="360" w:lineRule="auto"/>
        <w:ind w:firstLine="708"/>
        <w:jc w:val="both"/>
        <w:rPr>
          <w:rFonts w:ascii="Bookman Old Style" w:hAnsi="Bookman Old Style"/>
          <w:spacing w:val="-3"/>
          <w:sz w:val="28"/>
          <w:szCs w:val="28"/>
          <w:lang w:val="es-CO"/>
        </w:rPr>
      </w:pPr>
      <w:r w:rsidRPr="00E81FF3">
        <w:rPr>
          <w:rFonts w:ascii="Bookman Old Style" w:hAnsi="Bookman Old Style"/>
          <w:b/>
          <w:spacing w:val="-3"/>
          <w:sz w:val="28"/>
          <w:szCs w:val="28"/>
          <w:lang w:val="es-CO"/>
        </w:rPr>
        <w:t>1.1.</w:t>
      </w:r>
      <w:r>
        <w:rPr>
          <w:rFonts w:ascii="Bookman Old Style" w:hAnsi="Bookman Old Style"/>
          <w:spacing w:val="-3"/>
          <w:sz w:val="28"/>
          <w:szCs w:val="28"/>
          <w:lang w:val="es-CO"/>
        </w:rPr>
        <w:t xml:space="preserve"> L</w:t>
      </w:r>
      <w:r w:rsidR="00FA3C7F" w:rsidRPr="00E81FF3">
        <w:rPr>
          <w:rFonts w:ascii="Bookman Old Style" w:hAnsi="Bookman Old Style"/>
          <w:spacing w:val="-3"/>
          <w:sz w:val="28"/>
          <w:szCs w:val="28"/>
          <w:lang w:val="es-CO"/>
        </w:rPr>
        <w:t xml:space="preserve">uego de reseñar las pruebas recaudadas, la juez de primer grado consideró </w:t>
      </w:r>
      <w:r w:rsidRPr="00E81FF3">
        <w:rPr>
          <w:rFonts w:ascii="Bookman Old Style" w:hAnsi="Bookman Old Style"/>
          <w:spacing w:val="-3"/>
          <w:sz w:val="28"/>
          <w:szCs w:val="28"/>
          <w:lang w:val="es-CO"/>
        </w:rPr>
        <w:t>demostrado que JONATAN ESTIVEN VILLANUEVA sabía que MCPC, con quien sost</w:t>
      </w:r>
      <w:r>
        <w:rPr>
          <w:rFonts w:ascii="Bookman Old Style" w:hAnsi="Bookman Old Style"/>
          <w:spacing w:val="-3"/>
          <w:sz w:val="28"/>
          <w:szCs w:val="28"/>
          <w:lang w:val="es-CO"/>
        </w:rPr>
        <w:t>u</w:t>
      </w:r>
      <w:r w:rsidRPr="00E81FF3">
        <w:rPr>
          <w:rFonts w:ascii="Bookman Old Style" w:hAnsi="Bookman Old Style"/>
          <w:spacing w:val="-3"/>
          <w:sz w:val="28"/>
          <w:szCs w:val="28"/>
          <w:lang w:val="es-CO"/>
        </w:rPr>
        <w:t xml:space="preserve">vo relaciones sexuales </w:t>
      </w:r>
      <w:r w:rsidR="00A50914">
        <w:rPr>
          <w:rFonts w:ascii="Bookman Old Style" w:hAnsi="Bookman Old Style"/>
          <w:spacing w:val="-3"/>
          <w:sz w:val="28"/>
          <w:szCs w:val="28"/>
          <w:lang w:val="es-CO"/>
        </w:rPr>
        <w:t xml:space="preserve">consensuadas </w:t>
      </w:r>
      <w:r w:rsidRPr="00E81FF3">
        <w:rPr>
          <w:rFonts w:ascii="Bookman Old Style" w:hAnsi="Bookman Old Style"/>
          <w:spacing w:val="-3"/>
          <w:sz w:val="28"/>
          <w:szCs w:val="28"/>
          <w:lang w:val="es-CO"/>
        </w:rPr>
        <w:t xml:space="preserve">el 15 de marzo de 2015, </w:t>
      </w:r>
      <w:r>
        <w:rPr>
          <w:rFonts w:ascii="Bookman Old Style" w:hAnsi="Bookman Old Style"/>
          <w:spacing w:val="-3"/>
          <w:sz w:val="28"/>
          <w:szCs w:val="28"/>
          <w:lang w:val="es-CO"/>
        </w:rPr>
        <w:t>era menor de 14 años, pues ésta se lo dijo en las conversaciones que sostuvieron en Facebook, Lina Magaly Cuervo</w:t>
      </w:r>
      <w:r w:rsidR="00A50914">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le advirtió que era </w:t>
      </w:r>
      <w:r w:rsidRPr="00E81FF3">
        <w:rPr>
          <w:rFonts w:ascii="Bookman Old Style" w:hAnsi="Bookman Old Style"/>
          <w:i/>
          <w:spacing w:val="-3"/>
          <w:sz w:val="28"/>
          <w:szCs w:val="28"/>
          <w:lang w:val="es-CO"/>
        </w:rPr>
        <w:t>«</w:t>
      </w:r>
      <w:r w:rsidR="00310689">
        <w:rPr>
          <w:rFonts w:ascii="Bookman Old Style" w:hAnsi="Bookman Old Style"/>
          <w:i/>
          <w:spacing w:val="-3"/>
          <w:sz w:val="28"/>
          <w:szCs w:val="28"/>
          <w:lang w:val="es-CO"/>
        </w:rPr>
        <w:t xml:space="preserve">una </w:t>
      </w:r>
      <w:r w:rsidRPr="00E81FF3">
        <w:rPr>
          <w:rFonts w:ascii="Bookman Old Style" w:hAnsi="Bookman Old Style"/>
          <w:i/>
          <w:spacing w:val="-3"/>
          <w:sz w:val="28"/>
          <w:szCs w:val="28"/>
          <w:lang w:val="es-CO"/>
        </w:rPr>
        <w:t>niña chiquita, una mocosa»</w:t>
      </w:r>
      <w:r w:rsidR="001B6E02">
        <w:rPr>
          <w:rFonts w:ascii="Bookman Old Style" w:hAnsi="Bookman Old Style"/>
          <w:i/>
          <w:spacing w:val="-3"/>
          <w:sz w:val="28"/>
          <w:szCs w:val="28"/>
          <w:lang w:val="es-CO"/>
        </w:rPr>
        <w:t>,</w:t>
      </w:r>
      <w:r w:rsidR="001B6E02" w:rsidRPr="001B6E02">
        <w:t xml:space="preserve"> </w:t>
      </w:r>
      <w:r w:rsidR="001B6E02" w:rsidRPr="001B6E02">
        <w:rPr>
          <w:rFonts w:ascii="Bookman Old Style" w:hAnsi="Bookman Old Style"/>
          <w:spacing w:val="-3"/>
          <w:sz w:val="28"/>
          <w:szCs w:val="28"/>
          <w:lang w:val="es-CO"/>
        </w:rPr>
        <w:t>el acusado la observó con el uniforme del colegio</w:t>
      </w:r>
      <w:r w:rsidR="001B6E02">
        <w:rPr>
          <w:rFonts w:ascii="Bookman Old Style" w:hAnsi="Bookman Old Style"/>
          <w:spacing w:val="-3"/>
          <w:sz w:val="28"/>
          <w:szCs w:val="28"/>
          <w:lang w:val="es-CO"/>
        </w:rPr>
        <w:t xml:space="preserve"> </w:t>
      </w:r>
      <w:r>
        <w:rPr>
          <w:rFonts w:ascii="Bookman Old Style" w:hAnsi="Bookman Old Style"/>
          <w:spacing w:val="-3"/>
          <w:sz w:val="28"/>
          <w:szCs w:val="28"/>
          <w:lang w:val="es-CO"/>
        </w:rPr>
        <w:t>y las características físicas de la joven eran las de una persona de 13 años, según declaró el médico legista que la examinó</w:t>
      </w:r>
      <w:r w:rsidR="00310689">
        <w:rPr>
          <w:rFonts w:ascii="Bookman Old Style" w:hAnsi="Bookman Old Style"/>
          <w:spacing w:val="-3"/>
          <w:sz w:val="28"/>
          <w:szCs w:val="28"/>
          <w:lang w:val="es-CO"/>
        </w:rPr>
        <w:t>.</w:t>
      </w:r>
      <w:r>
        <w:rPr>
          <w:rFonts w:ascii="Bookman Old Style" w:hAnsi="Bookman Old Style"/>
          <w:spacing w:val="-3"/>
          <w:sz w:val="28"/>
          <w:szCs w:val="28"/>
          <w:lang w:val="es-CO"/>
        </w:rPr>
        <w:t xml:space="preserve"> </w:t>
      </w:r>
      <w:r w:rsidRPr="00E81FF3">
        <w:rPr>
          <w:rFonts w:ascii="Bookman Old Style" w:hAnsi="Bookman Old Style"/>
          <w:spacing w:val="-3"/>
          <w:sz w:val="28"/>
          <w:szCs w:val="28"/>
          <w:lang w:val="es-CO"/>
        </w:rPr>
        <w:t xml:space="preserve"> </w:t>
      </w:r>
    </w:p>
    <w:p w14:paraId="5837C621" w14:textId="77777777" w:rsidR="00FA3C7F" w:rsidRPr="00FA3C7F" w:rsidRDefault="00FA3C7F" w:rsidP="001B1594">
      <w:pPr>
        <w:spacing w:line="480" w:lineRule="auto"/>
        <w:ind w:firstLine="708"/>
        <w:jc w:val="both"/>
        <w:rPr>
          <w:rFonts w:ascii="Bookman Old Style" w:hAnsi="Bookman Old Style"/>
          <w:spacing w:val="-3"/>
          <w:sz w:val="28"/>
          <w:szCs w:val="28"/>
          <w:lang w:val="es-CO"/>
        </w:rPr>
      </w:pPr>
    </w:p>
    <w:p w14:paraId="6EB8D686" w14:textId="76241392" w:rsidR="00FA3C7F" w:rsidRPr="00FA3C7F" w:rsidRDefault="00FA3C7F" w:rsidP="00FA3C7F">
      <w:pPr>
        <w:spacing w:line="360" w:lineRule="auto"/>
        <w:ind w:firstLine="708"/>
        <w:jc w:val="both"/>
        <w:rPr>
          <w:rFonts w:ascii="Bookman Old Style" w:hAnsi="Bookman Old Style"/>
          <w:spacing w:val="-3"/>
          <w:sz w:val="28"/>
          <w:szCs w:val="28"/>
          <w:lang w:val="es-CO"/>
        </w:rPr>
      </w:pPr>
      <w:r w:rsidRPr="00E42248">
        <w:rPr>
          <w:rFonts w:ascii="Bookman Old Style" w:hAnsi="Bookman Old Style"/>
          <w:b/>
          <w:spacing w:val="-3"/>
          <w:sz w:val="28"/>
          <w:szCs w:val="28"/>
          <w:lang w:val="es-CO"/>
        </w:rPr>
        <w:t>1.2.</w:t>
      </w:r>
      <w:r w:rsidRPr="00FA3C7F">
        <w:rPr>
          <w:rFonts w:ascii="Bookman Old Style" w:hAnsi="Bookman Old Style"/>
          <w:spacing w:val="-3"/>
          <w:sz w:val="28"/>
          <w:szCs w:val="28"/>
          <w:lang w:val="es-CO"/>
        </w:rPr>
        <w:t xml:space="preserve"> Por su parte, el Tribunal, después de analizar la prueba acopiada y los argumentos de la impugnación, afirmó que </w:t>
      </w:r>
      <w:r w:rsidR="0051059C">
        <w:rPr>
          <w:rFonts w:ascii="Bookman Old Style" w:hAnsi="Bookman Old Style"/>
          <w:spacing w:val="-3"/>
          <w:sz w:val="28"/>
          <w:szCs w:val="28"/>
          <w:lang w:val="es-CO"/>
        </w:rPr>
        <w:t xml:space="preserve">no se configura el error de tipo aducido por la defensa, por </w:t>
      </w:r>
      <w:r w:rsidR="0051059C">
        <w:rPr>
          <w:rFonts w:ascii="Bookman Old Style" w:hAnsi="Bookman Old Style"/>
          <w:spacing w:val="-3"/>
          <w:sz w:val="28"/>
          <w:szCs w:val="28"/>
          <w:lang w:val="es-CO"/>
        </w:rPr>
        <w:lastRenderedPageBreak/>
        <w:t xml:space="preserve">cuanto el acusado </w:t>
      </w:r>
      <w:r w:rsidR="0051059C" w:rsidRPr="0051059C">
        <w:rPr>
          <w:rFonts w:ascii="Bookman Old Style" w:hAnsi="Bookman Old Style"/>
          <w:i/>
          <w:spacing w:val="-3"/>
          <w:sz w:val="28"/>
          <w:szCs w:val="28"/>
          <w:lang w:val="es-CO"/>
        </w:rPr>
        <w:t xml:space="preserve">«a partir de sus propias percepciones y la concreta información que obtuvo previamente a consumar la cópula sexual» </w:t>
      </w:r>
      <w:r w:rsidR="0051059C">
        <w:rPr>
          <w:rFonts w:ascii="Bookman Old Style" w:hAnsi="Bookman Old Style"/>
          <w:spacing w:val="-3"/>
          <w:sz w:val="28"/>
          <w:szCs w:val="28"/>
          <w:lang w:val="es-CO"/>
        </w:rPr>
        <w:t>sabía que MCPC era m</w:t>
      </w:r>
      <w:r w:rsidR="008F3B47">
        <w:rPr>
          <w:rFonts w:ascii="Bookman Old Style" w:hAnsi="Bookman Old Style"/>
          <w:spacing w:val="-3"/>
          <w:sz w:val="28"/>
          <w:szCs w:val="28"/>
          <w:lang w:val="es-CO"/>
        </w:rPr>
        <w:t>enor</w:t>
      </w:r>
      <w:r w:rsidR="0051059C">
        <w:rPr>
          <w:rFonts w:ascii="Bookman Old Style" w:hAnsi="Bookman Old Style"/>
          <w:spacing w:val="-3"/>
          <w:sz w:val="28"/>
          <w:szCs w:val="28"/>
          <w:lang w:val="es-CO"/>
        </w:rPr>
        <w:t xml:space="preserve"> de 14 años y, por tanto, actuó dolosamente.    </w:t>
      </w:r>
    </w:p>
    <w:p w14:paraId="087BC422" w14:textId="77777777" w:rsidR="0051059C" w:rsidRDefault="0051059C" w:rsidP="001B1594">
      <w:pPr>
        <w:spacing w:line="480" w:lineRule="auto"/>
        <w:ind w:firstLine="708"/>
        <w:jc w:val="both"/>
        <w:rPr>
          <w:rFonts w:ascii="Bookman Old Style" w:hAnsi="Bookman Old Style"/>
          <w:b/>
          <w:spacing w:val="-3"/>
          <w:sz w:val="28"/>
          <w:szCs w:val="28"/>
          <w:lang w:val="es-CO"/>
        </w:rPr>
      </w:pPr>
    </w:p>
    <w:p w14:paraId="5E5B481C" w14:textId="73D4F2B2" w:rsidR="00EC2FA6" w:rsidRDefault="003359EA" w:rsidP="00FA3C7F">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L</w:t>
      </w:r>
      <w:r w:rsidRPr="003359EA">
        <w:rPr>
          <w:rFonts w:ascii="Bookman Old Style" w:hAnsi="Bookman Old Style"/>
          <w:spacing w:val="-3"/>
          <w:sz w:val="28"/>
          <w:szCs w:val="28"/>
          <w:lang w:val="es-CO"/>
        </w:rPr>
        <w:t xml:space="preserve">o anterior porque </w:t>
      </w:r>
      <w:r>
        <w:rPr>
          <w:rFonts w:ascii="Bookman Old Style" w:hAnsi="Bookman Old Style"/>
          <w:spacing w:val="-3"/>
          <w:sz w:val="28"/>
          <w:szCs w:val="28"/>
          <w:lang w:val="es-CO"/>
        </w:rPr>
        <w:t>L</w:t>
      </w:r>
      <w:r w:rsidRPr="003359EA">
        <w:rPr>
          <w:rFonts w:ascii="Bookman Old Style" w:hAnsi="Bookman Old Style"/>
          <w:spacing w:val="-3"/>
          <w:sz w:val="28"/>
          <w:szCs w:val="28"/>
          <w:lang w:val="es-CO"/>
        </w:rPr>
        <w:t xml:space="preserve">ina </w:t>
      </w:r>
      <w:r>
        <w:rPr>
          <w:rFonts w:ascii="Bookman Old Style" w:hAnsi="Bookman Old Style"/>
          <w:spacing w:val="-3"/>
          <w:sz w:val="28"/>
          <w:szCs w:val="28"/>
          <w:lang w:val="es-CO"/>
        </w:rPr>
        <w:t>M</w:t>
      </w:r>
      <w:r w:rsidRPr="003359EA">
        <w:rPr>
          <w:rFonts w:ascii="Bookman Old Style" w:hAnsi="Bookman Old Style"/>
          <w:spacing w:val="-3"/>
          <w:sz w:val="28"/>
          <w:szCs w:val="28"/>
          <w:lang w:val="es-CO"/>
        </w:rPr>
        <w:t xml:space="preserve">agaly </w:t>
      </w:r>
      <w:r>
        <w:rPr>
          <w:rFonts w:ascii="Bookman Old Style" w:hAnsi="Bookman Old Style"/>
          <w:spacing w:val="-3"/>
          <w:sz w:val="28"/>
          <w:szCs w:val="28"/>
          <w:lang w:val="es-CO"/>
        </w:rPr>
        <w:t>C</w:t>
      </w:r>
      <w:r w:rsidRPr="003359EA">
        <w:rPr>
          <w:rFonts w:ascii="Bookman Old Style" w:hAnsi="Bookman Old Style"/>
          <w:spacing w:val="-3"/>
          <w:sz w:val="28"/>
          <w:szCs w:val="28"/>
          <w:lang w:val="es-CO"/>
        </w:rPr>
        <w:t>uervo, hermana</w:t>
      </w:r>
      <w:r>
        <w:rPr>
          <w:rFonts w:ascii="Bookman Old Style" w:hAnsi="Bookman Old Style"/>
          <w:spacing w:val="-3"/>
          <w:sz w:val="28"/>
          <w:szCs w:val="28"/>
          <w:lang w:val="es-CO"/>
        </w:rPr>
        <w:t xml:space="preserve"> de la víctima, le dijo </w:t>
      </w:r>
      <w:r w:rsidR="00A24803">
        <w:rPr>
          <w:rFonts w:ascii="Bookman Old Style" w:hAnsi="Bookman Old Style"/>
          <w:spacing w:val="-3"/>
          <w:sz w:val="28"/>
          <w:szCs w:val="28"/>
          <w:lang w:val="es-CO"/>
        </w:rPr>
        <w:t>a</w:t>
      </w:r>
      <w:r>
        <w:rPr>
          <w:rFonts w:ascii="Bookman Old Style" w:hAnsi="Bookman Old Style"/>
          <w:spacing w:val="-3"/>
          <w:sz w:val="28"/>
          <w:szCs w:val="28"/>
          <w:lang w:val="es-CO"/>
        </w:rPr>
        <w:t xml:space="preserve">l procesado, quien era su compañero de trabajo, que dejara de </w:t>
      </w:r>
      <w:r w:rsidR="00A50914">
        <w:rPr>
          <w:rFonts w:ascii="Bookman Old Style" w:hAnsi="Bookman Old Style"/>
          <w:spacing w:val="-3"/>
          <w:sz w:val="28"/>
          <w:szCs w:val="28"/>
          <w:lang w:val="es-CO"/>
        </w:rPr>
        <w:t xml:space="preserve">enviarle saludes </w:t>
      </w:r>
      <w:r>
        <w:rPr>
          <w:rFonts w:ascii="Bookman Old Style" w:hAnsi="Bookman Old Style"/>
          <w:spacing w:val="-3"/>
          <w:sz w:val="28"/>
          <w:szCs w:val="28"/>
          <w:lang w:val="es-CO"/>
        </w:rPr>
        <w:t>a su hermana porque ella era muy chiquita e, incluso, le informó que tenía 13 años.</w:t>
      </w:r>
      <w:r w:rsidR="00A24803">
        <w:rPr>
          <w:rFonts w:ascii="Bookman Old Style" w:hAnsi="Bookman Old Style"/>
          <w:spacing w:val="-3"/>
          <w:sz w:val="28"/>
          <w:szCs w:val="28"/>
          <w:lang w:val="es-CO"/>
        </w:rPr>
        <w:t xml:space="preserve"> Por demás, ni el médico legista ni </w:t>
      </w:r>
      <w:r w:rsidR="00A24803" w:rsidRPr="00A24803">
        <w:rPr>
          <w:rFonts w:ascii="Bookman Old Style" w:hAnsi="Bookman Old Style"/>
          <w:i/>
          <w:spacing w:val="-3"/>
          <w:sz w:val="28"/>
          <w:szCs w:val="28"/>
          <w:lang w:val="es-CO"/>
        </w:rPr>
        <w:t>«ningún deponente digno de credibilidad reveló que MCPC, por su fisonomía o características físicas generales…denotara una edad aparente sup</w:t>
      </w:r>
      <w:r w:rsidR="00BB0DEA">
        <w:rPr>
          <w:rFonts w:ascii="Bookman Old Style" w:hAnsi="Bookman Old Style"/>
          <w:i/>
          <w:spacing w:val="-3"/>
          <w:sz w:val="28"/>
          <w:szCs w:val="28"/>
          <w:lang w:val="es-CO"/>
        </w:rPr>
        <w:t>e</w:t>
      </w:r>
      <w:r w:rsidR="00A24803" w:rsidRPr="00A24803">
        <w:rPr>
          <w:rFonts w:ascii="Bookman Old Style" w:hAnsi="Bookman Old Style"/>
          <w:i/>
          <w:spacing w:val="-3"/>
          <w:sz w:val="28"/>
          <w:szCs w:val="28"/>
          <w:lang w:val="es-CO"/>
        </w:rPr>
        <w:t>rior a la cronológica y real»</w:t>
      </w:r>
      <w:r w:rsidR="00A24803">
        <w:rPr>
          <w:rFonts w:ascii="Bookman Old Style" w:hAnsi="Bookman Old Style"/>
          <w:spacing w:val="-3"/>
          <w:sz w:val="28"/>
          <w:szCs w:val="28"/>
          <w:lang w:val="es-CO"/>
        </w:rPr>
        <w:t xml:space="preserve">. </w:t>
      </w:r>
    </w:p>
    <w:p w14:paraId="488A9AE1" w14:textId="77777777" w:rsidR="00EC2FA6" w:rsidRDefault="00EC2FA6" w:rsidP="001B1594">
      <w:pPr>
        <w:spacing w:line="480" w:lineRule="auto"/>
        <w:ind w:firstLine="708"/>
        <w:jc w:val="both"/>
        <w:rPr>
          <w:rFonts w:ascii="Bookman Old Style" w:hAnsi="Bookman Old Style"/>
          <w:spacing w:val="-3"/>
          <w:sz w:val="28"/>
          <w:szCs w:val="28"/>
          <w:lang w:val="es-CO"/>
        </w:rPr>
      </w:pPr>
    </w:p>
    <w:p w14:paraId="3184E134" w14:textId="63093E1B" w:rsidR="0051059C" w:rsidRPr="003359EA" w:rsidRDefault="00EC2FA6" w:rsidP="00FA3C7F">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Para el Tribunal, </w:t>
      </w:r>
      <w:r w:rsidR="0072250F">
        <w:rPr>
          <w:rFonts w:ascii="Bookman Old Style" w:hAnsi="Bookman Old Style"/>
          <w:spacing w:val="-3"/>
          <w:sz w:val="28"/>
          <w:szCs w:val="28"/>
          <w:lang w:val="es-CO"/>
        </w:rPr>
        <w:t xml:space="preserve">además, </w:t>
      </w:r>
      <w:r>
        <w:rPr>
          <w:rFonts w:ascii="Bookman Old Style" w:hAnsi="Bookman Old Style"/>
          <w:spacing w:val="-3"/>
          <w:sz w:val="28"/>
          <w:szCs w:val="28"/>
          <w:lang w:val="es-CO"/>
        </w:rPr>
        <w:t xml:space="preserve">el procesado tuvo la </w:t>
      </w:r>
      <w:r w:rsidRPr="00BA34A3">
        <w:rPr>
          <w:rFonts w:ascii="Bookman Old Style" w:hAnsi="Bookman Old Style"/>
          <w:spacing w:val="-3"/>
          <w:sz w:val="28"/>
          <w:szCs w:val="28"/>
          <w:lang w:val="es-CO"/>
        </w:rPr>
        <w:t xml:space="preserve">oportunidad </w:t>
      </w:r>
      <w:r>
        <w:rPr>
          <w:rFonts w:ascii="Bookman Old Style" w:hAnsi="Bookman Old Style"/>
          <w:spacing w:val="-3"/>
          <w:sz w:val="28"/>
          <w:szCs w:val="28"/>
          <w:lang w:val="es-CO"/>
        </w:rPr>
        <w:t xml:space="preserve">de interactuar en varias </w:t>
      </w:r>
      <w:r w:rsidR="00301048" w:rsidRPr="00BA34A3">
        <w:rPr>
          <w:rFonts w:ascii="Bookman Old Style" w:hAnsi="Bookman Old Style"/>
          <w:spacing w:val="-3"/>
          <w:sz w:val="28"/>
          <w:szCs w:val="28"/>
          <w:lang w:val="es-CO"/>
        </w:rPr>
        <w:t>ocasiones</w:t>
      </w:r>
      <w:r w:rsidR="00301048">
        <w:rPr>
          <w:rFonts w:ascii="Bookman Old Style" w:hAnsi="Bookman Old Style"/>
          <w:spacing w:val="-3"/>
          <w:sz w:val="28"/>
          <w:szCs w:val="28"/>
          <w:lang w:val="es-CO"/>
        </w:rPr>
        <w:t xml:space="preserve"> c</w:t>
      </w:r>
      <w:r>
        <w:rPr>
          <w:rFonts w:ascii="Bookman Old Style" w:hAnsi="Bookman Old Style"/>
          <w:spacing w:val="-3"/>
          <w:sz w:val="28"/>
          <w:szCs w:val="28"/>
          <w:lang w:val="es-CO"/>
        </w:rPr>
        <w:t xml:space="preserve">on la joven y pudo ver que usaba uniforme de colegio, </w:t>
      </w:r>
      <w:r w:rsidR="0072250F">
        <w:rPr>
          <w:rFonts w:ascii="Bookman Old Style" w:hAnsi="Bookman Old Style"/>
          <w:spacing w:val="-3"/>
          <w:sz w:val="28"/>
          <w:szCs w:val="28"/>
          <w:lang w:val="es-CO"/>
        </w:rPr>
        <w:t xml:space="preserve">circunstancia que </w:t>
      </w:r>
      <w:r>
        <w:rPr>
          <w:rFonts w:ascii="Bookman Old Style" w:hAnsi="Bookman Old Style"/>
          <w:spacing w:val="-3"/>
          <w:sz w:val="28"/>
          <w:szCs w:val="28"/>
          <w:lang w:val="es-CO"/>
        </w:rPr>
        <w:t xml:space="preserve">torna inaceptable que aduzca haber creído que tenía </w:t>
      </w:r>
      <w:r w:rsidR="00A50914">
        <w:rPr>
          <w:rFonts w:ascii="Bookman Old Style" w:hAnsi="Bookman Old Style"/>
          <w:spacing w:val="-3"/>
          <w:sz w:val="28"/>
          <w:szCs w:val="28"/>
          <w:lang w:val="es-CO"/>
        </w:rPr>
        <w:t xml:space="preserve">la edad que </w:t>
      </w:r>
      <w:r>
        <w:rPr>
          <w:rFonts w:ascii="Bookman Old Style" w:hAnsi="Bookman Old Style"/>
          <w:spacing w:val="-3"/>
          <w:sz w:val="28"/>
          <w:szCs w:val="28"/>
          <w:lang w:val="es-CO"/>
        </w:rPr>
        <w:t xml:space="preserve">había </w:t>
      </w:r>
      <w:r w:rsidR="008F3B47">
        <w:rPr>
          <w:rFonts w:ascii="Bookman Old Style" w:hAnsi="Bookman Old Style"/>
          <w:spacing w:val="-3"/>
          <w:sz w:val="28"/>
          <w:szCs w:val="28"/>
          <w:lang w:val="es-CO"/>
        </w:rPr>
        <w:t>expresado</w:t>
      </w:r>
      <w:r>
        <w:rPr>
          <w:rFonts w:ascii="Bookman Old Style" w:hAnsi="Bookman Old Style"/>
          <w:spacing w:val="-3"/>
          <w:sz w:val="28"/>
          <w:szCs w:val="28"/>
          <w:lang w:val="es-CO"/>
        </w:rPr>
        <w:t xml:space="preserve"> en su cuenta de Facebook.</w:t>
      </w:r>
      <w:r w:rsidR="003359EA" w:rsidRPr="003359EA">
        <w:rPr>
          <w:rFonts w:ascii="Bookman Old Style" w:hAnsi="Bookman Old Style"/>
          <w:spacing w:val="-3"/>
          <w:sz w:val="28"/>
          <w:szCs w:val="28"/>
          <w:lang w:val="es-CO"/>
        </w:rPr>
        <w:t xml:space="preserve"> </w:t>
      </w:r>
    </w:p>
    <w:p w14:paraId="698DB2DF" w14:textId="77777777" w:rsidR="0051059C" w:rsidRDefault="0051059C" w:rsidP="001B1594">
      <w:pPr>
        <w:spacing w:line="480" w:lineRule="auto"/>
        <w:ind w:firstLine="708"/>
        <w:jc w:val="both"/>
        <w:rPr>
          <w:rFonts w:ascii="Bookman Old Style" w:hAnsi="Bookman Old Style"/>
          <w:b/>
          <w:spacing w:val="-3"/>
          <w:sz w:val="28"/>
          <w:szCs w:val="28"/>
          <w:lang w:val="es-CO"/>
        </w:rPr>
      </w:pPr>
    </w:p>
    <w:p w14:paraId="21C9EF59" w14:textId="45A285E9" w:rsidR="00FA3C7F" w:rsidRPr="00FA3C7F" w:rsidRDefault="0051059C" w:rsidP="00FA3C7F">
      <w:pPr>
        <w:spacing w:line="360" w:lineRule="auto"/>
        <w:ind w:firstLine="708"/>
        <w:jc w:val="both"/>
        <w:rPr>
          <w:rFonts w:ascii="Bookman Old Style" w:hAnsi="Bookman Old Style"/>
          <w:spacing w:val="-3"/>
          <w:sz w:val="28"/>
          <w:szCs w:val="28"/>
          <w:lang w:val="es-CO"/>
        </w:rPr>
      </w:pPr>
      <w:r>
        <w:rPr>
          <w:rFonts w:ascii="Bookman Old Style" w:hAnsi="Bookman Old Style"/>
          <w:b/>
          <w:spacing w:val="-3"/>
          <w:sz w:val="28"/>
          <w:szCs w:val="28"/>
          <w:lang w:val="es-CO"/>
        </w:rPr>
        <w:t>2</w:t>
      </w:r>
      <w:r w:rsidR="00FA3C7F" w:rsidRPr="00E42248">
        <w:rPr>
          <w:rFonts w:ascii="Bookman Old Style" w:hAnsi="Bookman Old Style"/>
          <w:b/>
          <w:spacing w:val="-3"/>
          <w:sz w:val="28"/>
          <w:szCs w:val="28"/>
          <w:lang w:val="es-CO"/>
        </w:rPr>
        <w:t>.</w:t>
      </w:r>
      <w:r w:rsidR="00FA3C7F" w:rsidRPr="00E42248">
        <w:rPr>
          <w:rFonts w:ascii="Bookman Old Style" w:hAnsi="Bookman Old Style"/>
          <w:b/>
          <w:spacing w:val="-3"/>
          <w:sz w:val="28"/>
          <w:szCs w:val="28"/>
          <w:lang w:val="es-CO"/>
        </w:rPr>
        <w:tab/>
      </w:r>
      <w:r w:rsidR="008A230B">
        <w:rPr>
          <w:rFonts w:ascii="Bookman Old Style" w:hAnsi="Bookman Old Style"/>
          <w:b/>
          <w:spacing w:val="-3"/>
          <w:sz w:val="28"/>
          <w:szCs w:val="28"/>
          <w:lang w:val="es-CO"/>
        </w:rPr>
        <w:t>De</w:t>
      </w:r>
      <w:r w:rsidR="00BB0DEA">
        <w:rPr>
          <w:rFonts w:ascii="Bookman Old Style" w:hAnsi="Bookman Old Style"/>
          <w:b/>
          <w:spacing w:val="-3"/>
          <w:sz w:val="28"/>
          <w:szCs w:val="28"/>
          <w:lang w:val="es-CO"/>
        </w:rPr>
        <w:t>l</w:t>
      </w:r>
      <w:r w:rsidR="008A230B">
        <w:rPr>
          <w:rFonts w:ascii="Bookman Old Style" w:hAnsi="Bookman Old Style"/>
          <w:b/>
          <w:spacing w:val="-3"/>
          <w:sz w:val="28"/>
          <w:szCs w:val="28"/>
          <w:lang w:val="es-CO"/>
        </w:rPr>
        <w:t xml:space="preserve"> caso concreto</w:t>
      </w:r>
      <w:r w:rsidR="00FA3C7F" w:rsidRPr="00FE5CE6">
        <w:rPr>
          <w:rFonts w:ascii="Bookman Old Style" w:hAnsi="Bookman Old Style"/>
          <w:b/>
          <w:spacing w:val="-3"/>
          <w:sz w:val="28"/>
          <w:szCs w:val="28"/>
          <w:lang w:val="es-CO"/>
        </w:rPr>
        <w:t>.</w:t>
      </w:r>
    </w:p>
    <w:p w14:paraId="5AEFF216" w14:textId="77777777" w:rsidR="00FA3C7F" w:rsidRPr="00FA3C7F" w:rsidRDefault="00FA3C7F" w:rsidP="001B1594">
      <w:pPr>
        <w:spacing w:line="480" w:lineRule="auto"/>
        <w:ind w:firstLine="708"/>
        <w:jc w:val="both"/>
        <w:rPr>
          <w:rFonts w:ascii="Bookman Old Style" w:hAnsi="Bookman Old Style"/>
          <w:spacing w:val="-3"/>
          <w:sz w:val="28"/>
          <w:szCs w:val="28"/>
          <w:lang w:val="es-CO"/>
        </w:rPr>
      </w:pPr>
    </w:p>
    <w:p w14:paraId="36EC9594" w14:textId="5E213200" w:rsidR="00706FC7" w:rsidRPr="007E383A" w:rsidRDefault="00AC5A4D" w:rsidP="00706FC7">
      <w:pPr>
        <w:spacing w:line="360" w:lineRule="auto"/>
        <w:ind w:firstLine="708"/>
        <w:jc w:val="both"/>
        <w:rPr>
          <w:rFonts w:ascii="Bookman Old Style" w:hAnsi="Bookman Old Style"/>
          <w:i/>
          <w:spacing w:val="-3"/>
          <w:sz w:val="28"/>
          <w:szCs w:val="28"/>
          <w:lang w:val="es-CO"/>
        </w:rPr>
      </w:pPr>
      <w:r w:rsidRPr="00AC5A4D">
        <w:rPr>
          <w:rFonts w:ascii="Bookman Old Style" w:hAnsi="Bookman Old Style"/>
          <w:b/>
          <w:spacing w:val="-3"/>
          <w:sz w:val="28"/>
          <w:szCs w:val="28"/>
          <w:lang w:val="es-CO"/>
        </w:rPr>
        <w:t xml:space="preserve">2.1. </w:t>
      </w:r>
      <w:r w:rsidR="00706FC7">
        <w:rPr>
          <w:rFonts w:ascii="Bookman Old Style" w:hAnsi="Bookman Old Style"/>
          <w:spacing w:val="-3"/>
          <w:sz w:val="28"/>
          <w:szCs w:val="28"/>
          <w:lang w:val="es-CO"/>
        </w:rPr>
        <w:t xml:space="preserve">El numeral 10º del artículo </w:t>
      </w:r>
      <w:r w:rsidR="00706FC7" w:rsidRPr="00706FC7">
        <w:rPr>
          <w:rFonts w:ascii="Bookman Old Style" w:hAnsi="Bookman Old Style"/>
          <w:spacing w:val="-3"/>
          <w:sz w:val="28"/>
          <w:szCs w:val="28"/>
          <w:lang w:val="es-CO"/>
        </w:rPr>
        <w:t>32</w:t>
      </w:r>
      <w:r w:rsidR="00706FC7">
        <w:rPr>
          <w:rFonts w:ascii="Bookman Old Style" w:hAnsi="Bookman Old Style"/>
          <w:spacing w:val="-3"/>
          <w:sz w:val="28"/>
          <w:szCs w:val="28"/>
          <w:lang w:val="es-CO"/>
        </w:rPr>
        <w:t xml:space="preserve"> del Código Penal establece que n</w:t>
      </w:r>
      <w:r w:rsidR="00706FC7" w:rsidRPr="00706FC7">
        <w:rPr>
          <w:rFonts w:ascii="Bookman Old Style" w:hAnsi="Bookman Old Style"/>
          <w:spacing w:val="-3"/>
          <w:sz w:val="28"/>
          <w:szCs w:val="28"/>
          <w:lang w:val="es-CO"/>
        </w:rPr>
        <w:t>o habrá lugar a responsabilidad penal cuando</w:t>
      </w:r>
      <w:r w:rsidR="00706FC7">
        <w:rPr>
          <w:rFonts w:ascii="Bookman Old Style" w:hAnsi="Bookman Old Style"/>
          <w:spacing w:val="-3"/>
          <w:sz w:val="28"/>
          <w:szCs w:val="28"/>
          <w:lang w:val="es-CO"/>
        </w:rPr>
        <w:t xml:space="preserve"> </w:t>
      </w:r>
      <w:r w:rsidR="00706FC7" w:rsidRPr="007E383A">
        <w:rPr>
          <w:rFonts w:ascii="Bookman Old Style" w:hAnsi="Bookman Old Style"/>
          <w:i/>
          <w:spacing w:val="-3"/>
          <w:sz w:val="28"/>
          <w:szCs w:val="28"/>
          <w:lang w:val="es-CO"/>
        </w:rPr>
        <w:t xml:space="preserve">«se obre con error invencible de que no concurre en su conducta un hecho constitutivo de la descripción típica o de que concurren los presupuestos objetivos de una causal que excluya la </w:t>
      </w:r>
      <w:r w:rsidR="00706FC7" w:rsidRPr="007E383A">
        <w:rPr>
          <w:rFonts w:ascii="Bookman Old Style" w:hAnsi="Bookman Old Style"/>
          <w:i/>
          <w:spacing w:val="-3"/>
          <w:sz w:val="28"/>
          <w:szCs w:val="28"/>
          <w:lang w:val="es-CO"/>
        </w:rPr>
        <w:lastRenderedPageBreak/>
        <w:t>responsabilidad. Si el error fuere vencible la conducta será punible cuando la ley la haya previsto como culposa».</w:t>
      </w:r>
    </w:p>
    <w:p w14:paraId="2D332708" w14:textId="77777777" w:rsidR="00706FC7" w:rsidRPr="007E383A" w:rsidRDefault="00706FC7" w:rsidP="001B1594">
      <w:pPr>
        <w:spacing w:line="480" w:lineRule="auto"/>
        <w:ind w:firstLine="708"/>
        <w:jc w:val="both"/>
        <w:rPr>
          <w:rFonts w:ascii="Bookman Old Style" w:hAnsi="Bookman Old Style"/>
          <w:i/>
          <w:spacing w:val="-3"/>
          <w:sz w:val="28"/>
          <w:szCs w:val="28"/>
          <w:lang w:val="es-CO"/>
        </w:rPr>
      </w:pPr>
    </w:p>
    <w:p w14:paraId="07AFA93A" w14:textId="52F53A43" w:rsidR="0009284E" w:rsidRDefault="0009284E" w:rsidP="00706FC7">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En concordancia con esa definición, la Sala ha precisado que el error de tipo </w:t>
      </w:r>
      <w:r w:rsidR="00706FC7" w:rsidRPr="0009284E">
        <w:rPr>
          <w:rFonts w:ascii="Bookman Old Style" w:hAnsi="Bookman Old Style"/>
          <w:i/>
          <w:spacing w:val="-3"/>
          <w:sz w:val="28"/>
          <w:szCs w:val="28"/>
          <w:lang w:val="es-CO"/>
        </w:rPr>
        <w:t>«se caracteriza por el desconocimiento de una circunstancia objetiva (descriptiva o normativa) perteneciente al tipo de injusto, que deja impune la conducta cuando es invencible y también cuando es superable y la respectiva modalidad delictiva sólo está legalmente establecida en forma dolosa»</w:t>
      </w:r>
      <w:r w:rsidR="00706FC7" w:rsidRPr="00706FC7">
        <w:rPr>
          <w:rFonts w:ascii="Bookman Old Style" w:hAnsi="Bookman Old Style"/>
          <w:spacing w:val="-3"/>
          <w:sz w:val="28"/>
          <w:szCs w:val="28"/>
          <w:lang w:val="es-CO"/>
        </w:rPr>
        <w:t xml:space="preserve"> </w:t>
      </w:r>
      <w:r w:rsidRPr="008A230B">
        <w:rPr>
          <w:rFonts w:ascii="Bookman Old Style" w:hAnsi="Bookman Old Style"/>
          <w:spacing w:val="-3"/>
          <w:sz w:val="24"/>
          <w:szCs w:val="24"/>
          <w:lang w:val="es-CO"/>
        </w:rPr>
        <w:t xml:space="preserve">(CSJ </w:t>
      </w:r>
      <w:r w:rsidR="00706FC7" w:rsidRPr="008A230B">
        <w:rPr>
          <w:rFonts w:ascii="Bookman Old Style" w:hAnsi="Bookman Old Style"/>
          <w:spacing w:val="-3"/>
          <w:sz w:val="24"/>
          <w:szCs w:val="24"/>
          <w:lang w:val="es-CO"/>
        </w:rPr>
        <w:t xml:space="preserve"> </w:t>
      </w:r>
      <w:r w:rsidR="00E7119E">
        <w:rPr>
          <w:rFonts w:ascii="Bookman Old Style" w:hAnsi="Bookman Old Style"/>
          <w:spacing w:val="-3"/>
          <w:sz w:val="24"/>
          <w:szCs w:val="24"/>
          <w:lang w:val="es-CO"/>
        </w:rPr>
        <w:t>SP</w:t>
      </w:r>
      <w:r w:rsidR="008A230B" w:rsidRPr="008A230B">
        <w:rPr>
          <w:rFonts w:ascii="Bookman Old Style" w:hAnsi="Bookman Old Style"/>
          <w:spacing w:val="-3"/>
          <w:sz w:val="24"/>
          <w:szCs w:val="24"/>
          <w:lang w:val="es-CO"/>
        </w:rPr>
        <w:t>23/05/07, Rad. 25405)</w:t>
      </w:r>
      <w:r w:rsidR="008A230B" w:rsidRPr="008A230B">
        <w:rPr>
          <w:rFonts w:ascii="Bookman Old Style" w:hAnsi="Bookman Old Style"/>
          <w:spacing w:val="-3"/>
          <w:sz w:val="28"/>
          <w:szCs w:val="28"/>
          <w:lang w:val="es-CO"/>
        </w:rPr>
        <w:t>.</w:t>
      </w:r>
    </w:p>
    <w:p w14:paraId="3C6B6349" w14:textId="77777777" w:rsidR="0009284E" w:rsidRDefault="0009284E" w:rsidP="001B1594">
      <w:pPr>
        <w:spacing w:line="480" w:lineRule="auto"/>
        <w:ind w:firstLine="708"/>
        <w:jc w:val="both"/>
        <w:rPr>
          <w:rFonts w:ascii="Bookman Old Style" w:hAnsi="Bookman Old Style"/>
          <w:spacing w:val="-3"/>
          <w:sz w:val="28"/>
          <w:szCs w:val="28"/>
          <w:lang w:val="es-CO"/>
        </w:rPr>
      </w:pPr>
    </w:p>
    <w:p w14:paraId="1E6D36B3" w14:textId="1930CD5C" w:rsidR="00706FC7" w:rsidRPr="00706FC7" w:rsidRDefault="008A230B" w:rsidP="00706FC7">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Se configura, por tanto, </w:t>
      </w:r>
      <w:r w:rsidR="00706FC7" w:rsidRPr="00706FC7">
        <w:rPr>
          <w:rFonts w:ascii="Bookman Old Style" w:hAnsi="Bookman Old Style"/>
          <w:spacing w:val="-3"/>
          <w:sz w:val="28"/>
          <w:szCs w:val="28"/>
          <w:lang w:val="es-CO"/>
        </w:rPr>
        <w:t>cuando el sujeto activo de la acción desconoce que su comportamiento se adecúa a un delito y excluye el dolo porque afecta su aspecto cognitivo, incidiendo así en la responsabilidad.</w:t>
      </w:r>
      <w:r w:rsidR="00720A29">
        <w:rPr>
          <w:rFonts w:ascii="Bookman Old Style" w:hAnsi="Bookman Old Style"/>
          <w:spacing w:val="-3"/>
          <w:sz w:val="28"/>
          <w:szCs w:val="28"/>
          <w:lang w:val="es-CO"/>
        </w:rPr>
        <w:t xml:space="preserve"> Por ejemplo, frente al tipo penal de</w:t>
      </w:r>
      <w:r w:rsidR="001665FE" w:rsidRPr="007B302A">
        <w:rPr>
          <w:rFonts w:ascii="Bookman Old Style" w:hAnsi="Bookman Old Style"/>
          <w:spacing w:val="-3"/>
          <w:sz w:val="28"/>
          <w:szCs w:val="28"/>
          <w:lang w:val="es-CO"/>
        </w:rPr>
        <w:t>l</w:t>
      </w:r>
      <w:r w:rsidR="00720A29">
        <w:rPr>
          <w:rFonts w:ascii="Bookman Old Style" w:hAnsi="Bookman Old Style"/>
          <w:spacing w:val="-3"/>
          <w:sz w:val="28"/>
          <w:szCs w:val="28"/>
          <w:lang w:val="es-CO"/>
        </w:rPr>
        <w:t xml:space="preserve"> artículo 208 del Código Penal que tipifica el acceso carnal abusivo con menor de 14 años, </w:t>
      </w:r>
      <w:r w:rsidR="00343429">
        <w:rPr>
          <w:rFonts w:ascii="Bookman Old Style" w:hAnsi="Bookman Old Style"/>
          <w:spacing w:val="-3"/>
          <w:sz w:val="28"/>
          <w:szCs w:val="28"/>
          <w:lang w:val="es-CO"/>
        </w:rPr>
        <w:t xml:space="preserve">se configura </w:t>
      </w:r>
      <w:r w:rsidR="00720A29">
        <w:rPr>
          <w:rFonts w:ascii="Bookman Old Style" w:hAnsi="Bookman Old Style"/>
          <w:spacing w:val="-3"/>
          <w:sz w:val="28"/>
          <w:szCs w:val="28"/>
          <w:lang w:val="es-CO"/>
        </w:rPr>
        <w:t xml:space="preserve">cuando el acusado </w:t>
      </w:r>
      <w:r w:rsidR="00E64A52">
        <w:rPr>
          <w:rFonts w:ascii="Bookman Old Style" w:hAnsi="Bookman Old Style"/>
          <w:spacing w:val="-3"/>
          <w:sz w:val="28"/>
          <w:szCs w:val="28"/>
          <w:lang w:val="es-CO"/>
        </w:rPr>
        <w:t xml:space="preserve">cree </w:t>
      </w:r>
      <w:r w:rsidR="00720A29">
        <w:rPr>
          <w:rFonts w:ascii="Bookman Old Style" w:hAnsi="Bookman Old Style"/>
          <w:spacing w:val="-3"/>
          <w:sz w:val="28"/>
          <w:szCs w:val="28"/>
          <w:lang w:val="es-CO"/>
        </w:rPr>
        <w:t xml:space="preserve">que la persona con la que sostiene relaciones sexuales consensuadas </w:t>
      </w:r>
      <w:r w:rsidR="00E64A52">
        <w:rPr>
          <w:rFonts w:ascii="Bookman Old Style" w:hAnsi="Bookman Old Style"/>
          <w:spacing w:val="-3"/>
          <w:sz w:val="28"/>
          <w:szCs w:val="28"/>
          <w:lang w:val="es-CO"/>
        </w:rPr>
        <w:t xml:space="preserve">supera </w:t>
      </w:r>
      <w:r w:rsidR="00720A29">
        <w:rPr>
          <w:rFonts w:ascii="Bookman Old Style" w:hAnsi="Bookman Old Style"/>
          <w:spacing w:val="-3"/>
          <w:sz w:val="28"/>
          <w:szCs w:val="28"/>
          <w:lang w:val="es-CO"/>
        </w:rPr>
        <w:t xml:space="preserve">esa edad. </w:t>
      </w:r>
    </w:p>
    <w:p w14:paraId="5ED82DDE" w14:textId="77777777" w:rsidR="00706FC7" w:rsidRPr="00706FC7" w:rsidRDefault="00706FC7" w:rsidP="001B1594">
      <w:pPr>
        <w:spacing w:line="480" w:lineRule="auto"/>
        <w:ind w:firstLine="708"/>
        <w:jc w:val="both"/>
        <w:rPr>
          <w:rFonts w:ascii="Bookman Old Style" w:hAnsi="Bookman Old Style"/>
          <w:spacing w:val="-3"/>
          <w:sz w:val="28"/>
          <w:szCs w:val="28"/>
          <w:lang w:val="es-CO"/>
        </w:rPr>
      </w:pPr>
    </w:p>
    <w:p w14:paraId="6ABB6213" w14:textId="5C40C612" w:rsidR="005E0AD1" w:rsidRDefault="008A230B" w:rsidP="00706FC7">
      <w:pPr>
        <w:spacing w:line="360" w:lineRule="auto"/>
        <w:ind w:firstLine="708"/>
        <w:jc w:val="both"/>
        <w:rPr>
          <w:rFonts w:ascii="Bookman Old Style" w:hAnsi="Bookman Old Style"/>
          <w:spacing w:val="-3"/>
          <w:sz w:val="28"/>
          <w:szCs w:val="28"/>
          <w:lang w:val="es-CO"/>
        </w:rPr>
      </w:pPr>
      <w:r w:rsidRPr="008A230B">
        <w:rPr>
          <w:rFonts w:ascii="Bookman Old Style" w:hAnsi="Bookman Old Style"/>
          <w:b/>
          <w:spacing w:val="-3"/>
          <w:sz w:val="28"/>
          <w:szCs w:val="28"/>
          <w:lang w:val="es-CO"/>
        </w:rPr>
        <w:t xml:space="preserve">2.2. </w:t>
      </w:r>
      <w:r w:rsidR="00706FC7" w:rsidRPr="00706FC7">
        <w:rPr>
          <w:rFonts w:ascii="Bookman Old Style" w:hAnsi="Bookman Old Style"/>
          <w:spacing w:val="-3"/>
          <w:sz w:val="28"/>
          <w:szCs w:val="28"/>
          <w:lang w:val="es-CO"/>
        </w:rPr>
        <w:t xml:space="preserve">En el caso que ocupa a la Sala, la </w:t>
      </w:r>
      <w:r w:rsidR="00BB0DEA">
        <w:rPr>
          <w:rFonts w:ascii="Bookman Old Style" w:hAnsi="Bookman Old Style"/>
          <w:spacing w:val="-3"/>
          <w:sz w:val="28"/>
          <w:szCs w:val="28"/>
          <w:lang w:val="es-CO"/>
        </w:rPr>
        <w:t>responsabilidad de JO</w:t>
      </w:r>
      <w:r w:rsidR="00BB0DEA" w:rsidRPr="007B302A">
        <w:rPr>
          <w:rFonts w:ascii="Bookman Old Style" w:hAnsi="Bookman Old Style"/>
          <w:spacing w:val="-3"/>
          <w:sz w:val="28"/>
          <w:szCs w:val="28"/>
          <w:lang w:val="es-CO"/>
        </w:rPr>
        <w:t>N</w:t>
      </w:r>
      <w:r w:rsidR="00AC381C" w:rsidRPr="007B302A">
        <w:rPr>
          <w:rFonts w:ascii="Bookman Old Style" w:hAnsi="Bookman Old Style"/>
          <w:spacing w:val="-3"/>
          <w:sz w:val="28"/>
          <w:szCs w:val="28"/>
          <w:lang w:val="es-CO"/>
        </w:rPr>
        <w:t>A</w:t>
      </w:r>
      <w:r w:rsidR="00BB0DEA" w:rsidRPr="007B302A">
        <w:rPr>
          <w:rFonts w:ascii="Bookman Old Style" w:hAnsi="Bookman Old Style"/>
          <w:spacing w:val="-3"/>
          <w:sz w:val="28"/>
          <w:szCs w:val="28"/>
          <w:lang w:val="es-CO"/>
        </w:rPr>
        <w:t>TAN</w:t>
      </w:r>
      <w:r w:rsidR="00BB0DEA">
        <w:rPr>
          <w:rFonts w:ascii="Bookman Old Style" w:hAnsi="Bookman Old Style"/>
          <w:spacing w:val="-3"/>
          <w:sz w:val="28"/>
          <w:szCs w:val="28"/>
          <w:lang w:val="es-CO"/>
        </w:rPr>
        <w:t xml:space="preserve"> ESTIVEN VILLANUEVA la construyeron las instancias a partir de la declaración de Lina Magaly Cuervo, hermana de la joven MCPC, del peritaje del médico legista y del hecho de que el procesado pudo percibir las características de la menor</w:t>
      </w:r>
      <w:r w:rsidR="005E0AD1">
        <w:rPr>
          <w:rFonts w:ascii="Bookman Old Style" w:hAnsi="Bookman Old Style"/>
          <w:spacing w:val="-3"/>
          <w:sz w:val="28"/>
          <w:szCs w:val="28"/>
          <w:lang w:val="es-CO"/>
        </w:rPr>
        <w:t xml:space="preserve">, </w:t>
      </w:r>
      <w:r w:rsidR="00DF22A4">
        <w:rPr>
          <w:rFonts w:ascii="Bookman Old Style" w:hAnsi="Bookman Old Style"/>
          <w:spacing w:val="-3"/>
          <w:sz w:val="28"/>
          <w:szCs w:val="28"/>
          <w:lang w:val="es-CO"/>
        </w:rPr>
        <w:t xml:space="preserve">principalmente, </w:t>
      </w:r>
      <w:r w:rsidR="005E0AD1">
        <w:rPr>
          <w:rFonts w:ascii="Bookman Old Style" w:hAnsi="Bookman Old Style"/>
          <w:spacing w:val="-3"/>
          <w:sz w:val="28"/>
          <w:szCs w:val="28"/>
          <w:lang w:val="es-CO"/>
        </w:rPr>
        <w:t>que usaba uniforme de colegio.</w:t>
      </w:r>
    </w:p>
    <w:p w14:paraId="648E86BA" w14:textId="77777777" w:rsidR="005E0AD1" w:rsidRDefault="005E0AD1" w:rsidP="001B1594">
      <w:pPr>
        <w:spacing w:line="480" w:lineRule="auto"/>
        <w:ind w:firstLine="708"/>
        <w:jc w:val="both"/>
        <w:rPr>
          <w:rFonts w:ascii="Bookman Old Style" w:hAnsi="Bookman Old Style"/>
          <w:spacing w:val="-3"/>
          <w:sz w:val="28"/>
          <w:szCs w:val="28"/>
          <w:lang w:val="es-CO"/>
        </w:rPr>
      </w:pPr>
    </w:p>
    <w:p w14:paraId="42B01CFD" w14:textId="2701B080" w:rsidR="00682AFC" w:rsidRDefault="00682AFC" w:rsidP="00A529A8">
      <w:pPr>
        <w:spacing w:line="360" w:lineRule="auto"/>
        <w:ind w:firstLine="708"/>
        <w:jc w:val="both"/>
        <w:rPr>
          <w:rFonts w:ascii="Bookman Old Style" w:hAnsi="Bookman Old Style"/>
          <w:spacing w:val="-3"/>
          <w:sz w:val="28"/>
          <w:szCs w:val="28"/>
          <w:lang w:val="es-CO"/>
        </w:rPr>
      </w:pPr>
      <w:r w:rsidRPr="00682AFC">
        <w:rPr>
          <w:rFonts w:ascii="Bookman Old Style" w:hAnsi="Bookman Old Style"/>
          <w:spacing w:val="-3"/>
          <w:sz w:val="28"/>
          <w:szCs w:val="28"/>
          <w:lang w:val="es-CO"/>
        </w:rPr>
        <w:lastRenderedPageBreak/>
        <w:t xml:space="preserve">Pues bien, luego de examinar el material probatorio recaudado en el juicio, la estructura típica del delito imputado, las razones de las decisiones de primera y segunda instancia, así como los argumentos del casacionista y de los intervinientes en la audiencia de sustentación del recurso extraordinario, la Sala encuentra que no se demostró </w:t>
      </w:r>
      <w:r>
        <w:rPr>
          <w:rFonts w:ascii="Bookman Old Style" w:hAnsi="Bookman Old Style"/>
          <w:spacing w:val="-3"/>
          <w:sz w:val="28"/>
          <w:szCs w:val="28"/>
          <w:lang w:val="es-CO"/>
        </w:rPr>
        <w:t xml:space="preserve">más allá de toda duda, como exige el artículo 381 de la Ley 906 de 2004, que JONATAN ESTIVEN VILLANUEVA </w:t>
      </w:r>
      <w:r w:rsidR="00E64A52">
        <w:rPr>
          <w:rFonts w:ascii="Bookman Old Style" w:hAnsi="Bookman Old Style"/>
          <w:spacing w:val="-3"/>
          <w:sz w:val="28"/>
          <w:szCs w:val="28"/>
          <w:lang w:val="es-CO"/>
        </w:rPr>
        <w:t>era consciente de que</w:t>
      </w:r>
      <w:r>
        <w:rPr>
          <w:rFonts w:ascii="Bookman Old Style" w:hAnsi="Bookman Old Style"/>
          <w:spacing w:val="-3"/>
          <w:sz w:val="28"/>
          <w:szCs w:val="28"/>
          <w:lang w:val="es-CO"/>
        </w:rPr>
        <w:t xml:space="preserve"> MCPC tenía menos de 14 años y</w:t>
      </w:r>
      <w:r w:rsidR="005268D0">
        <w:rPr>
          <w:rFonts w:ascii="Bookman Old Style" w:hAnsi="Bookman Old Style"/>
          <w:spacing w:val="-3"/>
          <w:sz w:val="28"/>
          <w:szCs w:val="28"/>
          <w:lang w:val="es-CO"/>
        </w:rPr>
        <w:t>,</w:t>
      </w:r>
      <w:r>
        <w:rPr>
          <w:rFonts w:ascii="Bookman Old Style" w:hAnsi="Bookman Old Style"/>
          <w:spacing w:val="-3"/>
          <w:sz w:val="28"/>
          <w:szCs w:val="28"/>
          <w:lang w:val="es-CO"/>
        </w:rPr>
        <w:t xml:space="preserve"> por ello, se casará la sentencia</w:t>
      </w:r>
      <w:r w:rsidR="005268D0">
        <w:rPr>
          <w:rFonts w:ascii="Bookman Old Style" w:hAnsi="Bookman Old Style"/>
          <w:spacing w:val="-3"/>
          <w:sz w:val="28"/>
          <w:szCs w:val="28"/>
          <w:lang w:val="es-CO"/>
        </w:rPr>
        <w:t xml:space="preserve"> de segundo grado y, en su lugar, se </w:t>
      </w:r>
      <w:r w:rsidR="00A529A8">
        <w:rPr>
          <w:rFonts w:ascii="Bookman Old Style" w:hAnsi="Bookman Old Style"/>
          <w:spacing w:val="-3"/>
          <w:sz w:val="28"/>
          <w:szCs w:val="28"/>
          <w:lang w:val="es-CO"/>
        </w:rPr>
        <w:t xml:space="preserve">absolverá al procesado </w:t>
      </w:r>
      <w:r w:rsidR="005268D0">
        <w:rPr>
          <w:rFonts w:ascii="Bookman Old Style" w:hAnsi="Bookman Old Style"/>
          <w:spacing w:val="-3"/>
          <w:sz w:val="28"/>
          <w:szCs w:val="28"/>
          <w:lang w:val="es-CO"/>
        </w:rPr>
        <w:t>en aplicación d</w:t>
      </w:r>
      <w:r w:rsidR="005268D0" w:rsidRPr="005268D0">
        <w:rPr>
          <w:rFonts w:ascii="Bookman Old Style" w:hAnsi="Bookman Old Style"/>
          <w:spacing w:val="-3"/>
          <w:sz w:val="28"/>
          <w:szCs w:val="28"/>
          <w:lang w:val="es-CO"/>
        </w:rPr>
        <w:t xml:space="preserve">el artículo 7º de la Ley 906 de 2004, en virtud del cual la duda se resuelve a </w:t>
      </w:r>
      <w:r w:rsidR="00A529A8">
        <w:rPr>
          <w:rFonts w:ascii="Bookman Old Style" w:hAnsi="Bookman Old Style"/>
          <w:spacing w:val="-3"/>
          <w:sz w:val="28"/>
          <w:szCs w:val="28"/>
          <w:lang w:val="es-CO"/>
        </w:rPr>
        <w:t>su favor</w:t>
      </w:r>
      <w:r w:rsidR="005268D0" w:rsidRPr="005268D0">
        <w:rPr>
          <w:rFonts w:ascii="Bookman Old Style" w:hAnsi="Bookman Old Style"/>
          <w:spacing w:val="-3"/>
          <w:sz w:val="28"/>
          <w:szCs w:val="28"/>
          <w:lang w:val="es-CO"/>
        </w:rPr>
        <w:t>.</w:t>
      </w:r>
    </w:p>
    <w:p w14:paraId="38C5B2A9" w14:textId="22EC216E" w:rsidR="005268D0" w:rsidRDefault="005268D0" w:rsidP="001B1594">
      <w:pPr>
        <w:spacing w:line="480" w:lineRule="auto"/>
        <w:ind w:firstLine="708"/>
        <w:jc w:val="both"/>
        <w:rPr>
          <w:rFonts w:ascii="Bookman Old Style" w:hAnsi="Bookman Old Style"/>
          <w:spacing w:val="-3"/>
          <w:sz w:val="28"/>
          <w:szCs w:val="28"/>
          <w:lang w:val="es-CO"/>
        </w:rPr>
      </w:pPr>
    </w:p>
    <w:p w14:paraId="4C1C7999" w14:textId="78E9AFA9" w:rsidR="00164D2E" w:rsidRDefault="005268D0" w:rsidP="005268D0">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En efecto, lo primero que la Sala </w:t>
      </w:r>
      <w:r w:rsidR="00B64E31">
        <w:rPr>
          <w:rFonts w:ascii="Bookman Old Style" w:hAnsi="Bookman Old Style"/>
          <w:spacing w:val="-3"/>
          <w:sz w:val="28"/>
          <w:szCs w:val="28"/>
          <w:lang w:val="es-CO"/>
        </w:rPr>
        <w:t xml:space="preserve">advierte </w:t>
      </w:r>
      <w:r>
        <w:rPr>
          <w:rFonts w:ascii="Bookman Old Style" w:hAnsi="Bookman Old Style"/>
          <w:spacing w:val="-3"/>
          <w:sz w:val="28"/>
          <w:szCs w:val="28"/>
          <w:lang w:val="es-CO"/>
        </w:rPr>
        <w:t xml:space="preserve">es que </w:t>
      </w:r>
      <w:r w:rsidR="00164D2E">
        <w:rPr>
          <w:rFonts w:ascii="Bookman Old Style" w:hAnsi="Bookman Old Style"/>
          <w:spacing w:val="-3"/>
          <w:sz w:val="28"/>
          <w:szCs w:val="28"/>
          <w:lang w:val="es-CO"/>
        </w:rPr>
        <w:t xml:space="preserve">MCPC </w:t>
      </w:r>
      <w:r>
        <w:rPr>
          <w:rFonts w:ascii="Bookman Old Style" w:hAnsi="Bookman Old Style"/>
          <w:spacing w:val="-3"/>
          <w:sz w:val="28"/>
          <w:szCs w:val="28"/>
          <w:lang w:val="es-CO"/>
        </w:rPr>
        <w:t xml:space="preserve">siempre afirmó </w:t>
      </w:r>
      <w:r w:rsidR="00164D2E">
        <w:rPr>
          <w:rFonts w:ascii="Bookman Old Style" w:hAnsi="Bookman Old Style"/>
          <w:spacing w:val="-3"/>
          <w:sz w:val="28"/>
          <w:szCs w:val="28"/>
          <w:lang w:val="es-CO"/>
        </w:rPr>
        <w:t>que de manera voluntaria tuvo relaciones sexuales el día 15 de marzo de 2015 con el procesado</w:t>
      </w:r>
      <w:r>
        <w:rPr>
          <w:rFonts w:ascii="Bookman Old Style" w:hAnsi="Bookman Old Style"/>
          <w:spacing w:val="-3"/>
          <w:sz w:val="28"/>
          <w:szCs w:val="28"/>
          <w:lang w:val="es-CO"/>
        </w:rPr>
        <w:t>, momento para el cual contaba con 13 años, 11 meses y 14 días de edad</w:t>
      </w:r>
      <w:r w:rsidR="00164D2E">
        <w:rPr>
          <w:rFonts w:ascii="Bookman Old Style" w:hAnsi="Bookman Old Style"/>
          <w:spacing w:val="-3"/>
          <w:sz w:val="28"/>
          <w:szCs w:val="28"/>
          <w:lang w:val="es-CO"/>
        </w:rPr>
        <w:t>.</w:t>
      </w:r>
    </w:p>
    <w:p w14:paraId="169AE6F6" w14:textId="40D241A0" w:rsidR="005268D0" w:rsidRDefault="005268D0" w:rsidP="001B1594">
      <w:pPr>
        <w:spacing w:line="480" w:lineRule="auto"/>
        <w:ind w:firstLine="708"/>
        <w:jc w:val="both"/>
        <w:rPr>
          <w:rFonts w:ascii="Bookman Old Style" w:hAnsi="Bookman Old Style"/>
          <w:spacing w:val="-3"/>
          <w:sz w:val="28"/>
          <w:szCs w:val="28"/>
          <w:lang w:val="es-CO"/>
        </w:rPr>
      </w:pPr>
    </w:p>
    <w:p w14:paraId="5D2C5FA7" w14:textId="2D766016" w:rsidR="005268D0" w:rsidRDefault="005268D0" w:rsidP="005268D0">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Lo segundo que se </w:t>
      </w:r>
      <w:r w:rsidR="00B64E31">
        <w:rPr>
          <w:rFonts w:ascii="Bookman Old Style" w:hAnsi="Bookman Old Style"/>
          <w:spacing w:val="-3"/>
          <w:sz w:val="28"/>
          <w:szCs w:val="28"/>
          <w:lang w:val="es-CO"/>
        </w:rPr>
        <w:t xml:space="preserve">observa </w:t>
      </w:r>
      <w:r>
        <w:rPr>
          <w:rFonts w:ascii="Bookman Old Style" w:hAnsi="Bookman Old Style"/>
          <w:spacing w:val="-3"/>
          <w:sz w:val="28"/>
          <w:szCs w:val="28"/>
          <w:lang w:val="es-CO"/>
        </w:rPr>
        <w:t xml:space="preserve">es que el </w:t>
      </w:r>
      <w:r w:rsidRPr="00950D14">
        <w:rPr>
          <w:rFonts w:ascii="Bookman Old Style" w:hAnsi="Bookman Old Style"/>
          <w:spacing w:val="-3"/>
          <w:sz w:val="28"/>
          <w:szCs w:val="28"/>
          <w:lang w:val="es-CO"/>
        </w:rPr>
        <w:t>médico</w:t>
      </w:r>
      <w:r>
        <w:rPr>
          <w:rFonts w:ascii="Bookman Old Style" w:hAnsi="Bookman Old Style"/>
          <w:spacing w:val="-3"/>
          <w:sz w:val="28"/>
          <w:szCs w:val="28"/>
          <w:lang w:val="es-CO"/>
        </w:rPr>
        <w:t xml:space="preserve"> Javie</w:t>
      </w:r>
      <w:r w:rsidR="00B268E5">
        <w:rPr>
          <w:rFonts w:ascii="Bookman Old Style" w:hAnsi="Bookman Old Style"/>
          <w:spacing w:val="-3"/>
          <w:sz w:val="28"/>
          <w:szCs w:val="28"/>
          <w:lang w:val="es-CO"/>
        </w:rPr>
        <w:t>r Vergara Alme</w:t>
      </w:r>
      <w:r>
        <w:rPr>
          <w:rFonts w:ascii="Bookman Old Style" w:hAnsi="Bookman Old Style"/>
          <w:spacing w:val="-3"/>
          <w:sz w:val="28"/>
          <w:szCs w:val="28"/>
          <w:lang w:val="es-CO"/>
        </w:rPr>
        <w:t>ciga</w:t>
      </w:r>
      <w:r w:rsidR="00B64E31">
        <w:rPr>
          <w:rFonts w:ascii="Bookman Old Style" w:hAnsi="Bookman Old Style"/>
          <w:spacing w:val="-3"/>
          <w:sz w:val="28"/>
          <w:szCs w:val="28"/>
          <w:lang w:val="es-CO"/>
        </w:rPr>
        <w:t xml:space="preserve">, luego de examinar la dentadura y las características sexuales de la menor, </w:t>
      </w:r>
      <w:r>
        <w:rPr>
          <w:rFonts w:ascii="Bookman Old Style" w:hAnsi="Bookman Old Style"/>
          <w:spacing w:val="-3"/>
          <w:sz w:val="28"/>
          <w:szCs w:val="28"/>
          <w:lang w:val="es-CO"/>
        </w:rPr>
        <w:t xml:space="preserve">dictaminó </w:t>
      </w:r>
      <w:r w:rsidR="00B64E31">
        <w:rPr>
          <w:rFonts w:ascii="Bookman Old Style" w:hAnsi="Bookman Old Style"/>
          <w:spacing w:val="-3"/>
          <w:sz w:val="28"/>
          <w:szCs w:val="28"/>
          <w:lang w:val="es-CO"/>
        </w:rPr>
        <w:t xml:space="preserve">una edad aproximada </w:t>
      </w:r>
      <w:r>
        <w:rPr>
          <w:rFonts w:ascii="Bookman Old Style" w:hAnsi="Bookman Old Style"/>
          <w:spacing w:val="-3"/>
          <w:sz w:val="28"/>
          <w:szCs w:val="28"/>
          <w:lang w:val="es-CO"/>
        </w:rPr>
        <w:t xml:space="preserve">de 13 años, la </w:t>
      </w:r>
      <w:r w:rsidR="00B64E31">
        <w:rPr>
          <w:rFonts w:ascii="Bookman Old Style" w:hAnsi="Bookman Old Style"/>
          <w:spacing w:val="-3"/>
          <w:sz w:val="28"/>
          <w:szCs w:val="28"/>
          <w:lang w:val="es-CO"/>
        </w:rPr>
        <w:t>cual, aclaró, no es exacta y tiene un margen de error de un año, situación que evidencia que para el común de las personas no era fácil establecer</w:t>
      </w:r>
      <w:r w:rsidR="00242992">
        <w:rPr>
          <w:rFonts w:ascii="Bookman Old Style" w:hAnsi="Bookman Old Style"/>
          <w:spacing w:val="-3"/>
          <w:sz w:val="28"/>
          <w:szCs w:val="28"/>
          <w:lang w:val="es-CO"/>
        </w:rPr>
        <w:t xml:space="preserve"> la edad de la joven </w:t>
      </w:r>
      <w:r w:rsidR="00B64E31">
        <w:rPr>
          <w:rFonts w:ascii="Bookman Old Style" w:hAnsi="Bookman Old Style"/>
          <w:spacing w:val="-3"/>
          <w:sz w:val="28"/>
          <w:szCs w:val="28"/>
          <w:lang w:val="es-CO"/>
        </w:rPr>
        <w:t xml:space="preserve">con el simple examen de su rostro y de la contextura de su cuerpo, pues </w:t>
      </w:r>
      <w:r w:rsidR="00B5215E">
        <w:rPr>
          <w:rFonts w:ascii="Bookman Old Style" w:hAnsi="Bookman Old Style"/>
          <w:spacing w:val="-3"/>
          <w:sz w:val="28"/>
          <w:szCs w:val="28"/>
          <w:lang w:val="es-CO"/>
        </w:rPr>
        <w:t xml:space="preserve">ni siquiera el </w:t>
      </w:r>
      <w:r w:rsidR="00242992">
        <w:rPr>
          <w:rFonts w:ascii="Bookman Old Style" w:hAnsi="Bookman Old Style"/>
          <w:spacing w:val="-3"/>
          <w:sz w:val="28"/>
          <w:szCs w:val="28"/>
          <w:lang w:val="es-CO"/>
        </w:rPr>
        <w:t xml:space="preserve">legista </w:t>
      </w:r>
      <w:r w:rsidR="00B64E31">
        <w:rPr>
          <w:rFonts w:ascii="Bookman Old Style" w:hAnsi="Bookman Old Style"/>
          <w:spacing w:val="-3"/>
          <w:sz w:val="28"/>
          <w:szCs w:val="28"/>
          <w:lang w:val="es-CO"/>
        </w:rPr>
        <w:t xml:space="preserve">pudo </w:t>
      </w:r>
      <w:r w:rsidR="00242992">
        <w:rPr>
          <w:rFonts w:ascii="Bookman Old Style" w:hAnsi="Bookman Old Style"/>
          <w:spacing w:val="-3"/>
          <w:sz w:val="28"/>
          <w:szCs w:val="28"/>
          <w:lang w:val="es-CO"/>
        </w:rPr>
        <w:t xml:space="preserve">determinar </w:t>
      </w:r>
      <w:r w:rsidR="00B64E31">
        <w:rPr>
          <w:rFonts w:ascii="Bookman Old Style" w:hAnsi="Bookman Old Style"/>
          <w:spacing w:val="-3"/>
          <w:sz w:val="28"/>
          <w:szCs w:val="28"/>
          <w:lang w:val="es-CO"/>
        </w:rPr>
        <w:t xml:space="preserve">ese dato con exactitud, no obstante que </w:t>
      </w:r>
      <w:r w:rsidR="00B5215E">
        <w:rPr>
          <w:rFonts w:ascii="Bookman Old Style" w:hAnsi="Bookman Old Style"/>
          <w:spacing w:val="-3"/>
          <w:sz w:val="28"/>
          <w:szCs w:val="28"/>
          <w:lang w:val="es-CO"/>
        </w:rPr>
        <w:t xml:space="preserve">realizó </w:t>
      </w:r>
      <w:r w:rsidR="00B64E31">
        <w:rPr>
          <w:rFonts w:ascii="Bookman Old Style" w:hAnsi="Bookman Old Style"/>
          <w:spacing w:val="-3"/>
          <w:sz w:val="28"/>
          <w:szCs w:val="28"/>
          <w:lang w:val="es-CO"/>
        </w:rPr>
        <w:t>examen odontológico y sexológico detallado.</w:t>
      </w:r>
      <w:r w:rsidR="00BB5C79">
        <w:rPr>
          <w:rFonts w:ascii="Bookman Old Style" w:hAnsi="Bookman Old Style"/>
          <w:spacing w:val="-3"/>
          <w:sz w:val="28"/>
          <w:szCs w:val="28"/>
          <w:lang w:val="es-CO"/>
        </w:rPr>
        <w:t xml:space="preserve"> </w:t>
      </w:r>
      <w:r w:rsidR="00B64E31">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 </w:t>
      </w:r>
    </w:p>
    <w:p w14:paraId="08A96928" w14:textId="236D34B5" w:rsidR="00B5215E" w:rsidRDefault="00B5215E" w:rsidP="005C4F2F">
      <w:pPr>
        <w:spacing w:line="360" w:lineRule="auto"/>
        <w:ind w:firstLine="708"/>
        <w:jc w:val="both"/>
        <w:rPr>
          <w:rFonts w:ascii="Bookman Old Style" w:hAnsi="Bookman Old Style"/>
          <w:spacing w:val="-3"/>
          <w:sz w:val="28"/>
          <w:szCs w:val="28"/>
          <w:lang w:val="es-CO"/>
        </w:rPr>
      </w:pPr>
    </w:p>
    <w:p w14:paraId="3DDAC364" w14:textId="3856EB09" w:rsidR="008E0CF0" w:rsidRDefault="00875C08" w:rsidP="005268D0">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E</w:t>
      </w:r>
      <w:r w:rsidR="00B5215E">
        <w:rPr>
          <w:rFonts w:ascii="Bookman Old Style" w:hAnsi="Bookman Old Style"/>
          <w:spacing w:val="-3"/>
          <w:sz w:val="28"/>
          <w:szCs w:val="28"/>
          <w:lang w:val="es-CO"/>
        </w:rPr>
        <w:t>n torno a la edad que aparentaba MCPC no se ahondó en el debate público, en la medida que no se interrogó a los testigos específicamente sobre este aspecto</w:t>
      </w:r>
      <w:r>
        <w:rPr>
          <w:rFonts w:ascii="Bookman Old Style" w:hAnsi="Bookman Old Style"/>
          <w:spacing w:val="-3"/>
          <w:sz w:val="28"/>
          <w:szCs w:val="28"/>
          <w:lang w:val="es-CO"/>
        </w:rPr>
        <w:t xml:space="preserve">. Sin embargo, </w:t>
      </w:r>
      <w:r w:rsidR="00795B64">
        <w:rPr>
          <w:rFonts w:ascii="Bookman Old Style" w:hAnsi="Bookman Old Style"/>
          <w:spacing w:val="-3"/>
          <w:sz w:val="28"/>
          <w:szCs w:val="28"/>
          <w:lang w:val="es-CO"/>
        </w:rPr>
        <w:t xml:space="preserve">se aportaron </w:t>
      </w:r>
      <w:r w:rsidR="00BB5C79">
        <w:rPr>
          <w:rFonts w:ascii="Bookman Old Style" w:hAnsi="Bookman Old Style"/>
          <w:spacing w:val="-3"/>
          <w:sz w:val="28"/>
          <w:szCs w:val="28"/>
          <w:lang w:val="es-CO"/>
        </w:rPr>
        <w:t xml:space="preserve">las </w:t>
      </w:r>
      <w:r w:rsidR="00795B64">
        <w:rPr>
          <w:rFonts w:ascii="Bookman Old Style" w:hAnsi="Bookman Old Style"/>
          <w:spacing w:val="-3"/>
          <w:sz w:val="28"/>
          <w:szCs w:val="28"/>
          <w:lang w:val="es-CO"/>
        </w:rPr>
        <w:t>fotos que la joven publicaba en la cuenta no autorizada de Facebook, las cuales</w:t>
      </w:r>
      <w:r w:rsidR="006A5F63">
        <w:rPr>
          <w:rFonts w:ascii="Bookman Old Style" w:hAnsi="Bookman Old Style"/>
          <w:spacing w:val="-3"/>
          <w:sz w:val="28"/>
          <w:szCs w:val="28"/>
          <w:lang w:val="es-CO"/>
        </w:rPr>
        <w:t xml:space="preserve">, a no dudarlo, </w:t>
      </w:r>
      <w:r w:rsidR="00BB5C79">
        <w:rPr>
          <w:rFonts w:ascii="Bookman Old Style" w:hAnsi="Bookman Old Style"/>
          <w:spacing w:val="-3"/>
          <w:sz w:val="28"/>
          <w:szCs w:val="28"/>
          <w:lang w:val="es-CO"/>
        </w:rPr>
        <w:t xml:space="preserve">impedían </w:t>
      </w:r>
      <w:r w:rsidR="006A5F63">
        <w:rPr>
          <w:rFonts w:ascii="Bookman Old Style" w:hAnsi="Bookman Old Style"/>
          <w:spacing w:val="-3"/>
          <w:sz w:val="28"/>
          <w:szCs w:val="28"/>
          <w:lang w:val="es-CO"/>
        </w:rPr>
        <w:t>evidenciar a primera vista que tenía menos de 14 años</w:t>
      </w:r>
      <w:r w:rsidR="004C0FC8">
        <w:rPr>
          <w:rFonts w:ascii="Bookman Old Style" w:hAnsi="Bookman Old Style"/>
          <w:spacing w:val="-3"/>
          <w:sz w:val="28"/>
          <w:szCs w:val="28"/>
          <w:lang w:val="es-CO"/>
        </w:rPr>
        <w:t xml:space="preserve">, en atención a los atuendos y </w:t>
      </w:r>
      <w:r>
        <w:rPr>
          <w:rFonts w:ascii="Bookman Old Style" w:hAnsi="Bookman Old Style"/>
          <w:spacing w:val="-3"/>
          <w:sz w:val="28"/>
          <w:szCs w:val="28"/>
          <w:lang w:val="es-CO"/>
        </w:rPr>
        <w:t xml:space="preserve">maquillaje </w:t>
      </w:r>
      <w:r w:rsidR="004C0FC8">
        <w:rPr>
          <w:rFonts w:ascii="Bookman Old Style" w:hAnsi="Bookman Old Style"/>
          <w:spacing w:val="-3"/>
          <w:sz w:val="28"/>
          <w:szCs w:val="28"/>
          <w:lang w:val="es-CO"/>
        </w:rPr>
        <w:t>que utilizaba.</w:t>
      </w:r>
      <w:r w:rsidR="008E0CF0">
        <w:rPr>
          <w:rFonts w:ascii="Bookman Old Style" w:hAnsi="Bookman Old Style"/>
          <w:spacing w:val="-3"/>
          <w:sz w:val="28"/>
          <w:szCs w:val="28"/>
          <w:lang w:val="es-CO"/>
        </w:rPr>
        <w:t xml:space="preserve"> </w:t>
      </w:r>
    </w:p>
    <w:p w14:paraId="3C8DB457" w14:textId="77777777" w:rsidR="00795B64" w:rsidRDefault="00795B64" w:rsidP="001B1594">
      <w:pPr>
        <w:spacing w:line="480" w:lineRule="auto"/>
        <w:ind w:firstLine="708"/>
        <w:jc w:val="both"/>
        <w:rPr>
          <w:rFonts w:ascii="Bookman Old Style" w:hAnsi="Bookman Old Style"/>
          <w:spacing w:val="-3"/>
          <w:sz w:val="28"/>
          <w:szCs w:val="28"/>
          <w:lang w:val="es-CO"/>
        </w:rPr>
      </w:pPr>
    </w:p>
    <w:p w14:paraId="61C0842E" w14:textId="77777777" w:rsidR="008F3B47" w:rsidRDefault="00875C08" w:rsidP="00CF176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Ahora</w:t>
      </w:r>
      <w:r w:rsidR="00795B64">
        <w:rPr>
          <w:rFonts w:ascii="Bookman Old Style" w:hAnsi="Bookman Old Style"/>
          <w:spacing w:val="-3"/>
          <w:sz w:val="28"/>
          <w:szCs w:val="28"/>
          <w:lang w:val="es-CO"/>
        </w:rPr>
        <w:t xml:space="preserve">, MCPC </w:t>
      </w:r>
      <w:r w:rsidR="00D74515">
        <w:rPr>
          <w:rFonts w:ascii="Bookman Old Style" w:hAnsi="Bookman Old Style"/>
          <w:spacing w:val="-3"/>
          <w:sz w:val="28"/>
          <w:szCs w:val="28"/>
          <w:lang w:val="es-CO"/>
        </w:rPr>
        <w:t xml:space="preserve">reconoció tener </w:t>
      </w:r>
      <w:r w:rsidR="00795B64">
        <w:rPr>
          <w:rFonts w:ascii="Bookman Old Style" w:hAnsi="Bookman Old Style"/>
          <w:spacing w:val="-3"/>
          <w:sz w:val="28"/>
          <w:szCs w:val="28"/>
          <w:lang w:val="es-CO"/>
        </w:rPr>
        <w:t xml:space="preserve">dos cuentas en Facebook. </w:t>
      </w:r>
      <w:r w:rsidR="004C0FC8">
        <w:rPr>
          <w:rFonts w:ascii="Bookman Old Style" w:hAnsi="Bookman Old Style"/>
          <w:spacing w:val="-3"/>
          <w:sz w:val="28"/>
          <w:szCs w:val="28"/>
          <w:lang w:val="es-CO"/>
        </w:rPr>
        <w:t>En l</w:t>
      </w:r>
      <w:r w:rsidR="00795B64">
        <w:rPr>
          <w:rFonts w:ascii="Bookman Old Style" w:hAnsi="Bookman Old Style"/>
          <w:spacing w:val="-3"/>
          <w:sz w:val="28"/>
          <w:szCs w:val="28"/>
          <w:lang w:val="es-CO"/>
        </w:rPr>
        <w:t>a primera</w:t>
      </w:r>
      <w:r w:rsidR="004C0FC8">
        <w:rPr>
          <w:rFonts w:ascii="Bookman Old Style" w:hAnsi="Bookman Old Style"/>
          <w:spacing w:val="-3"/>
          <w:sz w:val="28"/>
          <w:szCs w:val="28"/>
          <w:lang w:val="es-CO"/>
        </w:rPr>
        <w:t>,</w:t>
      </w:r>
      <w:r w:rsidR="00795B64">
        <w:rPr>
          <w:rFonts w:ascii="Bookman Old Style" w:hAnsi="Bookman Old Style"/>
          <w:spacing w:val="-3"/>
          <w:sz w:val="28"/>
          <w:szCs w:val="28"/>
          <w:lang w:val="es-CO"/>
        </w:rPr>
        <w:t xml:space="preserve"> autorizada por sus padres</w:t>
      </w:r>
      <w:r w:rsidR="004C0FC8">
        <w:rPr>
          <w:rFonts w:ascii="Bookman Old Style" w:hAnsi="Bookman Old Style"/>
          <w:spacing w:val="-3"/>
          <w:sz w:val="28"/>
          <w:szCs w:val="28"/>
          <w:lang w:val="es-CO"/>
        </w:rPr>
        <w:t>,</w:t>
      </w:r>
      <w:r w:rsidR="00795B64">
        <w:rPr>
          <w:rFonts w:ascii="Bookman Old Style" w:hAnsi="Bookman Old Style"/>
          <w:spacing w:val="-3"/>
          <w:sz w:val="28"/>
          <w:szCs w:val="28"/>
          <w:lang w:val="es-CO"/>
        </w:rPr>
        <w:t xml:space="preserve"> us</w:t>
      </w:r>
      <w:r w:rsidR="004C0FC8">
        <w:rPr>
          <w:rFonts w:ascii="Bookman Old Style" w:hAnsi="Bookman Old Style"/>
          <w:spacing w:val="-3"/>
          <w:sz w:val="28"/>
          <w:szCs w:val="28"/>
          <w:lang w:val="es-CO"/>
        </w:rPr>
        <w:t>ó</w:t>
      </w:r>
      <w:r w:rsidR="00795B64">
        <w:rPr>
          <w:rFonts w:ascii="Bookman Old Style" w:hAnsi="Bookman Old Style"/>
          <w:spacing w:val="-3"/>
          <w:sz w:val="28"/>
          <w:szCs w:val="28"/>
          <w:lang w:val="es-CO"/>
        </w:rPr>
        <w:t xml:space="preserve"> su nombre real, pero col</w:t>
      </w:r>
      <w:r w:rsidR="004C0FC8">
        <w:rPr>
          <w:rFonts w:ascii="Bookman Old Style" w:hAnsi="Bookman Old Style"/>
          <w:spacing w:val="-3"/>
          <w:sz w:val="28"/>
          <w:szCs w:val="28"/>
          <w:lang w:val="es-CO"/>
        </w:rPr>
        <w:t>oc</w:t>
      </w:r>
      <w:r w:rsidR="00795B64">
        <w:rPr>
          <w:rFonts w:ascii="Bookman Old Style" w:hAnsi="Bookman Old Style"/>
          <w:spacing w:val="-3"/>
          <w:sz w:val="28"/>
          <w:szCs w:val="28"/>
          <w:lang w:val="es-CO"/>
        </w:rPr>
        <w:t xml:space="preserve">ó la edad de 18 años. En la </w:t>
      </w:r>
      <w:r w:rsidR="004C0FC8">
        <w:rPr>
          <w:rFonts w:ascii="Bookman Old Style" w:hAnsi="Bookman Old Style"/>
          <w:spacing w:val="-3"/>
          <w:sz w:val="28"/>
          <w:szCs w:val="28"/>
          <w:lang w:val="es-CO"/>
        </w:rPr>
        <w:t>segunda</w:t>
      </w:r>
      <w:r w:rsidR="00795B64">
        <w:rPr>
          <w:rFonts w:ascii="Bookman Old Style" w:hAnsi="Bookman Old Style"/>
          <w:spacing w:val="-3"/>
          <w:sz w:val="28"/>
          <w:szCs w:val="28"/>
          <w:lang w:val="es-CO"/>
        </w:rPr>
        <w:t xml:space="preserve">, </w:t>
      </w:r>
      <w:r w:rsidR="007156D7">
        <w:rPr>
          <w:rFonts w:ascii="Bookman Old Style" w:hAnsi="Bookman Old Style"/>
          <w:spacing w:val="-3"/>
          <w:sz w:val="28"/>
          <w:szCs w:val="28"/>
          <w:lang w:val="es-CO"/>
        </w:rPr>
        <w:t xml:space="preserve">desconocida por sus familiares, </w:t>
      </w:r>
      <w:r w:rsidR="004C0FC8">
        <w:rPr>
          <w:rFonts w:ascii="Bookman Old Style" w:hAnsi="Bookman Old Style"/>
          <w:spacing w:val="-3"/>
          <w:sz w:val="28"/>
          <w:szCs w:val="28"/>
          <w:lang w:val="es-CO"/>
        </w:rPr>
        <w:t>se identificó co</w:t>
      </w:r>
      <w:r w:rsidR="00D74515">
        <w:rPr>
          <w:rFonts w:ascii="Bookman Old Style" w:hAnsi="Bookman Old Style"/>
          <w:spacing w:val="-3"/>
          <w:sz w:val="28"/>
          <w:szCs w:val="28"/>
          <w:lang w:val="es-CO"/>
        </w:rPr>
        <w:t>n un nombre falso —</w:t>
      </w:r>
      <w:r w:rsidR="00795B64">
        <w:rPr>
          <w:rFonts w:ascii="Bookman Old Style" w:hAnsi="Bookman Old Style"/>
          <w:spacing w:val="-3"/>
          <w:sz w:val="28"/>
          <w:szCs w:val="28"/>
          <w:lang w:val="es-CO"/>
        </w:rPr>
        <w:t>Camila Gómez</w:t>
      </w:r>
      <w:r w:rsidR="00D74515">
        <w:rPr>
          <w:rFonts w:ascii="Bookman Old Style" w:hAnsi="Bookman Old Style"/>
          <w:spacing w:val="-3"/>
          <w:sz w:val="28"/>
          <w:szCs w:val="28"/>
          <w:lang w:val="es-CO"/>
        </w:rPr>
        <w:t xml:space="preserve">— y se asignó la edad de </w:t>
      </w:r>
      <w:r w:rsidR="004C0FC8">
        <w:rPr>
          <w:rFonts w:ascii="Bookman Old Style" w:hAnsi="Bookman Old Style"/>
          <w:spacing w:val="-3"/>
          <w:sz w:val="28"/>
          <w:szCs w:val="28"/>
          <w:lang w:val="es-CO"/>
        </w:rPr>
        <w:t>23</w:t>
      </w:r>
      <w:r w:rsidR="009D609E">
        <w:rPr>
          <w:rFonts w:ascii="Bookman Old Style" w:hAnsi="Bookman Old Style"/>
          <w:spacing w:val="-3"/>
          <w:sz w:val="28"/>
          <w:szCs w:val="28"/>
          <w:lang w:val="es-CO"/>
        </w:rPr>
        <w:t xml:space="preserve"> </w:t>
      </w:r>
      <w:r w:rsidR="009D609E" w:rsidRPr="00242992">
        <w:rPr>
          <w:rFonts w:ascii="Bookman Old Style" w:hAnsi="Bookman Old Style"/>
          <w:spacing w:val="-3"/>
          <w:sz w:val="28"/>
          <w:szCs w:val="28"/>
          <w:lang w:val="es-CO"/>
        </w:rPr>
        <w:t>años</w:t>
      </w:r>
      <w:r w:rsidR="004C0FC8" w:rsidRPr="00242992">
        <w:rPr>
          <w:rFonts w:ascii="Bookman Old Style" w:hAnsi="Bookman Old Style"/>
          <w:spacing w:val="-3"/>
          <w:sz w:val="28"/>
          <w:szCs w:val="28"/>
          <w:lang w:val="es-CO"/>
        </w:rPr>
        <w:t>.</w:t>
      </w:r>
      <w:r w:rsidR="004C0FC8">
        <w:rPr>
          <w:rFonts w:ascii="Bookman Old Style" w:hAnsi="Bookman Old Style"/>
          <w:spacing w:val="-3"/>
          <w:sz w:val="28"/>
          <w:szCs w:val="28"/>
          <w:lang w:val="es-CO"/>
        </w:rPr>
        <w:t xml:space="preserve"> Por ésta última </w:t>
      </w:r>
      <w:r w:rsidR="00CF176E">
        <w:rPr>
          <w:rFonts w:ascii="Bookman Old Style" w:hAnsi="Bookman Old Style"/>
          <w:spacing w:val="-3"/>
          <w:sz w:val="28"/>
          <w:szCs w:val="28"/>
          <w:lang w:val="es-CO"/>
        </w:rPr>
        <w:t>cuenta</w:t>
      </w:r>
      <w:r w:rsidR="00925B5C" w:rsidRPr="00242992">
        <w:rPr>
          <w:rFonts w:ascii="Bookman Old Style" w:hAnsi="Bookman Old Style"/>
          <w:spacing w:val="-3"/>
          <w:sz w:val="28"/>
          <w:szCs w:val="28"/>
          <w:lang w:val="es-CO"/>
        </w:rPr>
        <w:t>,</w:t>
      </w:r>
      <w:r w:rsidR="00CF176E">
        <w:rPr>
          <w:rFonts w:ascii="Bookman Old Style" w:hAnsi="Bookman Old Style"/>
          <w:spacing w:val="-3"/>
          <w:sz w:val="28"/>
          <w:szCs w:val="28"/>
          <w:lang w:val="es-CO"/>
        </w:rPr>
        <w:t xml:space="preserve"> </w:t>
      </w:r>
      <w:r w:rsidR="004C0FC8">
        <w:rPr>
          <w:rFonts w:ascii="Bookman Old Style" w:hAnsi="Bookman Old Style"/>
          <w:spacing w:val="-3"/>
          <w:sz w:val="28"/>
          <w:szCs w:val="28"/>
          <w:lang w:val="es-CO"/>
        </w:rPr>
        <w:t xml:space="preserve">la joven se comunicaba con JONATAN ESTIVEN VILLANUEVA, </w:t>
      </w:r>
      <w:r w:rsidR="0015178A">
        <w:rPr>
          <w:rFonts w:ascii="Bookman Old Style" w:hAnsi="Bookman Old Style"/>
          <w:spacing w:val="-3"/>
          <w:sz w:val="28"/>
          <w:szCs w:val="28"/>
          <w:lang w:val="es-CO"/>
        </w:rPr>
        <w:t xml:space="preserve">como </w:t>
      </w:r>
      <w:r w:rsidR="004C0FC8">
        <w:rPr>
          <w:rFonts w:ascii="Bookman Old Style" w:hAnsi="Bookman Old Style"/>
          <w:spacing w:val="-3"/>
          <w:sz w:val="28"/>
          <w:szCs w:val="28"/>
          <w:lang w:val="es-CO"/>
        </w:rPr>
        <w:t xml:space="preserve">reconoció en el juicio. </w:t>
      </w:r>
    </w:p>
    <w:p w14:paraId="7124769D" w14:textId="77777777" w:rsidR="008F3B47" w:rsidRDefault="008F3B47" w:rsidP="001B1594">
      <w:pPr>
        <w:spacing w:line="480" w:lineRule="auto"/>
        <w:ind w:firstLine="708"/>
        <w:jc w:val="both"/>
        <w:rPr>
          <w:rFonts w:ascii="Bookman Old Style" w:hAnsi="Bookman Old Style"/>
          <w:spacing w:val="-3"/>
          <w:sz w:val="28"/>
          <w:szCs w:val="28"/>
          <w:lang w:val="es-CO"/>
        </w:rPr>
      </w:pPr>
    </w:p>
    <w:p w14:paraId="7A0A63F7" w14:textId="1735EFB4" w:rsidR="00D60AAC" w:rsidRDefault="00D76CA3" w:rsidP="00CF176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E</w:t>
      </w:r>
      <w:r w:rsidR="008F3B47">
        <w:rPr>
          <w:rFonts w:ascii="Bookman Old Style" w:hAnsi="Bookman Old Style"/>
          <w:spacing w:val="-3"/>
          <w:sz w:val="28"/>
          <w:szCs w:val="28"/>
          <w:lang w:val="es-CO"/>
        </w:rPr>
        <w:t>n consecuencia,</w:t>
      </w:r>
      <w:r w:rsidR="00164441">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MCPC </w:t>
      </w:r>
      <w:r w:rsidR="00164441">
        <w:rPr>
          <w:rFonts w:ascii="Bookman Old Style" w:hAnsi="Bookman Old Style"/>
          <w:spacing w:val="-3"/>
          <w:sz w:val="28"/>
          <w:szCs w:val="28"/>
          <w:lang w:val="es-CO"/>
        </w:rPr>
        <w:t>se presentaba en las redes sociales como una persona de más edad, no sólo por l</w:t>
      </w:r>
      <w:r w:rsidR="00CF176E">
        <w:rPr>
          <w:rFonts w:ascii="Bookman Old Style" w:hAnsi="Bookman Old Style"/>
          <w:spacing w:val="-3"/>
          <w:sz w:val="28"/>
          <w:szCs w:val="28"/>
          <w:lang w:val="es-CO"/>
        </w:rPr>
        <w:t xml:space="preserve">a </w:t>
      </w:r>
      <w:r w:rsidR="00875C08">
        <w:rPr>
          <w:rFonts w:ascii="Bookman Old Style" w:hAnsi="Bookman Old Style"/>
          <w:spacing w:val="-3"/>
          <w:sz w:val="28"/>
          <w:szCs w:val="28"/>
          <w:lang w:val="es-CO"/>
        </w:rPr>
        <w:t xml:space="preserve">que anotó </w:t>
      </w:r>
      <w:r w:rsidR="00164441">
        <w:rPr>
          <w:rFonts w:ascii="Bookman Old Style" w:hAnsi="Bookman Old Style"/>
          <w:spacing w:val="-3"/>
          <w:sz w:val="28"/>
          <w:szCs w:val="28"/>
          <w:lang w:val="es-CO"/>
        </w:rPr>
        <w:t xml:space="preserve">en </w:t>
      </w:r>
      <w:r w:rsidR="00CF176E">
        <w:rPr>
          <w:rFonts w:ascii="Bookman Old Style" w:hAnsi="Bookman Old Style"/>
          <w:spacing w:val="-3"/>
          <w:sz w:val="28"/>
          <w:szCs w:val="28"/>
          <w:lang w:val="es-CO"/>
        </w:rPr>
        <w:t>esas</w:t>
      </w:r>
      <w:r w:rsidR="00164441">
        <w:rPr>
          <w:rFonts w:ascii="Bookman Old Style" w:hAnsi="Bookman Old Style"/>
          <w:spacing w:val="-3"/>
          <w:sz w:val="28"/>
          <w:szCs w:val="28"/>
          <w:lang w:val="es-CO"/>
        </w:rPr>
        <w:t xml:space="preserve"> páginas, sino por las foto</w:t>
      </w:r>
      <w:r w:rsidR="00242992">
        <w:rPr>
          <w:rFonts w:ascii="Bookman Old Style" w:hAnsi="Bookman Old Style"/>
          <w:spacing w:val="-3"/>
          <w:sz w:val="28"/>
          <w:szCs w:val="28"/>
          <w:lang w:val="es-CO"/>
        </w:rPr>
        <w:t>grafía</w:t>
      </w:r>
      <w:r w:rsidR="00164441">
        <w:rPr>
          <w:rFonts w:ascii="Bookman Old Style" w:hAnsi="Bookman Old Style"/>
          <w:spacing w:val="-3"/>
          <w:sz w:val="28"/>
          <w:szCs w:val="28"/>
          <w:lang w:val="es-CO"/>
        </w:rPr>
        <w:t xml:space="preserve">s que </w:t>
      </w:r>
      <w:r w:rsidR="00682E88">
        <w:rPr>
          <w:rFonts w:ascii="Bookman Old Style" w:hAnsi="Bookman Old Style"/>
          <w:spacing w:val="-3"/>
          <w:sz w:val="28"/>
          <w:szCs w:val="28"/>
          <w:lang w:val="es-CO"/>
        </w:rPr>
        <w:t xml:space="preserve">puso </w:t>
      </w:r>
      <w:r w:rsidR="00164441">
        <w:rPr>
          <w:rFonts w:ascii="Bookman Old Style" w:hAnsi="Bookman Old Style"/>
          <w:spacing w:val="-3"/>
          <w:sz w:val="28"/>
          <w:szCs w:val="28"/>
          <w:lang w:val="es-CO"/>
        </w:rPr>
        <w:t xml:space="preserve">en </w:t>
      </w:r>
      <w:r w:rsidR="0015178A">
        <w:rPr>
          <w:rFonts w:ascii="Bookman Old Style" w:hAnsi="Bookman Old Style"/>
          <w:spacing w:val="-3"/>
          <w:sz w:val="28"/>
          <w:szCs w:val="28"/>
          <w:lang w:val="es-CO"/>
        </w:rPr>
        <w:t>la cuenta no autorizada</w:t>
      </w:r>
      <w:r w:rsidR="008D73D7">
        <w:rPr>
          <w:rFonts w:ascii="Bookman Old Style" w:hAnsi="Bookman Old Style"/>
          <w:spacing w:val="-3"/>
          <w:sz w:val="28"/>
          <w:szCs w:val="28"/>
          <w:lang w:val="es-CO"/>
        </w:rPr>
        <w:t xml:space="preserve">, circunstancia que </w:t>
      </w:r>
      <w:r>
        <w:rPr>
          <w:rFonts w:ascii="Bookman Old Style" w:hAnsi="Bookman Old Style"/>
          <w:spacing w:val="-3"/>
          <w:sz w:val="28"/>
          <w:szCs w:val="28"/>
          <w:lang w:val="es-CO"/>
        </w:rPr>
        <w:t xml:space="preserve">torna </w:t>
      </w:r>
      <w:r w:rsidR="008D73D7">
        <w:rPr>
          <w:rFonts w:ascii="Bookman Old Style" w:hAnsi="Bookman Old Style"/>
          <w:spacing w:val="-3"/>
          <w:sz w:val="28"/>
          <w:szCs w:val="28"/>
          <w:lang w:val="es-CO"/>
        </w:rPr>
        <w:t>p</w:t>
      </w:r>
      <w:r>
        <w:rPr>
          <w:rFonts w:ascii="Bookman Old Style" w:hAnsi="Bookman Old Style"/>
          <w:spacing w:val="-3"/>
          <w:sz w:val="28"/>
          <w:szCs w:val="28"/>
          <w:lang w:val="es-CO"/>
        </w:rPr>
        <w:t xml:space="preserve">robable </w:t>
      </w:r>
      <w:r w:rsidR="008D73D7">
        <w:rPr>
          <w:rFonts w:ascii="Bookman Old Style" w:hAnsi="Bookman Old Style"/>
          <w:spacing w:val="-3"/>
          <w:sz w:val="28"/>
          <w:szCs w:val="28"/>
          <w:lang w:val="es-CO"/>
        </w:rPr>
        <w:t>que el procesado creyera que era mayor de 14 años</w:t>
      </w:r>
      <w:r w:rsidR="008E0CF0">
        <w:rPr>
          <w:rFonts w:ascii="Bookman Old Style" w:hAnsi="Bookman Old Style"/>
          <w:spacing w:val="-3"/>
          <w:sz w:val="28"/>
          <w:szCs w:val="28"/>
          <w:lang w:val="es-CO"/>
        </w:rPr>
        <w:t xml:space="preserve">, </w:t>
      </w:r>
      <w:r w:rsidR="000153EC">
        <w:rPr>
          <w:rFonts w:ascii="Bookman Old Style" w:hAnsi="Bookman Old Style"/>
          <w:spacing w:val="-3"/>
          <w:sz w:val="28"/>
          <w:szCs w:val="28"/>
          <w:lang w:val="es-CO"/>
        </w:rPr>
        <w:t xml:space="preserve">en especial cuando el día de los hechos estaba a punto de cumplir esa edad. </w:t>
      </w:r>
    </w:p>
    <w:p w14:paraId="49416646" w14:textId="21168BBE" w:rsidR="00BB5C79" w:rsidRDefault="00BB5C79" w:rsidP="001B1594">
      <w:pPr>
        <w:spacing w:line="480" w:lineRule="auto"/>
        <w:ind w:firstLine="708"/>
        <w:jc w:val="both"/>
        <w:rPr>
          <w:rFonts w:ascii="Bookman Old Style" w:hAnsi="Bookman Old Style"/>
          <w:spacing w:val="-3"/>
          <w:sz w:val="28"/>
          <w:szCs w:val="28"/>
          <w:lang w:val="es-CO"/>
        </w:rPr>
      </w:pPr>
    </w:p>
    <w:p w14:paraId="78FBC126" w14:textId="4B3E73D6" w:rsidR="00BB5C79" w:rsidRPr="00BB5C79" w:rsidRDefault="008B705B" w:rsidP="000153EC">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C</w:t>
      </w:r>
      <w:r w:rsidR="00BB5C79">
        <w:rPr>
          <w:rFonts w:ascii="Bookman Old Style" w:hAnsi="Bookman Old Style"/>
          <w:spacing w:val="-3"/>
          <w:sz w:val="28"/>
          <w:szCs w:val="28"/>
          <w:lang w:val="es-CO"/>
        </w:rPr>
        <w:t xml:space="preserve">omo destacó el fiscal delegado ante la Corte, fue la propia MCPC quien indujo al procesado a pensar que tenía más </w:t>
      </w:r>
      <w:r>
        <w:rPr>
          <w:rFonts w:ascii="Bookman Old Style" w:hAnsi="Bookman Old Style"/>
          <w:spacing w:val="-3"/>
          <w:sz w:val="28"/>
          <w:szCs w:val="28"/>
          <w:lang w:val="es-CO"/>
        </w:rPr>
        <w:t xml:space="preserve">edad de la real </w:t>
      </w:r>
      <w:r w:rsidR="00BB5C79">
        <w:rPr>
          <w:rFonts w:ascii="Bookman Old Style" w:hAnsi="Bookman Old Style"/>
          <w:spacing w:val="-3"/>
          <w:sz w:val="28"/>
          <w:szCs w:val="28"/>
          <w:lang w:val="es-CO"/>
        </w:rPr>
        <w:t xml:space="preserve">porque se atribuyó 18 y 23 años en las cuentas que manejaba en Facebook y, en todo caso, es sabido </w:t>
      </w:r>
      <w:r w:rsidR="00BB5C79">
        <w:rPr>
          <w:rFonts w:ascii="Bookman Old Style" w:hAnsi="Bookman Old Style"/>
          <w:spacing w:val="-3"/>
          <w:sz w:val="28"/>
          <w:szCs w:val="28"/>
          <w:lang w:val="es-CO"/>
        </w:rPr>
        <w:lastRenderedPageBreak/>
        <w:t xml:space="preserve">que para </w:t>
      </w:r>
      <w:r w:rsidR="000F3D26">
        <w:rPr>
          <w:rFonts w:ascii="Bookman Old Style" w:hAnsi="Bookman Old Style"/>
          <w:spacing w:val="-3"/>
          <w:sz w:val="28"/>
          <w:szCs w:val="28"/>
          <w:lang w:val="es-CO"/>
        </w:rPr>
        <w:t xml:space="preserve">acceder a esa red social </w:t>
      </w:r>
      <w:r w:rsidR="000153EC">
        <w:rPr>
          <w:rFonts w:ascii="Bookman Old Style" w:hAnsi="Bookman Old Style"/>
          <w:spacing w:val="-3"/>
          <w:sz w:val="28"/>
          <w:szCs w:val="28"/>
          <w:lang w:val="es-CO"/>
        </w:rPr>
        <w:t xml:space="preserve">se </w:t>
      </w:r>
      <w:r w:rsidR="00BB5C79" w:rsidRPr="00BB5C79">
        <w:rPr>
          <w:rFonts w:ascii="Bookman Old Style" w:hAnsi="Bookman Old Style"/>
          <w:spacing w:val="-3"/>
          <w:sz w:val="28"/>
          <w:szCs w:val="28"/>
          <w:lang w:val="es-CO"/>
        </w:rPr>
        <w:t xml:space="preserve">debe tener más de 14 años de edad, </w:t>
      </w:r>
      <w:r w:rsidR="000F3D26">
        <w:rPr>
          <w:rFonts w:ascii="Bookman Old Style" w:hAnsi="Bookman Old Style"/>
          <w:spacing w:val="-3"/>
          <w:sz w:val="28"/>
          <w:szCs w:val="28"/>
          <w:lang w:val="es-CO"/>
        </w:rPr>
        <w:t>resultando posible que JONATAN ESTIVEN VILLANUEVA creyera</w:t>
      </w:r>
      <w:r>
        <w:rPr>
          <w:rFonts w:ascii="Bookman Old Style" w:hAnsi="Bookman Old Style"/>
          <w:spacing w:val="-3"/>
          <w:sz w:val="28"/>
          <w:szCs w:val="28"/>
          <w:lang w:val="es-CO"/>
        </w:rPr>
        <w:t xml:space="preserve"> en la edad anotada en esas páginas o</w:t>
      </w:r>
      <w:r w:rsidR="000153EC">
        <w:rPr>
          <w:rFonts w:ascii="Bookman Old Style" w:hAnsi="Bookman Old Style"/>
          <w:spacing w:val="-3"/>
          <w:sz w:val="28"/>
          <w:szCs w:val="28"/>
          <w:lang w:val="es-CO"/>
        </w:rPr>
        <w:t xml:space="preserve"> simplemente </w:t>
      </w:r>
      <w:r w:rsidR="00BB5C79" w:rsidRPr="00BB5C79">
        <w:rPr>
          <w:rFonts w:ascii="Bookman Old Style" w:hAnsi="Bookman Old Style"/>
          <w:spacing w:val="-3"/>
          <w:sz w:val="28"/>
          <w:szCs w:val="28"/>
          <w:lang w:val="es-CO"/>
        </w:rPr>
        <w:t xml:space="preserve">que </w:t>
      </w:r>
      <w:r w:rsidR="000F3D26">
        <w:rPr>
          <w:rFonts w:ascii="Bookman Old Style" w:hAnsi="Bookman Old Style"/>
          <w:spacing w:val="-3"/>
          <w:sz w:val="28"/>
          <w:szCs w:val="28"/>
          <w:lang w:val="es-CO"/>
        </w:rPr>
        <w:t xml:space="preserve">superaba </w:t>
      </w:r>
      <w:r>
        <w:rPr>
          <w:rFonts w:ascii="Bookman Old Style" w:hAnsi="Bookman Old Style"/>
          <w:spacing w:val="-3"/>
          <w:sz w:val="28"/>
          <w:szCs w:val="28"/>
          <w:lang w:val="es-CO"/>
        </w:rPr>
        <w:t>los 14 años</w:t>
      </w:r>
      <w:r w:rsidR="000F3D26">
        <w:rPr>
          <w:rFonts w:ascii="Bookman Old Style" w:hAnsi="Bookman Old Style"/>
          <w:spacing w:val="-3"/>
          <w:sz w:val="28"/>
          <w:szCs w:val="28"/>
          <w:lang w:val="es-CO"/>
        </w:rPr>
        <w:t xml:space="preserve">. </w:t>
      </w:r>
    </w:p>
    <w:p w14:paraId="0B185716" w14:textId="77777777" w:rsidR="00D60AAC" w:rsidRDefault="00D60AAC" w:rsidP="001B5F73">
      <w:pPr>
        <w:spacing w:line="360" w:lineRule="auto"/>
        <w:ind w:firstLine="708"/>
        <w:jc w:val="both"/>
        <w:rPr>
          <w:rFonts w:ascii="Bookman Old Style" w:hAnsi="Bookman Old Style"/>
          <w:spacing w:val="-3"/>
          <w:sz w:val="28"/>
          <w:szCs w:val="28"/>
          <w:lang w:val="es-CO"/>
        </w:rPr>
      </w:pPr>
    </w:p>
    <w:p w14:paraId="55BFD1F9" w14:textId="057B2EED" w:rsidR="00D60AAC" w:rsidRDefault="00875C08" w:rsidP="005268D0">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De otra parte</w:t>
      </w:r>
      <w:r w:rsidR="00D60AAC">
        <w:rPr>
          <w:rFonts w:ascii="Bookman Old Style" w:hAnsi="Bookman Old Style"/>
          <w:spacing w:val="-3"/>
          <w:sz w:val="28"/>
          <w:szCs w:val="28"/>
          <w:lang w:val="es-CO"/>
        </w:rPr>
        <w:t xml:space="preserve">, el 15 de marzo de 2015, fecha de los </w:t>
      </w:r>
      <w:r w:rsidR="000D5FBA">
        <w:rPr>
          <w:rFonts w:ascii="Bookman Old Style" w:hAnsi="Bookman Old Style"/>
          <w:spacing w:val="-3"/>
          <w:sz w:val="28"/>
          <w:szCs w:val="28"/>
          <w:lang w:val="es-CO"/>
        </w:rPr>
        <w:t>sucesos</w:t>
      </w:r>
      <w:r w:rsidR="00D60AAC">
        <w:rPr>
          <w:rFonts w:ascii="Bookman Old Style" w:hAnsi="Bookman Old Style"/>
          <w:spacing w:val="-3"/>
          <w:sz w:val="28"/>
          <w:szCs w:val="28"/>
          <w:lang w:val="es-CO"/>
        </w:rPr>
        <w:t xml:space="preserve"> investigados, la </w:t>
      </w:r>
      <w:r w:rsidR="00D76CA3">
        <w:rPr>
          <w:rFonts w:ascii="Bookman Old Style" w:hAnsi="Bookman Old Style"/>
          <w:spacing w:val="-3"/>
          <w:sz w:val="28"/>
          <w:szCs w:val="28"/>
          <w:lang w:val="es-CO"/>
        </w:rPr>
        <w:t xml:space="preserve">adolescente </w:t>
      </w:r>
      <w:r w:rsidR="00D60AAC">
        <w:rPr>
          <w:rFonts w:ascii="Bookman Old Style" w:hAnsi="Bookman Old Style"/>
          <w:spacing w:val="-3"/>
          <w:sz w:val="28"/>
          <w:szCs w:val="28"/>
          <w:lang w:val="es-CO"/>
        </w:rPr>
        <w:t xml:space="preserve">pidió permiso a sus padres para ir a dar una vuelta a la Villa Olímpica con su amiga APBJ. Sin embargo, según declaró ésta, era una excusa para ir a la casa de JONATAN ESTIVEN VILLANUEVA, vecino del barrio que le </w:t>
      </w:r>
      <w:r w:rsidR="009F2B0E">
        <w:rPr>
          <w:rFonts w:ascii="Bookman Old Style" w:hAnsi="Bookman Old Style"/>
          <w:spacing w:val="-3"/>
          <w:sz w:val="28"/>
          <w:szCs w:val="28"/>
          <w:lang w:val="es-CO"/>
        </w:rPr>
        <w:t>atraía</w:t>
      </w:r>
      <w:r w:rsidR="008E0CF0">
        <w:rPr>
          <w:rFonts w:ascii="Bookman Old Style" w:hAnsi="Bookman Old Style"/>
          <w:spacing w:val="-3"/>
          <w:sz w:val="28"/>
          <w:szCs w:val="28"/>
          <w:lang w:val="es-CO"/>
        </w:rPr>
        <w:t>,</w:t>
      </w:r>
      <w:r w:rsidR="00D60AAC">
        <w:rPr>
          <w:rFonts w:ascii="Bookman Old Style" w:hAnsi="Bookman Old Style"/>
          <w:spacing w:val="-3"/>
          <w:sz w:val="28"/>
          <w:szCs w:val="28"/>
          <w:lang w:val="es-CO"/>
        </w:rPr>
        <w:t xml:space="preserve"> con quien </w:t>
      </w:r>
      <w:r w:rsidR="009F2B0E">
        <w:rPr>
          <w:rFonts w:ascii="Bookman Old Style" w:hAnsi="Bookman Old Style"/>
          <w:spacing w:val="-3"/>
          <w:sz w:val="28"/>
          <w:szCs w:val="28"/>
          <w:lang w:val="es-CO"/>
        </w:rPr>
        <w:t>comenzó a chatear</w:t>
      </w:r>
      <w:r w:rsidR="00D60AAC">
        <w:rPr>
          <w:rFonts w:ascii="Bookman Old Style" w:hAnsi="Bookman Old Style"/>
          <w:spacing w:val="-3"/>
          <w:sz w:val="28"/>
          <w:szCs w:val="28"/>
          <w:lang w:val="es-CO"/>
        </w:rPr>
        <w:t xml:space="preserve"> días antes por la citada red social</w:t>
      </w:r>
      <w:r w:rsidR="00FA5039">
        <w:rPr>
          <w:rFonts w:ascii="Bookman Old Style" w:hAnsi="Bookman Old Style"/>
          <w:spacing w:val="-3"/>
          <w:sz w:val="28"/>
          <w:szCs w:val="28"/>
          <w:lang w:val="es-CO"/>
        </w:rPr>
        <w:t xml:space="preserve"> y había iniciado </w:t>
      </w:r>
      <w:r w:rsidR="008E0CF0">
        <w:rPr>
          <w:rFonts w:ascii="Bookman Old Style" w:hAnsi="Bookman Old Style"/>
          <w:spacing w:val="-3"/>
          <w:sz w:val="28"/>
          <w:szCs w:val="28"/>
          <w:lang w:val="es-CO"/>
        </w:rPr>
        <w:t>una relación de noviazgo</w:t>
      </w:r>
      <w:r w:rsidR="00D60AAC">
        <w:rPr>
          <w:rFonts w:ascii="Bookman Old Style" w:hAnsi="Bookman Old Style"/>
          <w:spacing w:val="-3"/>
          <w:sz w:val="28"/>
          <w:szCs w:val="28"/>
          <w:lang w:val="es-CO"/>
        </w:rPr>
        <w:t xml:space="preserve">. </w:t>
      </w:r>
      <w:r w:rsidR="000153EC">
        <w:rPr>
          <w:rFonts w:ascii="Bookman Old Style" w:hAnsi="Bookman Old Style"/>
          <w:spacing w:val="-3"/>
          <w:sz w:val="28"/>
          <w:szCs w:val="28"/>
          <w:lang w:val="es-CO"/>
        </w:rPr>
        <w:t>Es decir, mintió</w:t>
      </w:r>
      <w:r w:rsidR="009F2B0E">
        <w:rPr>
          <w:rFonts w:ascii="Bookman Old Style" w:hAnsi="Bookman Old Style"/>
          <w:spacing w:val="-3"/>
          <w:sz w:val="28"/>
          <w:szCs w:val="28"/>
          <w:lang w:val="es-CO"/>
        </w:rPr>
        <w:t xml:space="preserve"> en esa oportunidad</w:t>
      </w:r>
      <w:r w:rsidR="000153EC">
        <w:rPr>
          <w:rFonts w:ascii="Bookman Old Style" w:hAnsi="Bookman Old Style"/>
          <w:spacing w:val="-3"/>
          <w:sz w:val="28"/>
          <w:szCs w:val="28"/>
          <w:lang w:val="es-CO"/>
        </w:rPr>
        <w:t xml:space="preserve"> a sus padres. </w:t>
      </w:r>
      <w:r w:rsidR="00D60AAC">
        <w:rPr>
          <w:rFonts w:ascii="Bookman Old Style" w:hAnsi="Bookman Old Style"/>
          <w:spacing w:val="-3"/>
          <w:sz w:val="28"/>
          <w:szCs w:val="28"/>
          <w:lang w:val="es-CO"/>
        </w:rPr>
        <w:t xml:space="preserve"> </w:t>
      </w:r>
      <w:r w:rsidR="00164441">
        <w:rPr>
          <w:rFonts w:ascii="Bookman Old Style" w:hAnsi="Bookman Old Style"/>
          <w:spacing w:val="-3"/>
          <w:sz w:val="28"/>
          <w:szCs w:val="28"/>
          <w:lang w:val="es-CO"/>
        </w:rPr>
        <w:t xml:space="preserve"> </w:t>
      </w:r>
    </w:p>
    <w:p w14:paraId="33CC1C74" w14:textId="77777777" w:rsidR="00D60AAC" w:rsidRDefault="00D60AAC" w:rsidP="001B5F73">
      <w:pPr>
        <w:spacing w:line="360" w:lineRule="auto"/>
        <w:ind w:firstLine="708"/>
        <w:jc w:val="both"/>
        <w:rPr>
          <w:rFonts w:ascii="Bookman Old Style" w:hAnsi="Bookman Old Style"/>
          <w:spacing w:val="-3"/>
          <w:sz w:val="28"/>
          <w:szCs w:val="28"/>
          <w:lang w:val="es-CO"/>
        </w:rPr>
      </w:pPr>
    </w:p>
    <w:p w14:paraId="28689FA4" w14:textId="01578AB5" w:rsidR="001D37F8" w:rsidRDefault="009F2B0E" w:rsidP="009F2B0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D</w:t>
      </w:r>
      <w:r w:rsidR="00D60AAC">
        <w:rPr>
          <w:rFonts w:ascii="Bookman Old Style" w:hAnsi="Bookman Old Style"/>
          <w:spacing w:val="-3"/>
          <w:sz w:val="28"/>
          <w:szCs w:val="28"/>
          <w:lang w:val="es-CO"/>
        </w:rPr>
        <w:t>espués de</w:t>
      </w:r>
      <w:r w:rsidR="000153EC">
        <w:rPr>
          <w:rFonts w:ascii="Bookman Old Style" w:hAnsi="Bookman Old Style"/>
          <w:spacing w:val="-3"/>
          <w:sz w:val="28"/>
          <w:szCs w:val="28"/>
          <w:lang w:val="es-CO"/>
        </w:rPr>
        <w:t xml:space="preserve"> </w:t>
      </w:r>
      <w:r w:rsidR="001D37F8">
        <w:rPr>
          <w:rFonts w:ascii="Bookman Old Style" w:hAnsi="Bookman Old Style"/>
          <w:spacing w:val="-3"/>
          <w:sz w:val="28"/>
          <w:szCs w:val="28"/>
          <w:lang w:val="es-CO"/>
        </w:rPr>
        <w:t>l</w:t>
      </w:r>
      <w:r w:rsidR="000153EC">
        <w:rPr>
          <w:rFonts w:ascii="Bookman Old Style" w:hAnsi="Bookman Old Style"/>
          <w:spacing w:val="-3"/>
          <w:sz w:val="28"/>
          <w:szCs w:val="28"/>
          <w:lang w:val="es-CO"/>
        </w:rPr>
        <w:t>a</w:t>
      </w:r>
      <w:r w:rsidR="001D37F8">
        <w:rPr>
          <w:rFonts w:ascii="Bookman Old Style" w:hAnsi="Bookman Old Style"/>
          <w:spacing w:val="-3"/>
          <w:sz w:val="28"/>
          <w:szCs w:val="28"/>
          <w:lang w:val="es-CO"/>
        </w:rPr>
        <w:t xml:space="preserve"> </w:t>
      </w:r>
      <w:r w:rsidR="000153EC">
        <w:rPr>
          <w:rFonts w:ascii="Bookman Old Style" w:hAnsi="Bookman Old Style"/>
          <w:spacing w:val="-3"/>
          <w:sz w:val="28"/>
          <w:szCs w:val="28"/>
          <w:lang w:val="es-CO"/>
        </w:rPr>
        <w:t>relación</w:t>
      </w:r>
      <w:r w:rsidR="001D37F8">
        <w:rPr>
          <w:rFonts w:ascii="Bookman Old Style" w:hAnsi="Bookman Old Style"/>
          <w:spacing w:val="-3"/>
          <w:sz w:val="28"/>
          <w:szCs w:val="28"/>
          <w:lang w:val="es-CO"/>
        </w:rPr>
        <w:t xml:space="preserve"> sexual sostenid</w:t>
      </w:r>
      <w:r w:rsidR="000153EC">
        <w:rPr>
          <w:rFonts w:ascii="Bookman Old Style" w:hAnsi="Bookman Old Style"/>
          <w:spacing w:val="-3"/>
          <w:sz w:val="28"/>
          <w:szCs w:val="28"/>
          <w:lang w:val="es-CO"/>
        </w:rPr>
        <w:t>a</w:t>
      </w:r>
      <w:r w:rsidR="001D37F8">
        <w:rPr>
          <w:rFonts w:ascii="Bookman Old Style" w:hAnsi="Bookman Old Style"/>
          <w:spacing w:val="-3"/>
          <w:sz w:val="28"/>
          <w:szCs w:val="28"/>
          <w:lang w:val="es-CO"/>
        </w:rPr>
        <w:t xml:space="preserve"> voluntariamente</w:t>
      </w:r>
      <w:r w:rsidR="00D60AAC">
        <w:rPr>
          <w:rFonts w:ascii="Bookman Old Style" w:hAnsi="Bookman Old Style"/>
          <w:spacing w:val="-3"/>
          <w:sz w:val="28"/>
          <w:szCs w:val="28"/>
          <w:lang w:val="es-CO"/>
        </w:rPr>
        <w:t xml:space="preserve">, </w:t>
      </w:r>
      <w:r w:rsidR="001D37F8">
        <w:rPr>
          <w:rFonts w:ascii="Bookman Old Style" w:hAnsi="Bookman Old Style"/>
          <w:spacing w:val="-3"/>
          <w:sz w:val="28"/>
          <w:szCs w:val="28"/>
          <w:lang w:val="es-CO"/>
        </w:rPr>
        <w:t xml:space="preserve">MCPC y el procesado siguieron comunicándose y dándose el trato propio de novios, según se observa en </w:t>
      </w:r>
      <w:r>
        <w:rPr>
          <w:rFonts w:ascii="Bookman Old Style" w:hAnsi="Bookman Old Style"/>
          <w:spacing w:val="-3"/>
          <w:sz w:val="28"/>
          <w:szCs w:val="28"/>
          <w:lang w:val="es-CO"/>
        </w:rPr>
        <w:t xml:space="preserve">las conversaciones </w:t>
      </w:r>
      <w:r w:rsidR="001D37F8" w:rsidRPr="001D37F8">
        <w:rPr>
          <w:rFonts w:ascii="Bookman Old Style" w:hAnsi="Bookman Old Style"/>
          <w:spacing w:val="-3"/>
          <w:sz w:val="28"/>
          <w:szCs w:val="28"/>
          <w:lang w:val="es-CO"/>
        </w:rPr>
        <w:t xml:space="preserve">de </w:t>
      </w:r>
      <w:r>
        <w:rPr>
          <w:rFonts w:ascii="Bookman Old Style" w:hAnsi="Bookman Old Style"/>
          <w:i/>
          <w:spacing w:val="-3"/>
          <w:sz w:val="28"/>
          <w:szCs w:val="28"/>
          <w:lang w:val="es-CO"/>
        </w:rPr>
        <w:t>W</w:t>
      </w:r>
      <w:r w:rsidR="001D37F8" w:rsidRPr="009F2B0E">
        <w:rPr>
          <w:rFonts w:ascii="Bookman Old Style" w:hAnsi="Bookman Old Style"/>
          <w:i/>
          <w:spacing w:val="-3"/>
          <w:sz w:val="28"/>
          <w:szCs w:val="28"/>
          <w:lang w:val="es-CO"/>
        </w:rPr>
        <w:t xml:space="preserve">hatsapp </w:t>
      </w:r>
      <w:r w:rsidR="001D37F8">
        <w:rPr>
          <w:rFonts w:ascii="Bookman Old Style" w:hAnsi="Bookman Old Style"/>
          <w:spacing w:val="-3"/>
          <w:sz w:val="28"/>
          <w:szCs w:val="28"/>
          <w:lang w:val="es-CO"/>
        </w:rPr>
        <w:t xml:space="preserve">de los días </w:t>
      </w:r>
      <w:r w:rsidR="001D37F8" w:rsidRPr="00242992">
        <w:rPr>
          <w:rFonts w:ascii="Bookman Old Style" w:hAnsi="Bookman Old Style"/>
          <w:spacing w:val="-3"/>
          <w:sz w:val="28"/>
          <w:szCs w:val="28"/>
          <w:lang w:val="es-CO"/>
        </w:rPr>
        <w:t>1</w:t>
      </w:r>
      <w:r w:rsidR="00242992" w:rsidRPr="00242992">
        <w:rPr>
          <w:rFonts w:ascii="Bookman Old Style" w:hAnsi="Bookman Old Style"/>
          <w:spacing w:val="-3"/>
          <w:sz w:val="28"/>
          <w:szCs w:val="28"/>
          <w:lang w:val="es-CO"/>
        </w:rPr>
        <w:t>5</w:t>
      </w:r>
      <w:r w:rsidR="001D37F8" w:rsidRPr="00242992">
        <w:rPr>
          <w:rFonts w:ascii="Bookman Old Style" w:hAnsi="Bookman Old Style"/>
          <w:spacing w:val="-3"/>
          <w:sz w:val="28"/>
          <w:szCs w:val="28"/>
          <w:lang w:val="es-CO"/>
        </w:rPr>
        <w:t xml:space="preserve"> al 1</w:t>
      </w:r>
      <w:r w:rsidR="00242992" w:rsidRPr="00242992">
        <w:rPr>
          <w:rFonts w:ascii="Bookman Old Style" w:hAnsi="Bookman Old Style"/>
          <w:spacing w:val="-3"/>
          <w:sz w:val="28"/>
          <w:szCs w:val="28"/>
          <w:lang w:val="es-CO"/>
        </w:rPr>
        <w:t>7</w:t>
      </w:r>
      <w:r w:rsidR="001D37F8" w:rsidRPr="00242992">
        <w:rPr>
          <w:rFonts w:ascii="Bookman Old Style" w:hAnsi="Bookman Old Style"/>
          <w:spacing w:val="-3"/>
          <w:sz w:val="28"/>
          <w:szCs w:val="28"/>
          <w:lang w:val="es-CO"/>
        </w:rPr>
        <w:t xml:space="preserve"> de abril de 2015</w:t>
      </w:r>
      <w:r w:rsidR="007156D7">
        <w:rPr>
          <w:rFonts w:ascii="Bookman Old Style" w:hAnsi="Bookman Old Style"/>
          <w:spacing w:val="-3"/>
          <w:sz w:val="28"/>
          <w:szCs w:val="28"/>
          <w:lang w:val="es-CO"/>
        </w:rPr>
        <w:t>,</w:t>
      </w:r>
      <w:r w:rsidR="001D37F8">
        <w:rPr>
          <w:rFonts w:ascii="Bookman Old Style" w:hAnsi="Bookman Old Style"/>
          <w:spacing w:val="-3"/>
          <w:sz w:val="28"/>
          <w:szCs w:val="28"/>
          <w:lang w:val="es-CO"/>
        </w:rPr>
        <w:t xml:space="preserve"> </w:t>
      </w:r>
      <w:r>
        <w:rPr>
          <w:rFonts w:ascii="Bookman Old Style" w:hAnsi="Bookman Old Style"/>
          <w:spacing w:val="-3"/>
          <w:sz w:val="28"/>
          <w:szCs w:val="28"/>
          <w:lang w:val="es-CO"/>
        </w:rPr>
        <w:t>decretada</w:t>
      </w:r>
      <w:r w:rsidR="001D37F8" w:rsidRPr="001D37F8">
        <w:rPr>
          <w:rFonts w:ascii="Bookman Old Style" w:hAnsi="Bookman Old Style"/>
          <w:spacing w:val="-3"/>
          <w:sz w:val="28"/>
          <w:szCs w:val="28"/>
          <w:lang w:val="es-CO"/>
        </w:rPr>
        <w:t>s como p</w:t>
      </w:r>
      <w:r>
        <w:rPr>
          <w:rFonts w:ascii="Bookman Old Style" w:hAnsi="Bookman Old Style"/>
          <w:spacing w:val="-3"/>
          <w:sz w:val="28"/>
          <w:szCs w:val="28"/>
          <w:lang w:val="es-CO"/>
        </w:rPr>
        <w:t>rueba y aportada</w:t>
      </w:r>
      <w:r w:rsidR="001D37F8">
        <w:rPr>
          <w:rFonts w:ascii="Bookman Old Style" w:hAnsi="Bookman Old Style"/>
          <w:spacing w:val="-3"/>
          <w:sz w:val="28"/>
          <w:szCs w:val="28"/>
          <w:lang w:val="es-CO"/>
        </w:rPr>
        <w:t xml:space="preserve">s en el juicio, circunstancia que deja sin sustento las afirmaciones </w:t>
      </w:r>
      <w:r>
        <w:rPr>
          <w:rFonts w:ascii="Bookman Old Style" w:hAnsi="Bookman Old Style"/>
          <w:spacing w:val="-3"/>
          <w:sz w:val="28"/>
          <w:szCs w:val="28"/>
          <w:lang w:val="es-CO"/>
        </w:rPr>
        <w:t xml:space="preserve">en el juicio </w:t>
      </w:r>
      <w:r w:rsidR="000153EC">
        <w:rPr>
          <w:rFonts w:ascii="Bookman Old Style" w:hAnsi="Bookman Old Style"/>
          <w:spacing w:val="-3"/>
          <w:sz w:val="28"/>
          <w:szCs w:val="28"/>
          <w:lang w:val="es-CO"/>
        </w:rPr>
        <w:t xml:space="preserve">vertidas </w:t>
      </w:r>
      <w:r>
        <w:rPr>
          <w:rFonts w:ascii="Bookman Old Style" w:hAnsi="Bookman Old Style"/>
          <w:spacing w:val="-3"/>
          <w:sz w:val="28"/>
          <w:szCs w:val="28"/>
          <w:lang w:val="es-CO"/>
        </w:rPr>
        <w:t>por la joven</w:t>
      </w:r>
      <w:r w:rsidR="000153EC">
        <w:rPr>
          <w:rFonts w:ascii="Bookman Old Style" w:hAnsi="Bookman Old Style"/>
          <w:spacing w:val="-3"/>
          <w:sz w:val="28"/>
          <w:szCs w:val="28"/>
          <w:lang w:val="es-CO"/>
        </w:rPr>
        <w:t>,</w:t>
      </w:r>
      <w:r w:rsidR="001D37F8">
        <w:rPr>
          <w:rFonts w:ascii="Bookman Old Style" w:hAnsi="Bookman Old Style"/>
          <w:spacing w:val="-3"/>
          <w:sz w:val="28"/>
          <w:szCs w:val="28"/>
          <w:lang w:val="es-CO"/>
        </w:rPr>
        <w:t xml:space="preserve"> </w:t>
      </w:r>
      <w:r w:rsidR="000153EC">
        <w:rPr>
          <w:rFonts w:ascii="Bookman Old Style" w:hAnsi="Bookman Old Style"/>
          <w:spacing w:val="-3"/>
          <w:sz w:val="28"/>
          <w:szCs w:val="28"/>
          <w:lang w:val="es-CO"/>
        </w:rPr>
        <w:t xml:space="preserve">según las cuales </w:t>
      </w:r>
      <w:r w:rsidR="001D37F8">
        <w:rPr>
          <w:rFonts w:ascii="Bookman Old Style" w:hAnsi="Bookman Old Style"/>
          <w:spacing w:val="-3"/>
          <w:sz w:val="28"/>
          <w:szCs w:val="28"/>
          <w:lang w:val="es-CO"/>
        </w:rPr>
        <w:t>no fue novia de</w:t>
      </w:r>
      <w:r w:rsidR="0034300F">
        <w:rPr>
          <w:rFonts w:ascii="Bookman Old Style" w:hAnsi="Bookman Old Style"/>
          <w:spacing w:val="-3"/>
          <w:sz w:val="28"/>
          <w:szCs w:val="28"/>
          <w:lang w:val="es-CO"/>
        </w:rPr>
        <w:t xml:space="preserve">l acusado </w:t>
      </w:r>
      <w:r w:rsidR="007156D7">
        <w:rPr>
          <w:rFonts w:ascii="Bookman Old Style" w:hAnsi="Bookman Old Style"/>
          <w:spacing w:val="-3"/>
          <w:sz w:val="28"/>
          <w:szCs w:val="28"/>
          <w:lang w:val="es-CO"/>
        </w:rPr>
        <w:t xml:space="preserve">ni </w:t>
      </w:r>
      <w:r w:rsidR="003119FE">
        <w:rPr>
          <w:rFonts w:ascii="Bookman Old Style" w:hAnsi="Bookman Old Style"/>
          <w:spacing w:val="-3"/>
          <w:sz w:val="28"/>
          <w:szCs w:val="28"/>
          <w:lang w:val="es-CO"/>
        </w:rPr>
        <w:t>habló</w:t>
      </w:r>
      <w:r w:rsidR="001D37F8">
        <w:rPr>
          <w:rFonts w:ascii="Bookman Old Style" w:hAnsi="Bookman Old Style"/>
          <w:spacing w:val="-3"/>
          <w:sz w:val="28"/>
          <w:szCs w:val="28"/>
          <w:lang w:val="es-CO"/>
        </w:rPr>
        <w:t xml:space="preserve"> con él </w:t>
      </w:r>
      <w:r w:rsidR="00875C08">
        <w:rPr>
          <w:rFonts w:ascii="Bookman Old Style" w:hAnsi="Bookman Old Style"/>
          <w:spacing w:val="-3"/>
          <w:sz w:val="28"/>
          <w:szCs w:val="28"/>
          <w:lang w:val="es-CO"/>
        </w:rPr>
        <w:t xml:space="preserve">luego de los </w:t>
      </w:r>
      <w:r w:rsidR="00F63570">
        <w:rPr>
          <w:rFonts w:ascii="Bookman Old Style" w:hAnsi="Bookman Old Style"/>
          <w:spacing w:val="-3"/>
          <w:sz w:val="28"/>
          <w:szCs w:val="28"/>
          <w:lang w:val="es-CO"/>
        </w:rPr>
        <w:t>acontecimientos</w:t>
      </w:r>
      <w:r w:rsidR="00875C08">
        <w:rPr>
          <w:rFonts w:ascii="Bookman Old Style" w:hAnsi="Bookman Old Style"/>
          <w:spacing w:val="-3"/>
          <w:sz w:val="28"/>
          <w:szCs w:val="28"/>
          <w:lang w:val="es-CO"/>
        </w:rPr>
        <w:t xml:space="preserve"> denunciados</w:t>
      </w:r>
      <w:r w:rsidR="001D37F8">
        <w:rPr>
          <w:rFonts w:ascii="Bookman Old Style" w:hAnsi="Bookman Old Style"/>
          <w:spacing w:val="-3"/>
          <w:sz w:val="28"/>
          <w:szCs w:val="28"/>
          <w:lang w:val="es-CO"/>
        </w:rPr>
        <w:t>.</w:t>
      </w:r>
      <w:r w:rsidR="003119FE">
        <w:rPr>
          <w:rFonts w:ascii="Bookman Old Style" w:hAnsi="Bookman Old Style"/>
          <w:spacing w:val="-3"/>
          <w:sz w:val="28"/>
          <w:szCs w:val="28"/>
          <w:lang w:val="es-CO"/>
        </w:rPr>
        <w:t xml:space="preserve"> </w:t>
      </w:r>
    </w:p>
    <w:p w14:paraId="49653014" w14:textId="77777777" w:rsidR="001D37F8" w:rsidRDefault="001D37F8" w:rsidP="001B5F73">
      <w:pPr>
        <w:spacing w:line="360" w:lineRule="auto"/>
        <w:ind w:firstLine="708"/>
        <w:jc w:val="both"/>
        <w:rPr>
          <w:rFonts w:ascii="Bookman Old Style" w:hAnsi="Bookman Old Style"/>
          <w:spacing w:val="-3"/>
          <w:sz w:val="28"/>
          <w:szCs w:val="28"/>
          <w:lang w:val="es-CO"/>
        </w:rPr>
      </w:pPr>
    </w:p>
    <w:p w14:paraId="78F6B3D5" w14:textId="373C793B" w:rsidR="000153EC" w:rsidRDefault="009F2B0E" w:rsidP="005268D0">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Esta nueva mentira, sumada a las dichas en sus perfiles de </w:t>
      </w:r>
      <w:r w:rsidRPr="009F2B0E">
        <w:rPr>
          <w:rFonts w:ascii="Bookman Old Style" w:hAnsi="Bookman Old Style"/>
          <w:i/>
          <w:spacing w:val="-3"/>
          <w:sz w:val="28"/>
          <w:szCs w:val="28"/>
          <w:lang w:val="es-CO"/>
        </w:rPr>
        <w:t xml:space="preserve">Facebook </w:t>
      </w:r>
      <w:r>
        <w:rPr>
          <w:rFonts w:ascii="Bookman Old Style" w:hAnsi="Bookman Old Style"/>
          <w:spacing w:val="-3"/>
          <w:sz w:val="28"/>
          <w:szCs w:val="28"/>
          <w:lang w:val="es-CO"/>
        </w:rPr>
        <w:t>con la clara intención de revelarse</w:t>
      </w:r>
      <w:r w:rsidR="00965E8D">
        <w:rPr>
          <w:rFonts w:ascii="Bookman Old Style" w:hAnsi="Bookman Old Style"/>
          <w:spacing w:val="-3"/>
          <w:sz w:val="28"/>
          <w:szCs w:val="28"/>
          <w:lang w:val="es-CO"/>
        </w:rPr>
        <w:t xml:space="preserve"> como una mujer mayor de edad, impide otorgarle credibilidad a la afirmación realizada en su declaración en el juic</w:t>
      </w:r>
      <w:r w:rsidR="00C70B90">
        <w:rPr>
          <w:rFonts w:ascii="Bookman Old Style" w:hAnsi="Bookman Old Style"/>
          <w:spacing w:val="-3"/>
          <w:sz w:val="28"/>
          <w:szCs w:val="28"/>
          <w:lang w:val="es-CO"/>
        </w:rPr>
        <w:t>io consistente en que en alguna</w:t>
      </w:r>
      <w:r w:rsidR="00965E8D">
        <w:rPr>
          <w:rFonts w:ascii="Bookman Old Style" w:hAnsi="Bookman Old Style"/>
          <w:spacing w:val="-3"/>
          <w:sz w:val="28"/>
          <w:szCs w:val="28"/>
          <w:lang w:val="es-CO"/>
        </w:rPr>
        <w:t xml:space="preserve"> de las charlas </w:t>
      </w:r>
      <w:r w:rsidR="00C70B90">
        <w:rPr>
          <w:rFonts w:ascii="Bookman Old Style" w:hAnsi="Bookman Old Style"/>
          <w:spacing w:val="-3"/>
          <w:sz w:val="28"/>
          <w:szCs w:val="28"/>
          <w:lang w:val="es-CO"/>
        </w:rPr>
        <w:t>que sostuvieron en Facebook</w:t>
      </w:r>
      <w:r w:rsidR="00965E8D">
        <w:rPr>
          <w:rFonts w:ascii="Bookman Old Style" w:hAnsi="Bookman Old Style"/>
          <w:spacing w:val="-3"/>
          <w:sz w:val="28"/>
          <w:szCs w:val="28"/>
          <w:lang w:val="es-CO"/>
        </w:rPr>
        <w:t xml:space="preserve"> </w:t>
      </w:r>
      <w:r w:rsidR="00C70B90">
        <w:rPr>
          <w:rFonts w:ascii="Bookman Old Style" w:hAnsi="Bookman Old Style"/>
          <w:spacing w:val="-3"/>
          <w:sz w:val="28"/>
          <w:szCs w:val="28"/>
          <w:lang w:val="es-CO"/>
        </w:rPr>
        <w:t>le contó al acusado que tenía 13 años</w:t>
      </w:r>
      <w:r w:rsidR="00270922">
        <w:rPr>
          <w:rFonts w:ascii="Bookman Old Style" w:hAnsi="Bookman Old Style"/>
          <w:spacing w:val="-3"/>
          <w:sz w:val="28"/>
          <w:szCs w:val="28"/>
          <w:lang w:val="es-CO"/>
        </w:rPr>
        <w:t xml:space="preserve"> de edad</w:t>
      </w:r>
      <w:r w:rsidR="00C70B90">
        <w:rPr>
          <w:rFonts w:ascii="Bookman Old Style" w:hAnsi="Bookman Old Style"/>
          <w:spacing w:val="-3"/>
          <w:sz w:val="28"/>
          <w:szCs w:val="28"/>
          <w:lang w:val="es-CO"/>
        </w:rPr>
        <w:t xml:space="preserve">. Esa duda </w:t>
      </w:r>
      <w:r w:rsidR="00C70B90">
        <w:rPr>
          <w:rFonts w:ascii="Bookman Old Style" w:hAnsi="Bookman Old Style"/>
          <w:spacing w:val="-3"/>
          <w:sz w:val="28"/>
          <w:szCs w:val="28"/>
          <w:lang w:val="es-CO"/>
        </w:rPr>
        <w:lastRenderedPageBreak/>
        <w:t xml:space="preserve">razonable </w:t>
      </w:r>
      <w:r w:rsidR="00270922">
        <w:rPr>
          <w:rFonts w:ascii="Bookman Old Style" w:hAnsi="Bookman Old Style"/>
          <w:spacing w:val="-3"/>
          <w:sz w:val="28"/>
          <w:szCs w:val="28"/>
          <w:lang w:val="es-CO"/>
        </w:rPr>
        <w:t xml:space="preserve">acerca de la ocurrencia de tal eventualidad </w:t>
      </w:r>
      <w:r w:rsidR="00C70B90">
        <w:rPr>
          <w:rFonts w:ascii="Bookman Old Style" w:hAnsi="Bookman Old Style"/>
          <w:spacing w:val="-3"/>
          <w:sz w:val="28"/>
          <w:szCs w:val="28"/>
          <w:lang w:val="es-CO"/>
        </w:rPr>
        <w:t xml:space="preserve">tendría que haberla disuelto la Fiscalía </w:t>
      </w:r>
      <w:r w:rsidR="00270922">
        <w:rPr>
          <w:rFonts w:ascii="Bookman Old Style" w:hAnsi="Bookman Old Style"/>
          <w:spacing w:val="-3"/>
          <w:sz w:val="28"/>
          <w:szCs w:val="28"/>
          <w:lang w:val="es-CO"/>
        </w:rPr>
        <w:t xml:space="preserve">allegando como medios probatorios </w:t>
      </w:r>
      <w:r w:rsidR="000153EC">
        <w:rPr>
          <w:rFonts w:ascii="Bookman Old Style" w:hAnsi="Bookman Old Style"/>
          <w:spacing w:val="-3"/>
          <w:sz w:val="28"/>
          <w:szCs w:val="28"/>
          <w:lang w:val="es-CO"/>
        </w:rPr>
        <w:t>los chats correspondientes, d</w:t>
      </w:r>
      <w:r w:rsidR="00270922">
        <w:rPr>
          <w:rFonts w:ascii="Bookman Old Style" w:hAnsi="Bookman Old Style"/>
          <w:spacing w:val="-3"/>
          <w:sz w:val="28"/>
          <w:szCs w:val="28"/>
          <w:lang w:val="es-CO"/>
        </w:rPr>
        <w:t>e los cuales –como se sabe— quedan</w:t>
      </w:r>
      <w:r w:rsidR="000153EC">
        <w:rPr>
          <w:rFonts w:ascii="Bookman Old Style" w:hAnsi="Bookman Old Style"/>
          <w:spacing w:val="-3"/>
          <w:sz w:val="28"/>
          <w:szCs w:val="28"/>
          <w:lang w:val="es-CO"/>
        </w:rPr>
        <w:t xml:space="preserve"> registros digitales.</w:t>
      </w:r>
    </w:p>
    <w:p w14:paraId="5EC36A3B" w14:textId="77777777" w:rsidR="00270922" w:rsidRDefault="00270922" w:rsidP="006F5E5F">
      <w:pPr>
        <w:spacing w:line="360" w:lineRule="auto"/>
        <w:ind w:firstLine="708"/>
        <w:jc w:val="both"/>
        <w:rPr>
          <w:rFonts w:ascii="Bookman Old Style" w:hAnsi="Bookman Old Style"/>
          <w:spacing w:val="-3"/>
          <w:sz w:val="28"/>
          <w:szCs w:val="28"/>
          <w:lang w:val="es-CO"/>
        </w:rPr>
      </w:pPr>
    </w:p>
    <w:p w14:paraId="3B759E53" w14:textId="1DD1DEA6" w:rsidR="00FF5DC9" w:rsidRPr="00241A53" w:rsidRDefault="00FF5DC9" w:rsidP="005268D0">
      <w:pPr>
        <w:spacing w:line="360" w:lineRule="auto"/>
        <w:ind w:firstLine="708"/>
        <w:jc w:val="both"/>
        <w:rPr>
          <w:rFonts w:ascii="Bookman Old Style" w:hAnsi="Bookman Old Style"/>
          <w:color w:val="FF0000"/>
          <w:spacing w:val="-3"/>
          <w:sz w:val="28"/>
          <w:szCs w:val="28"/>
          <w:lang w:val="es-CO"/>
        </w:rPr>
      </w:pPr>
      <w:r w:rsidRPr="00FF5DC9">
        <w:rPr>
          <w:rFonts w:ascii="Bookman Old Style" w:hAnsi="Bookman Old Style"/>
          <w:b/>
          <w:spacing w:val="-3"/>
          <w:sz w:val="28"/>
          <w:szCs w:val="28"/>
          <w:lang w:val="es-CO"/>
        </w:rPr>
        <w:t>2.3.</w:t>
      </w:r>
      <w:r>
        <w:rPr>
          <w:rFonts w:ascii="Bookman Old Style" w:hAnsi="Bookman Old Style"/>
          <w:spacing w:val="-3"/>
          <w:sz w:val="28"/>
          <w:szCs w:val="28"/>
          <w:lang w:val="es-CO"/>
        </w:rPr>
        <w:t xml:space="preserve"> L</w:t>
      </w:r>
      <w:r w:rsidR="00A92409">
        <w:rPr>
          <w:rFonts w:ascii="Bookman Old Style" w:hAnsi="Bookman Old Style"/>
          <w:spacing w:val="-3"/>
          <w:sz w:val="28"/>
          <w:szCs w:val="28"/>
          <w:lang w:val="es-CO"/>
        </w:rPr>
        <w:t xml:space="preserve">as instancias </w:t>
      </w:r>
      <w:r w:rsidR="00987C03">
        <w:rPr>
          <w:rFonts w:ascii="Bookman Old Style" w:hAnsi="Bookman Old Style"/>
          <w:spacing w:val="-3"/>
          <w:sz w:val="28"/>
          <w:szCs w:val="28"/>
          <w:lang w:val="es-CO"/>
        </w:rPr>
        <w:t xml:space="preserve">adujeron </w:t>
      </w:r>
      <w:r>
        <w:rPr>
          <w:rFonts w:ascii="Bookman Old Style" w:hAnsi="Bookman Old Style"/>
          <w:spacing w:val="-3"/>
          <w:sz w:val="28"/>
          <w:szCs w:val="28"/>
          <w:lang w:val="es-CO"/>
        </w:rPr>
        <w:t xml:space="preserve">que el </w:t>
      </w:r>
      <w:r w:rsidR="00555FD7" w:rsidRPr="00296C1B">
        <w:rPr>
          <w:rFonts w:ascii="Bookman Old Style" w:hAnsi="Bookman Old Style"/>
          <w:spacing w:val="-3"/>
          <w:sz w:val="28"/>
          <w:szCs w:val="28"/>
          <w:lang w:val="es-CO"/>
        </w:rPr>
        <w:t>acusado</w:t>
      </w:r>
      <w:r w:rsidR="00555FD7">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pudo percibir de manera directa las características físicas de </w:t>
      </w:r>
      <w:r w:rsidR="008D73D7">
        <w:rPr>
          <w:rFonts w:ascii="Bookman Old Style" w:hAnsi="Bookman Old Style"/>
          <w:spacing w:val="-3"/>
          <w:sz w:val="28"/>
          <w:szCs w:val="28"/>
          <w:lang w:val="es-CO"/>
        </w:rPr>
        <w:t>MCPC</w:t>
      </w:r>
      <w:r>
        <w:rPr>
          <w:rFonts w:ascii="Bookman Old Style" w:hAnsi="Bookman Old Style"/>
          <w:spacing w:val="-3"/>
          <w:sz w:val="28"/>
          <w:szCs w:val="28"/>
          <w:lang w:val="es-CO"/>
        </w:rPr>
        <w:t>, entre ellas, que usaba uniforme de colegio</w:t>
      </w:r>
      <w:r w:rsidR="00296C1B">
        <w:rPr>
          <w:rFonts w:ascii="Bookman Old Style" w:hAnsi="Bookman Old Style"/>
          <w:spacing w:val="-3"/>
          <w:sz w:val="28"/>
          <w:szCs w:val="28"/>
          <w:lang w:val="es-CO"/>
        </w:rPr>
        <w:t xml:space="preserve">, </w:t>
      </w:r>
      <w:r w:rsidR="00296C1B" w:rsidRPr="00296C1B">
        <w:rPr>
          <w:rFonts w:ascii="Bookman Old Style" w:hAnsi="Bookman Old Style"/>
          <w:spacing w:val="-3"/>
          <w:sz w:val="28"/>
          <w:szCs w:val="28"/>
          <w:lang w:val="es-CO"/>
        </w:rPr>
        <w:t>hecho del que derivaron su posible conocimiento de la edad real de la víctima.</w:t>
      </w:r>
    </w:p>
    <w:p w14:paraId="02EE119E" w14:textId="77777777" w:rsidR="00FF5DC9" w:rsidRDefault="00FF5DC9" w:rsidP="006F5E5F">
      <w:pPr>
        <w:spacing w:line="360" w:lineRule="auto"/>
        <w:ind w:firstLine="708"/>
        <w:jc w:val="both"/>
        <w:rPr>
          <w:rFonts w:ascii="Bookman Old Style" w:hAnsi="Bookman Old Style"/>
          <w:spacing w:val="-3"/>
          <w:sz w:val="28"/>
          <w:szCs w:val="28"/>
          <w:lang w:val="es-CO"/>
        </w:rPr>
      </w:pPr>
    </w:p>
    <w:p w14:paraId="17C73D62" w14:textId="14A303BE" w:rsidR="00FF5DC9" w:rsidRPr="00FF5DC9" w:rsidRDefault="00987C03" w:rsidP="00FF5DC9">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L</w:t>
      </w:r>
      <w:r w:rsidR="00FF5DC9" w:rsidRPr="00FF5DC9">
        <w:rPr>
          <w:rFonts w:ascii="Bookman Old Style" w:hAnsi="Bookman Old Style"/>
          <w:spacing w:val="-3"/>
          <w:sz w:val="28"/>
          <w:szCs w:val="28"/>
          <w:lang w:val="es-CO"/>
        </w:rPr>
        <w:t>a Corte ha precisado que la prueba indiciaria hace parte del sistema probatorio colombiano a pesar de no aparecer mencionada en el artículo 382 de la Ley 906 de 2004, de manera que conservan plena validez las inferencias lógico – jurídicas fundadas en operaciones indiciarias.</w:t>
      </w:r>
    </w:p>
    <w:p w14:paraId="518AA208" w14:textId="77777777" w:rsidR="00FF5DC9" w:rsidRPr="00FF5DC9" w:rsidRDefault="00FF5DC9" w:rsidP="006F5E5F">
      <w:pPr>
        <w:spacing w:line="360" w:lineRule="auto"/>
        <w:ind w:firstLine="708"/>
        <w:jc w:val="both"/>
        <w:rPr>
          <w:rFonts w:ascii="Bookman Old Style" w:hAnsi="Bookman Old Style"/>
          <w:spacing w:val="-3"/>
          <w:sz w:val="28"/>
          <w:szCs w:val="28"/>
          <w:lang w:val="es-CO"/>
        </w:rPr>
      </w:pPr>
    </w:p>
    <w:p w14:paraId="4E76E70B" w14:textId="235DB67D" w:rsidR="00FF5DC9" w:rsidRPr="00FF5DC9" w:rsidRDefault="00FF5DC9" w:rsidP="00FF5DC9">
      <w:pPr>
        <w:spacing w:line="360" w:lineRule="auto"/>
        <w:ind w:firstLine="708"/>
        <w:jc w:val="both"/>
        <w:rPr>
          <w:rFonts w:ascii="Bookman Old Style" w:hAnsi="Bookman Old Style"/>
          <w:spacing w:val="-3"/>
          <w:sz w:val="28"/>
          <w:szCs w:val="28"/>
          <w:lang w:val="es-CO"/>
        </w:rPr>
      </w:pPr>
      <w:r w:rsidRPr="00FF5DC9">
        <w:rPr>
          <w:rFonts w:ascii="Bookman Old Style" w:hAnsi="Bookman Old Style"/>
          <w:spacing w:val="-3"/>
          <w:sz w:val="28"/>
          <w:szCs w:val="28"/>
          <w:lang w:val="es-CO"/>
        </w:rPr>
        <w:t xml:space="preserve">También ha señalado que para construir un indicio debe existir un hecho indicador debidamente constatado, de manera que es necesario señalar cuáles son las pruebas del mismo y qué valor se les confiere. Si no se cuenta con pruebas del hecho indicador, o existiendo no se les da credibilidad, no puede declararse probado y, por ende, </w:t>
      </w:r>
      <w:r w:rsidR="001D2D39">
        <w:rPr>
          <w:rFonts w:ascii="Bookman Old Style" w:hAnsi="Bookman Old Style"/>
          <w:spacing w:val="-3"/>
          <w:sz w:val="28"/>
          <w:szCs w:val="28"/>
          <w:lang w:val="es-CO"/>
        </w:rPr>
        <w:t xml:space="preserve">no hay lugar a </w:t>
      </w:r>
      <w:r w:rsidRPr="00FF5DC9">
        <w:rPr>
          <w:rFonts w:ascii="Bookman Old Style" w:hAnsi="Bookman Old Style"/>
          <w:spacing w:val="-3"/>
          <w:sz w:val="28"/>
          <w:szCs w:val="28"/>
          <w:lang w:val="es-CO"/>
        </w:rPr>
        <w:t>la construcción de ningún indicio.</w:t>
      </w:r>
    </w:p>
    <w:p w14:paraId="428A7E8B" w14:textId="77777777" w:rsidR="00FF5DC9" w:rsidRPr="00FF5DC9" w:rsidRDefault="00FF5DC9" w:rsidP="006F5E5F">
      <w:pPr>
        <w:spacing w:line="360" w:lineRule="auto"/>
        <w:ind w:firstLine="708"/>
        <w:jc w:val="both"/>
        <w:rPr>
          <w:rFonts w:ascii="Bookman Old Style" w:hAnsi="Bookman Old Style"/>
          <w:spacing w:val="-3"/>
          <w:sz w:val="28"/>
          <w:szCs w:val="28"/>
          <w:lang w:val="es-CO"/>
        </w:rPr>
      </w:pPr>
    </w:p>
    <w:p w14:paraId="56256366" w14:textId="550BFDE2" w:rsidR="00FF5DC9" w:rsidRDefault="00FF5DC9" w:rsidP="00FF5DC9">
      <w:pPr>
        <w:spacing w:line="360" w:lineRule="auto"/>
        <w:ind w:firstLine="708"/>
        <w:jc w:val="both"/>
        <w:rPr>
          <w:rFonts w:ascii="Bookman Old Style" w:hAnsi="Bookman Old Style"/>
          <w:spacing w:val="-3"/>
          <w:sz w:val="28"/>
          <w:szCs w:val="28"/>
          <w:lang w:val="es-CO"/>
        </w:rPr>
      </w:pPr>
      <w:r w:rsidRPr="00FF5DC9">
        <w:rPr>
          <w:rFonts w:ascii="Bookman Old Style" w:hAnsi="Bookman Old Style"/>
          <w:spacing w:val="-3"/>
          <w:sz w:val="28"/>
          <w:szCs w:val="28"/>
          <w:lang w:val="es-CO"/>
        </w:rPr>
        <w:t xml:space="preserve">Demostrado el hecho indicador, </w:t>
      </w:r>
      <w:r w:rsidRPr="004C0EFF">
        <w:rPr>
          <w:rFonts w:ascii="Bookman Old Style" w:hAnsi="Bookman Old Style"/>
          <w:spacing w:val="-3"/>
          <w:sz w:val="28"/>
          <w:szCs w:val="28"/>
          <w:lang w:val="es-CO"/>
        </w:rPr>
        <w:t>se debe explicitar</w:t>
      </w:r>
      <w:r w:rsidRPr="0020024F">
        <w:rPr>
          <w:rFonts w:ascii="Bookman Old Style" w:hAnsi="Bookman Old Style"/>
          <w:spacing w:val="-3"/>
          <w:sz w:val="28"/>
          <w:szCs w:val="28"/>
          <w:lang w:val="es-CO"/>
        </w:rPr>
        <w:t xml:space="preserve"> </w:t>
      </w:r>
      <w:r w:rsidRPr="00FF5DC9">
        <w:rPr>
          <w:rFonts w:ascii="Bookman Old Style" w:hAnsi="Bookman Old Style"/>
          <w:spacing w:val="-3"/>
          <w:sz w:val="28"/>
          <w:szCs w:val="28"/>
          <w:lang w:val="es-CO"/>
        </w:rPr>
        <w:t>la regla de la experiencia que otorga fuerza probatoria al indicio, pues eventualmente puede ser falsa, o tomada con un alcance diferente al que realmente tiene y, por ello, es indispensable expresarla para garantizar su contradicción.</w:t>
      </w:r>
    </w:p>
    <w:p w14:paraId="4020E71C" w14:textId="6831068F" w:rsidR="00FF5DC9" w:rsidRPr="00FF5DC9" w:rsidRDefault="00FF5DC9" w:rsidP="00FF5DC9">
      <w:pPr>
        <w:spacing w:line="360" w:lineRule="auto"/>
        <w:ind w:firstLine="708"/>
        <w:jc w:val="both"/>
        <w:rPr>
          <w:rFonts w:ascii="Bookman Old Style" w:hAnsi="Bookman Old Style"/>
          <w:spacing w:val="-3"/>
          <w:sz w:val="28"/>
          <w:szCs w:val="28"/>
          <w:lang w:val="es-CO"/>
        </w:rPr>
      </w:pPr>
      <w:r w:rsidRPr="00FF5DC9">
        <w:rPr>
          <w:rFonts w:ascii="Bookman Old Style" w:hAnsi="Bookman Old Style"/>
          <w:spacing w:val="-3"/>
          <w:sz w:val="28"/>
          <w:szCs w:val="28"/>
          <w:lang w:val="es-CO"/>
        </w:rPr>
        <w:lastRenderedPageBreak/>
        <w:t xml:space="preserve">Enseguida debe enunciarse el hecho indicado, cuya fortaleza dependerá del alcance de la regla de la experiencia. Y, por último, </w:t>
      </w:r>
      <w:r w:rsidR="008D73D7">
        <w:rPr>
          <w:rFonts w:ascii="Bookman Old Style" w:hAnsi="Bookman Old Style"/>
          <w:spacing w:val="-3"/>
          <w:sz w:val="28"/>
          <w:szCs w:val="28"/>
          <w:lang w:val="es-CO"/>
        </w:rPr>
        <w:t xml:space="preserve">tiene que </w:t>
      </w:r>
      <w:r w:rsidRPr="00FF5DC9">
        <w:rPr>
          <w:rFonts w:ascii="Bookman Old Style" w:hAnsi="Bookman Old Style"/>
          <w:spacing w:val="-3"/>
          <w:sz w:val="28"/>
          <w:szCs w:val="28"/>
          <w:lang w:val="es-CO"/>
        </w:rPr>
        <w:t xml:space="preserve">valorarse el hecho indicado, en concreto y en conjunto con los demás medios probatorios, en orden a concluir qué se declara probado </w:t>
      </w:r>
      <w:r w:rsidRPr="003A6E1D">
        <w:rPr>
          <w:rFonts w:ascii="Bookman Old Style" w:hAnsi="Bookman Old Style"/>
          <w:spacing w:val="-3"/>
          <w:sz w:val="24"/>
          <w:szCs w:val="24"/>
          <w:lang w:val="es-CO"/>
        </w:rPr>
        <w:t>(SP1569-2018).</w:t>
      </w:r>
    </w:p>
    <w:p w14:paraId="494EE388" w14:textId="77777777" w:rsidR="00FF5DC9" w:rsidRPr="00FF5DC9" w:rsidRDefault="00FF5DC9" w:rsidP="006F5E5F">
      <w:pPr>
        <w:spacing w:line="276" w:lineRule="auto"/>
        <w:ind w:firstLine="708"/>
        <w:jc w:val="both"/>
        <w:rPr>
          <w:rFonts w:ascii="Bookman Old Style" w:hAnsi="Bookman Old Style"/>
          <w:spacing w:val="-3"/>
          <w:sz w:val="28"/>
          <w:szCs w:val="28"/>
          <w:lang w:val="es-CO"/>
        </w:rPr>
      </w:pPr>
    </w:p>
    <w:p w14:paraId="727BA162" w14:textId="5D2EB1AD" w:rsidR="00FF5DC9" w:rsidRDefault="0034300F" w:rsidP="00FF5DC9">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L</w:t>
      </w:r>
      <w:r w:rsidR="00FF5DC9" w:rsidRPr="00FF5DC9">
        <w:rPr>
          <w:rFonts w:ascii="Bookman Old Style" w:hAnsi="Bookman Old Style"/>
          <w:spacing w:val="-3"/>
          <w:sz w:val="28"/>
          <w:szCs w:val="28"/>
          <w:lang w:val="es-CO"/>
        </w:rPr>
        <w:t>a prueba indiciaria</w:t>
      </w:r>
      <w:r>
        <w:rPr>
          <w:rFonts w:ascii="Bookman Old Style" w:hAnsi="Bookman Old Style"/>
          <w:spacing w:val="-3"/>
          <w:sz w:val="28"/>
          <w:szCs w:val="28"/>
          <w:lang w:val="es-CO"/>
        </w:rPr>
        <w:t xml:space="preserve"> </w:t>
      </w:r>
      <w:r w:rsidR="00FF5DC9" w:rsidRPr="00FF5DC9">
        <w:rPr>
          <w:rFonts w:ascii="Bookman Old Style" w:hAnsi="Bookman Old Style"/>
          <w:spacing w:val="-3"/>
          <w:sz w:val="28"/>
          <w:szCs w:val="28"/>
          <w:lang w:val="es-CO"/>
        </w:rPr>
        <w:t>puede fundar u</w:t>
      </w:r>
      <w:r w:rsidR="004C0EFF">
        <w:rPr>
          <w:rFonts w:ascii="Bookman Old Style" w:hAnsi="Bookman Old Style"/>
          <w:spacing w:val="-3"/>
          <w:sz w:val="28"/>
          <w:szCs w:val="28"/>
          <w:lang w:val="es-CO"/>
        </w:rPr>
        <w:t>na sentencia cuando en forma uní</w:t>
      </w:r>
      <w:r w:rsidR="00FF5DC9" w:rsidRPr="00FF5DC9">
        <w:rPr>
          <w:rFonts w:ascii="Bookman Old Style" w:hAnsi="Bookman Old Style"/>
          <w:spacing w:val="-3"/>
          <w:sz w:val="28"/>
          <w:szCs w:val="28"/>
          <w:lang w:val="es-CO"/>
        </w:rPr>
        <w:t xml:space="preserve">voca y contundente señala la responsabilidad </w:t>
      </w:r>
      <w:r w:rsidR="001D2D39">
        <w:rPr>
          <w:rFonts w:ascii="Bookman Old Style" w:hAnsi="Bookman Old Style"/>
          <w:spacing w:val="-3"/>
          <w:sz w:val="28"/>
          <w:szCs w:val="28"/>
          <w:lang w:val="es-CO"/>
        </w:rPr>
        <w:t xml:space="preserve">o inocencia </w:t>
      </w:r>
      <w:r w:rsidR="00FF5DC9" w:rsidRPr="00FF5DC9">
        <w:rPr>
          <w:rFonts w:ascii="Bookman Old Style" w:hAnsi="Bookman Old Style"/>
          <w:spacing w:val="-3"/>
          <w:sz w:val="28"/>
          <w:szCs w:val="28"/>
          <w:lang w:val="es-CO"/>
        </w:rPr>
        <w:t xml:space="preserve">del implicado en los hechos punibles investigados.  Con todo, la valoración integral del indicio debe considerar todas las hipótesis que puedan confirmar o descartar la inferencia realizada a efectos de establecer su validez y peso probatorio. </w:t>
      </w:r>
    </w:p>
    <w:p w14:paraId="6CDEA367" w14:textId="527C5A9C" w:rsidR="00FF5DC9" w:rsidRDefault="00FF5DC9" w:rsidP="006F5E5F">
      <w:pPr>
        <w:spacing w:line="276" w:lineRule="auto"/>
        <w:ind w:firstLine="708"/>
        <w:jc w:val="both"/>
        <w:rPr>
          <w:rFonts w:ascii="Bookman Old Style" w:hAnsi="Bookman Old Style"/>
          <w:spacing w:val="-3"/>
          <w:sz w:val="28"/>
          <w:szCs w:val="28"/>
          <w:lang w:val="es-CO"/>
        </w:rPr>
      </w:pPr>
    </w:p>
    <w:p w14:paraId="0B1D4EA5" w14:textId="5DB65B39" w:rsidR="0043216B" w:rsidRDefault="00FF5DC9" w:rsidP="00CA7AC4">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En el caso examinado, las instancias se limitaron a mencionar el hecho indicador </w:t>
      </w:r>
      <w:r w:rsidR="0034300F">
        <w:rPr>
          <w:rFonts w:ascii="Bookman Old Style" w:hAnsi="Bookman Old Style"/>
          <w:spacing w:val="-3"/>
          <w:sz w:val="28"/>
          <w:szCs w:val="28"/>
          <w:lang w:val="es-CO"/>
        </w:rPr>
        <w:t>—</w:t>
      </w:r>
      <w:r>
        <w:rPr>
          <w:rFonts w:ascii="Bookman Old Style" w:hAnsi="Bookman Old Style"/>
          <w:spacing w:val="-3"/>
          <w:sz w:val="28"/>
          <w:szCs w:val="28"/>
          <w:lang w:val="es-CO"/>
        </w:rPr>
        <w:t xml:space="preserve">el </w:t>
      </w:r>
      <w:r w:rsidRPr="00296C1B">
        <w:rPr>
          <w:rFonts w:ascii="Bookman Old Style" w:hAnsi="Bookman Old Style"/>
          <w:spacing w:val="-3"/>
          <w:sz w:val="28"/>
          <w:szCs w:val="28"/>
          <w:lang w:val="es-CO"/>
        </w:rPr>
        <w:t xml:space="preserve">procesado </w:t>
      </w:r>
      <w:r w:rsidR="003A6E1D">
        <w:rPr>
          <w:rFonts w:ascii="Bookman Old Style" w:hAnsi="Bookman Old Style"/>
          <w:spacing w:val="-3"/>
          <w:sz w:val="28"/>
          <w:szCs w:val="28"/>
          <w:lang w:val="es-CO"/>
        </w:rPr>
        <w:t xml:space="preserve">debió </w:t>
      </w:r>
      <w:r w:rsidR="00E21614">
        <w:rPr>
          <w:rFonts w:ascii="Bookman Old Style" w:hAnsi="Bookman Old Style"/>
          <w:spacing w:val="-3"/>
          <w:sz w:val="28"/>
          <w:szCs w:val="28"/>
          <w:lang w:val="es-CO"/>
        </w:rPr>
        <w:t xml:space="preserve">observar </w:t>
      </w:r>
      <w:r>
        <w:rPr>
          <w:rFonts w:ascii="Bookman Old Style" w:hAnsi="Bookman Old Style"/>
          <w:spacing w:val="-3"/>
          <w:sz w:val="28"/>
          <w:szCs w:val="28"/>
          <w:lang w:val="es-CO"/>
        </w:rPr>
        <w:t>que la joven portaba uniforme de colegio</w:t>
      </w:r>
      <w:r w:rsidR="0034300F">
        <w:rPr>
          <w:rFonts w:ascii="Bookman Old Style" w:hAnsi="Bookman Old Style"/>
          <w:spacing w:val="-3"/>
          <w:sz w:val="28"/>
          <w:szCs w:val="28"/>
          <w:lang w:val="es-CO"/>
        </w:rPr>
        <w:t>—</w:t>
      </w:r>
      <w:r>
        <w:rPr>
          <w:rFonts w:ascii="Bookman Old Style" w:hAnsi="Bookman Old Style"/>
          <w:spacing w:val="-3"/>
          <w:sz w:val="28"/>
          <w:szCs w:val="28"/>
          <w:lang w:val="es-CO"/>
        </w:rPr>
        <w:t xml:space="preserve"> y a partir de allí coligieron que debía saber que era menor de 14 años. </w:t>
      </w:r>
      <w:r w:rsidR="00987C03">
        <w:rPr>
          <w:rFonts w:ascii="Bookman Old Style" w:hAnsi="Bookman Old Style"/>
          <w:spacing w:val="-3"/>
          <w:sz w:val="28"/>
          <w:szCs w:val="28"/>
          <w:lang w:val="es-CO"/>
        </w:rPr>
        <w:t xml:space="preserve">Sin embargo, </w:t>
      </w:r>
      <w:r w:rsidR="0034300F">
        <w:rPr>
          <w:rFonts w:ascii="Bookman Old Style" w:hAnsi="Bookman Old Style"/>
          <w:spacing w:val="-3"/>
          <w:sz w:val="28"/>
          <w:szCs w:val="28"/>
          <w:lang w:val="es-CO"/>
        </w:rPr>
        <w:t xml:space="preserve">se </w:t>
      </w:r>
      <w:r w:rsidR="008D73D7">
        <w:rPr>
          <w:rFonts w:ascii="Bookman Old Style" w:hAnsi="Bookman Old Style"/>
          <w:spacing w:val="-3"/>
          <w:sz w:val="28"/>
          <w:szCs w:val="28"/>
          <w:lang w:val="es-CO"/>
        </w:rPr>
        <w:t>circunscribieron</w:t>
      </w:r>
      <w:r w:rsidR="0034300F">
        <w:rPr>
          <w:rFonts w:ascii="Bookman Old Style" w:hAnsi="Bookman Old Style"/>
          <w:spacing w:val="-3"/>
          <w:sz w:val="28"/>
          <w:szCs w:val="28"/>
          <w:lang w:val="es-CO"/>
        </w:rPr>
        <w:t xml:space="preserve"> a suponer que </w:t>
      </w:r>
      <w:r w:rsidR="00296C1B">
        <w:rPr>
          <w:rFonts w:ascii="Bookman Old Style" w:hAnsi="Bookman Old Style"/>
          <w:spacing w:val="-3"/>
          <w:sz w:val="28"/>
          <w:szCs w:val="28"/>
          <w:lang w:val="es-CO"/>
        </w:rPr>
        <w:t xml:space="preserve">VILLANUEVA </w:t>
      </w:r>
      <w:r w:rsidR="00CA7AC4">
        <w:rPr>
          <w:rFonts w:ascii="Bookman Old Style" w:hAnsi="Bookman Old Style"/>
          <w:spacing w:val="-3"/>
          <w:sz w:val="28"/>
          <w:szCs w:val="28"/>
          <w:lang w:val="es-CO"/>
        </w:rPr>
        <w:t>debió</w:t>
      </w:r>
      <w:r w:rsidR="00E21614">
        <w:rPr>
          <w:rFonts w:ascii="Bookman Old Style" w:hAnsi="Bookman Old Style"/>
          <w:spacing w:val="-3"/>
          <w:sz w:val="28"/>
          <w:szCs w:val="28"/>
          <w:lang w:val="es-CO"/>
        </w:rPr>
        <w:t xml:space="preserve"> ver a MCPC </w:t>
      </w:r>
      <w:r w:rsidR="0034300F">
        <w:rPr>
          <w:rFonts w:ascii="Bookman Old Style" w:hAnsi="Bookman Old Style"/>
          <w:spacing w:val="-3"/>
          <w:sz w:val="28"/>
          <w:szCs w:val="28"/>
          <w:lang w:val="es-CO"/>
        </w:rPr>
        <w:t xml:space="preserve">en uniforme porque algunas tardes iba al establecimiento de comercio ubicado al frente de la casa de aquella, pero </w:t>
      </w:r>
      <w:r w:rsidR="00987C03">
        <w:rPr>
          <w:rFonts w:ascii="Bookman Old Style" w:hAnsi="Bookman Old Style"/>
          <w:spacing w:val="-3"/>
          <w:sz w:val="28"/>
          <w:szCs w:val="28"/>
          <w:lang w:val="es-CO"/>
        </w:rPr>
        <w:t xml:space="preserve">no mencionaron </w:t>
      </w:r>
      <w:r w:rsidR="0034300F">
        <w:rPr>
          <w:rFonts w:ascii="Bookman Old Style" w:hAnsi="Bookman Old Style"/>
          <w:spacing w:val="-3"/>
          <w:sz w:val="28"/>
          <w:szCs w:val="28"/>
          <w:lang w:val="es-CO"/>
        </w:rPr>
        <w:t>la evidencia que demostrara ese hecho</w:t>
      </w:r>
      <w:r w:rsidR="00CA7AC4">
        <w:rPr>
          <w:rFonts w:ascii="Bookman Old Style" w:hAnsi="Bookman Old Style"/>
          <w:spacing w:val="-3"/>
          <w:sz w:val="28"/>
          <w:szCs w:val="28"/>
          <w:lang w:val="es-CO"/>
        </w:rPr>
        <w:t>. T</w:t>
      </w:r>
      <w:r w:rsidR="00A52791">
        <w:rPr>
          <w:rFonts w:ascii="Bookman Old Style" w:hAnsi="Bookman Old Style"/>
          <w:spacing w:val="-3"/>
          <w:sz w:val="28"/>
          <w:szCs w:val="28"/>
          <w:lang w:val="es-CO"/>
        </w:rPr>
        <w:t>a</w:t>
      </w:r>
      <w:r w:rsidR="00987C03">
        <w:rPr>
          <w:rFonts w:ascii="Bookman Old Style" w:hAnsi="Bookman Old Style"/>
          <w:spacing w:val="-3"/>
          <w:sz w:val="28"/>
          <w:szCs w:val="28"/>
          <w:lang w:val="es-CO"/>
        </w:rPr>
        <w:t xml:space="preserve">mpoco </w:t>
      </w:r>
      <w:r w:rsidR="00E21614">
        <w:rPr>
          <w:rFonts w:ascii="Bookman Old Style" w:hAnsi="Bookman Old Style"/>
          <w:spacing w:val="-3"/>
          <w:sz w:val="28"/>
          <w:szCs w:val="28"/>
          <w:lang w:val="es-CO"/>
        </w:rPr>
        <w:t xml:space="preserve">indicaron </w:t>
      </w:r>
      <w:r>
        <w:rPr>
          <w:rFonts w:ascii="Bookman Old Style" w:hAnsi="Bookman Old Style"/>
          <w:spacing w:val="-3"/>
          <w:sz w:val="28"/>
          <w:szCs w:val="28"/>
          <w:lang w:val="es-CO"/>
        </w:rPr>
        <w:t xml:space="preserve">la regla de la experiencia </w:t>
      </w:r>
      <w:r w:rsidR="0043216B">
        <w:rPr>
          <w:rFonts w:ascii="Bookman Old Style" w:hAnsi="Bookman Old Style"/>
          <w:spacing w:val="-3"/>
          <w:sz w:val="28"/>
          <w:szCs w:val="28"/>
          <w:lang w:val="es-CO"/>
        </w:rPr>
        <w:t>a partir de la cual se puede co</w:t>
      </w:r>
      <w:r w:rsidR="00E21614">
        <w:rPr>
          <w:rFonts w:ascii="Bookman Old Style" w:hAnsi="Bookman Old Style"/>
          <w:spacing w:val="-3"/>
          <w:sz w:val="28"/>
          <w:szCs w:val="28"/>
          <w:lang w:val="es-CO"/>
        </w:rPr>
        <w:t>legir</w:t>
      </w:r>
      <w:r w:rsidR="0043216B">
        <w:rPr>
          <w:rFonts w:ascii="Bookman Old Style" w:hAnsi="Bookman Old Style"/>
          <w:spacing w:val="-3"/>
          <w:sz w:val="28"/>
          <w:szCs w:val="28"/>
          <w:lang w:val="es-CO"/>
        </w:rPr>
        <w:t xml:space="preserve"> que quien </w:t>
      </w:r>
      <w:r>
        <w:rPr>
          <w:rFonts w:ascii="Bookman Old Style" w:hAnsi="Bookman Old Style"/>
          <w:spacing w:val="-3"/>
          <w:sz w:val="28"/>
          <w:szCs w:val="28"/>
          <w:lang w:val="es-CO"/>
        </w:rPr>
        <w:t xml:space="preserve">usa </w:t>
      </w:r>
      <w:r w:rsidR="00DF771D">
        <w:rPr>
          <w:rFonts w:ascii="Bookman Old Style" w:hAnsi="Bookman Old Style"/>
          <w:spacing w:val="-3"/>
          <w:sz w:val="28"/>
          <w:szCs w:val="28"/>
          <w:lang w:val="es-CO"/>
        </w:rPr>
        <w:t xml:space="preserve">esa prenda </w:t>
      </w:r>
      <w:r w:rsidR="0043216B">
        <w:rPr>
          <w:rFonts w:ascii="Bookman Old Style" w:hAnsi="Bookman Old Style"/>
          <w:spacing w:val="-3"/>
          <w:sz w:val="28"/>
          <w:szCs w:val="28"/>
          <w:lang w:val="es-CO"/>
        </w:rPr>
        <w:t xml:space="preserve">es menor de </w:t>
      </w:r>
      <w:r>
        <w:rPr>
          <w:rFonts w:ascii="Bookman Old Style" w:hAnsi="Bookman Old Style"/>
          <w:spacing w:val="-3"/>
          <w:sz w:val="28"/>
          <w:szCs w:val="28"/>
          <w:lang w:val="es-CO"/>
        </w:rPr>
        <w:t>14 años.</w:t>
      </w:r>
      <w:r w:rsidR="00987C03" w:rsidRPr="00987C03">
        <w:t xml:space="preserve"> </w:t>
      </w:r>
      <w:r w:rsidR="00987C03" w:rsidRPr="00987C03">
        <w:rPr>
          <w:rFonts w:ascii="Bookman Old Style" w:hAnsi="Bookman Old Style"/>
          <w:spacing w:val="-3"/>
          <w:sz w:val="28"/>
          <w:szCs w:val="28"/>
          <w:lang w:val="es-CO"/>
        </w:rPr>
        <w:t>No construyeron, por tanto, un verdadero indicio</w:t>
      </w:r>
      <w:r w:rsidR="00987C03">
        <w:rPr>
          <w:rFonts w:ascii="Bookman Old Style" w:hAnsi="Bookman Old Style"/>
          <w:spacing w:val="-3"/>
          <w:sz w:val="28"/>
          <w:szCs w:val="28"/>
          <w:lang w:val="es-CO"/>
        </w:rPr>
        <w:t>.</w:t>
      </w:r>
    </w:p>
    <w:p w14:paraId="52459491" w14:textId="77777777" w:rsidR="0043216B" w:rsidRDefault="0043216B" w:rsidP="006F5E5F">
      <w:pPr>
        <w:spacing w:line="276" w:lineRule="auto"/>
        <w:ind w:firstLine="708"/>
        <w:jc w:val="both"/>
        <w:rPr>
          <w:rFonts w:ascii="Bookman Old Style" w:hAnsi="Bookman Old Style"/>
          <w:spacing w:val="-3"/>
          <w:sz w:val="28"/>
          <w:szCs w:val="28"/>
          <w:lang w:val="es-CO"/>
        </w:rPr>
      </w:pPr>
    </w:p>
    <w:p w14:paraId="482C4FD5" w14:textId="489BC701" w:rsidR="00FF5DC9" w:rsidRDefault="009A12C1" w:rsidP="00BB2EE9">
      <w:pPr>
        <w:spacing w:line="360" w:lineRule="auto"/>
        <w:ind w:firstLine="708"/>
        <w:jc w:val="both"/>
        <w:rPr>
          <w:rFonts w:ascii="Bookman Old Style" w:hAnsi="Bookman Old Style"/>
          <w:spacing w:val="-3"/>
          <w:sz w:val="28"/>
          <w:szCs w:val="28"/>
          <w:lang w:val="es-CO"/>
        </w:rPr>
      </w:pPr>
      <w:r w:rsidRPr="009A12C1">
        <w:rPr>
          <w:rFonts w:ascii="Bookman Old Style" w:hAnsi="Bookman Old Style"/>
          <w:spacing w:val="-3"/>
          <w:sz w:val="28"/>
          <w:szCs w:val="28"/>
          <w:lang w:val="es-CO"/>
        </w:rPr>
        <w:t xml:space="preserve">Pero aún si se considerara, de acuerdo a la argumentación de la sentencia, que la regla consiste en que </w:t>
      </w:r>
      <w:r>
        <w:rPr>
          <w:rFonts w:ascii="Bookman Old Style" w:hAnsi="Bookman Old Style"/>
          <w:spacing w:val="-3"/>
          <w:sz w:val="28"/>
          <w:szCs w:val="28"/>
          <w:lang w:val="es-CO"/>
        </w:rPr>
        <w:t xml:space="preserve">quien </w:t>
      </w:r>
      <w:r w:rsidR="00F7464E" w:rsidRPr="00296C1B">
        <w:rPr>
          <w:rFonts w:ascii="Bookman Old Style" w:hAnsi="Bookman Old Style"/>
          <w:spacing w:val="-3"/>
          <w:sz w:val="28"/>
          <w:szCs w:val="28"/>
          <w:lang w:val="es-CO"/>
        </w:rPr>
        <w:t>viste</w:t>
      </w:r>
      <w:r w:rsidR="00F7464E">
        <w:rPr>
          <w:rFonts w:ascii="Bookman Old Style" w:hAnsi="Bookman Old Style"/>
          <w:spacing w:val="-3"/>
          <w:sz w:val="28"/>
          <w:szCs w:val="28"/>
          <w:lang w:val="es-CO"/>
        </w:rPr>
        <w:t xml:space="preserve"> </w:t>
      </w:r>
      <w:r>
        <w:rPr>
          <w:rFonts w:ascii="Bookman Old Style" w:hAnsi="Bookman Old Style"/>
          <w:spacing w:val="-3"/>
          <w:sz w:val="28"/>
          <w:szCs w:val="28"/>
          <w:lang w:val="es-CO"/>
        </w:rPr>
        <w:t>uniforme de colegio es menor de 14 años,</w:t>
      </w:r>
      <w:r w:rsidRPr="009A12C1">
        <w:rPr>
          <w:rFonts w:ascii="Bookman Old Style" w:hAnsi="Bookman Old Style"/>
          <w:spacing w:val="-3"/>
          <w:sz w:val="28"/>
          <w:szCs w:val="28"/>
          <w:lang w:val="es-CO"/>
        </w:rPr>
        <w:t xml:space="preserve"> esa afirmación no configura </w:t>
      </w:r>
      <w:r>
        <w:rPr>
          <w:rFonts w:ascii="Bookman Old Style" w:hAnsi="Bookman Old Style"/>
          <w:spacing w:val="-3"/>
          <w:sz w:val="28"/>
          <w:szCs w:val="28"/>
          <w:lang w:val="es-CO"/>
        </w:rPr>
        <w:t xml:space="preserve">máxima </w:t>
      </w:r>
      <w:r w:rsidRPr="009A12C1">
        <w:rPr>
          <w:rFonts w:ascii="Bookman Old Style" w:hAnsi="Bookman Old Style"/>
          <w:spacing w:val="-3"/>
          <w:sz w:val="28"/>
          <w:szCs w:val="28"/>
          <w:lang w:val="es-CO"/>
        </w:rPr>
        <w:t xml:space="preserve">de la experiencia por carecer </w:t>
      </w:r>
      <w:r w:rsidRPr="009A12C1">
        <w:rPr>
          <w:rFonts w:ascii="Bookman Old Style" w:hAnsi="Bookman Old Style"/>
          <w:spacing w:val="-3"/>
          <w:sz w:val="28"/>
          <w:szCs w:val="28"/>
          <w:lang w:val="es-CO"/>
        </w:rPr>
        <w:lastRenderedPageBreak/>
        <w:t>de pretensión de universalidad y generalidad</w:t>
      </w:r>
      <w:r w:rsidR="00AC1031">
        <w:rPr>
          <w:rFonts w:ascii="Bookman Old Style" w:hAnsi="Bookman Old Style"/>
          <w:spacing w:val="-3"/>
          <w:sz w:val="28"/>
          <w:szCs w:val="28"/>
          <w:lang w:val="es-CO"/>
        </w:rPr>
        <w:t xml:space="preserve">, pues </w:t>
      </w:r>
      <w:r w:rsidR="007B75A0">
        <w:rPr>
          <w:rFonts w:ascii="Bookman Old Style" w:hAnsi="Bookman Old Style"/>
          <w:spacing w:val="-3"/>
          <w:sz w:val="28"/>
          <w:szCs w:val="28"/>
          <w:lang w:val="es-CO"/>
        </w:rPr>
        <w:t xml:space="preserve">existen muchas personas mayores de </w:t>
      </w:r>
      <w:r w:rsidR="00A52791">
        <w:rPr>
          <w:rFonts w:ascii="Bookman Old Style" w:hAnsi="Bookman Old Style"/>
          <w:spacing w:val="-3"/>
          <w:sz w:val="28"/>
          <w:szCs w:val="28"/>
          <w:lang w:val="es-CO"/>
        </w:rPr>
        <w:t xml:space="preserve">14 años </w:t>
      </w:r>
      <w:r w:rsidR="007B75A0">
        <w:rPr>
          <w:rFonts w:ascii="Bookman Old Style" w:hAnsi="Bookman Old Style"/>
          <w:spacing w:val="-3"/>
          <w:sz w:val="28"/>
          <w:szCs w:val="28"/>
          <w:lang w:val="es-CO"/>
        </w:rPr>
        <w:t xml:space="preserve">que utilizan uniforme estudiantil, dado que los </w:t>
      </w:r>
      <w:r w:rsidR="004A2B2C">
        <w:rPr>
          <w:rFonts w:ascii="Bookman Old Style" w:hAnsi="Bookman Old Style"/>
          <w:spacing w:val="-3"/>
          <w:sz w:val="28"/>
          <w:szCs w:val="28"/>
          <w:lang w:val="es-CO"/>
        </w:rPr>
        <w:t xml:space="preserve">escolares de los últimos años </w:t>
      </w:r>
      <w:r w:rsidR="007B75A0">
        <w:rPr>
          <w:rFonts w:ascii="Bookman Old Style" w:hAnsi="Bookman Old Style"/>
          <w:spacing w:val="-3"/>
          <w:sz w:val="28"/>
          <w:szCs w:val="28"/>
          <w:lang w:val="es-CO"/>
        </w:rPr>
        <w:t xml:space="preserve">de bachillerato </w:t>
      </w:r>
      <w:r w:rsidR="004A2B2C">
        <w:rPr>
          <w:rFonts w:ascii="Bookman Old Style" w:hAnsi="Bookman Old Style"/>
          <w:spacing w:val="-3"/>
          <w:sz w:val="28"/>
          <w:szCs w:val="28"/>
          <w:lang w:val="es-CO"/>
        </w:rPr>
        <w:t>suele</w:t>
      </w:r>
      <w:r w:rsidR="007B75A0">
        <w:rPr>
          <w:rFonts w:ascii="Bookman Old Style" w:hAnsi="Bookman Old Style"/>
          <w:spacing w:val="-3"/>
          <w:sz w:val="28"/>
          <w:szCs w:val="28"/>
          <w:lang w:val="es-CO"/>
        </w:rPr>
        <w:t>n</w:t>
      </w:r>
      <w:r w:rsidR="004A2B2C">
        <w:rPr>
          <w:rFonts w:ascii="Bookman Old Style" w:hAnsi="Bookman Old Style"/>
          <w:spacing w:val="-3"/>
          <w:sz w:val="28"/>
          <w:szCs w:val="28"/>
          <w:lang w:val="es-CO"/>
        </w:rPr>
        <w:t xml:space="preserve"> </w:t>
      </w:r>
      <w:r w:rsidR="007B75A0">
        <w:rPr>
          <w:rFonts w:ascii="Bookman Old Style" w:hAnsi="Bookman Old Style"/>
          <w:spacing w:val="-3"/>
          <w:sz w:val="28"/>
          <w:szCs w:val="28"/>
          <w:lang w:val="es-CO"/>
        </w:rPr>
        <w:t xml:space="preserve">superar </w:t>
      </w:r>
      <w:r w:rsidR="00A52791">
        <w:rPr>
          <w:rFonts w:ascii="Bookman Old Style" w:hAnsi="Bookman Old Style"/>
          <w:spacing w:val="-3"/>
          <w:sz w:val="28"/>
          <w:szCs w:val="28"/>
          <w:lang w:val="es-CO"/>
        </w:rPr>
        <w:t xml:space="preserve">esa edad, </w:t>
      </w:r>
      <w:r w:rsidR="004A2B2C">
        <w:rPr>
          <w:rFonts w:ascii="Bookman Old Style" w:hAnsi="Bookman Old Style"/>
          <w:spacing w:val="-3"/>
          <w:sz w:val="28"/>
          <w:szCs w:val="28"/>
          <w:lang w:val="es-CO"/>
        </w:rPr>
        <w:t xml:space="preserve">existiendo, incluso, muchos que son mayores de edad. </w:t>
      </w:r>
    </w:p>
    <w:p w14:paraId="4638FF6C" w14:textId="2C869369" w:rsidR="001D37F8" w:rsidRDefault="00FF5DC9" w:rsidP="006F5E5F">
      <w:pPr>
        <w:spacing w:line="276"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 </w:t>
      </w:r>
      <w:r w:rsidR="00A92409">
        <w:rPr>
          <w:rFonts w:ascii="Bookman Old Style" w:hAnsi="Bookman Old Style"/>
          <w:spacing w:val="-3"/>
          <w:sz w:val="28"/>
          <w:szCs w:val="28"/>
          <w:lang w:val="es-CO"/>
        </w:rPr>
        <w:t xml:space="preserve">  </w:t>
      </w:r>
      <w:r w:rsidR="007156D7">
        <w:rPr>
          <w:rFonts w:ascii="Bookman Old Style" w:hAnsi="Bookman Old Style"/>
          <w:spacing w:val="-3"/>
          <w:sz w:val="28"/>
          <w:szCs w:val="28"/>
          <w:lang w:val="es-CO"/>
        </w:rPr>
        <w:t xml:space="preserve">   </w:t>
      </w:r>
    </w:p>
    <w:p w14:paraId="63E53111" w14:textId="2D4B9A5C" w:rsidR="00164D2E" w:rsidRDefault="001F49C6" w:rsidP="00B25577">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El </w:t>
      </w:r>
      <w:r w:rsidR="008C3A78" w:rsidRPr="008C3A78">
        <w:rPr>
          <w:rFonts w:ascii="Bookman Old Style" w:hAnsi="Bookman Old Style"/>
          <w:spacing w:val="-3"/>
          <w:sz w:val="28"/>
          <w:szCs w:val="28"/>
          <w:lang w:val="es-CO"/>
        </w:rPr>
        <w:t>raciocinio del Tribunal</w:t>
      </w:r>
      <w:r w:rsidR="00E21614">
        <w:rPr>
          <w:rFonts w:ascii="Bookman Old Style" w:hAnsi="Bookman Old Style"/>
          <w:spacing w:val="-3"/>
          <w:sz w:val="28"/>
          <w:szCs w:val="28"/>
          <w:lang w:val="es-CO"/>
        </w:rPr>
        <w:t>, en suma,</w:t>
      </w:r>
      <w:r w:rsidR="008C3A78" w:rsidRPr="008C3A78">
        <w:rPr>
          <w:rFonts w:ascii="Bookman Old Style" w:hAnsi="Bookman Old Style"/>
          <w:spacing w:val="-3"/>
          <w:sz w:val="28"/>
          <w:szCs w:val="28"/>
          <w:lang w:val="es-CO"/>
        </w:rPr>
        <w:t xml:space="preserve"> no </w:t>
      </w:r>
      <w:r w:rsidR="00B25577">
        <w:rPr>
          <w:rFonts w:ascii="Bookman Old Style" w:hAnsi="Bookman Old Style"/>
          <w:spacing w:val="-3"/>
          <w:sz w:val="28"/>
          <w:szCs w:val="28"/>
          <w:lang w:val="es-CO"/>
        </w:rPr>
        <w:t>configura un indicio</w:t>
      </w:r>
      <w:r w:rsidR="00E21614">
        <w:rPr>
          <w:rFonts w:ascii="Bookman Old Style" w:hAnsi="Bookman Old Style"/>
          <w:spacing w:val="-3"/>
          <w:sz w:val="28"/>
          <w:szCs w:val="28"/>
          <w:lang w:val="es-CO"/>
        </w:rPr>
        <w:t xml:space="preserve"> porque </w:t>
      </w:r>
      <w:r w:rsidR="00B25577">
        <w:rPr>
          <w:rFonts w:ascii="Bookman Old Style" w:hAnsi="Bookman Old Style"/>
          <w:spacing w:val="-3"/>
          <w:sz w:val="28"/>
          <w:szCs w:val="28"/>
          <w:lang w:val="es-CO"/>
        </w:rPr>
        <w:t xml:space="preserve">no </w:t>
      </w:r>
      <w:r w:rsidR="008C3A78" w:rsidRPr="008C3A78">
        <w:rPr>
          <w:rFonts w:ascii="Bookman Old Style" w:hAnsi="Bookman Old Style"/>
          <w:spacing w:val="-3"/>
          <w:sz w:val="28"/>
          <w:szCs w:val="28"/>
          <w:lang w:val="es-CO"/>
        </w:rPr>
        <w:t>satisface los estándares de las inferencias lógicas</w:t>
      </w:r>
      <w:r w:rsidR="00B25577">
        <w:rPr>
          <w:rFonts w:ascii="Bookman Old Style" w:hAnsi="Bookman Old Style"/>
          <w:spacing w:val="-3"/>
          <w:sz w:val="28"/>
          <w:szCs w:val="28"/>
          <w:lang w:val="es-CO"/>
        </w:rPr>
        <w:t xml:space="preserve">. Se trata de una </w:t>
      </w:r>
      <w:r w:rsidR="00A52791">
        <w:rPr>
          <w:rFonts w:ascii="Bookman Old Style" w:hAnsi="Bookman Old Style"/>
          <w:spacing w:val="-3"/>
          <w:sz w:val="28"/>
          <w:szCs w:val="28"/>
          <w:lang w:val="es-CO"/>
        </w:rPr>
        <w:t>conclusión carente de soporte y sin capacidad de demostrar que el procesado conocía que MCPC era menor de 14 años.</w:t>
      </w:r>
      <w:r>
        <w:rPr>
          <w:rFonts w:ascii="Bookman Old Style" w:hAnsi="Bookman Old Style"/>
          <w:spacing w:val="-3"/>
          <w:sz w:val="28"/>
          <w:szCs w:val="28"/>
          <w:lang w:val="es-CO"/>
        </w:rPr>
        <w:t xml:space="preserve"> </w:t>
      </w:r>
      <w:r w:rsidR="008C3A78">
        <w:rPr>
          <w:rFonts w:ascii="Bookman Old Style" w:hAnsi="Bookman Old Style"/>
          <w:spacing w:val="-3"/>
          <w:sz w:val="28"/>
          <w:szCs w:val="28"/>
          <w:lang w:val="es-CO"/>
        </w:rPr>
        <w:t xml:space="preserve">Se configura, </w:t>
      </w:r>
      <w:r w:rsidR="00B25577">
        <w:rPr>
          <w:rFonts w:ascii="Bookman Old Style" w:hAnsi="Bookman Old Style"/>
          <w:spacing w:val="-3"/>
          <w:sz w:val="28"/>
          <w:szCs w:val="28"/>
          <w:lang w:val="es-CO"/>
        </w:rPr>
        <w:t>por tanto</w:t>
      </w:r>
      <w:r w:rsidR="008C3A78">
        <w:rPr>
          <w:rFonts w:ascii="Bookman Old Style" w:hAnsi="Bookman Old Style"/>
          <w:spacing w:val="-3"/>
          <w:sz w:val="28"/>
          <w:szCs w:val="28"/>
          <w:lang w:val="es-CO"/>
        </w:rPr>
        <w:t>, el falso raciocinio denunciado en la demanda.</w:t>
      </w:r>
    </w:p>
    <w:p w14:paraId="4B48D37B" w14:textId="5A825F3E" w:rsidR="008C3A78" w:rsidRDefault="008C3A78" w:rsidP="006F5E5F">
      <w:pPr>
        <w:spacing w:line="276" w:lineRule="auto"/>
        <w:jc w:val="both"/>
        <w:rPr>
          <w:rFonts w:ascii="Bookman Old Style" w:hAnsi="Bookman Old Style"/>
          <w:spacing w:val="-3"/>
          <w:sz w:val="28"/>
          <w:szCs w:val="28"/>
          <w:lang w:val="es-CO"/>
        </w:rPr>
      </w:pPr>
    </w:p>
    <w:p w14:paraId="7D33CB08" w14:textId="613CDCE3" w:rsidR="00981FF5" w:rsidRDefault="008C3A78" w:rsidP="008C3A78">
      <w:pPr>
        <w:spacing w:line="360" w:lineRule="auto"/>
        <w:ind w:firstLine="708"/>
        <w:jc w:val="both"/>
        <w:rPr>
          <w:rFonts w:ascii="Bookman Old Style" w:hAnsi="Bookman Old Style"/>
          <w:spacing w:val="-3"/>
          <w:sz w:val="28"/>
          <w:szCs w:val="28"/>
          <w:lang w:val="es-CO"/>
        </w:rPr>
      </w:pPr>
      <w:r w:rsidRPr="008C3A78">
        <w:rPr>
          <w:rFonts w:ascii="Bookman Old Style" w:hAnsi="Bookman Old Style"/>
          <w:b/>
          <w:spacing w:val="-3"/>
          <w:sz w:val="28"/>
          <w:szCs w:val="28"/>
          <w:lang w:val="es-CO"/>
        </w:rPr>
        <w:t>2.4.</w:t>
      </w:r>
      <w:r>
        <w:rPr>
          <w:rFonts w:ascii="Bookman Old Style" w:hAnsi="Bookman Old Style"/>
          <w:b/>
          <w:spacing w:val="-3"/>
          <w:sz w:val="28"/>
          <w:szCs w:val="28"/>
          <w:lang w:val="es-CO"/>
        </w:rPr>
        <w:t xml:space="preserve"> </w:t>
      </w:r>
      <w:r w:rsidRPr="008C3A78">
        <w:rPr>
          <w:rFonts w:ascii="Bookman Old Style" w:hAnsi="Bookman Old Style"/>
          <w:spacing w:val="-3"/>
          <w:sz w:val="28"/>
          <w:szCs w:val="28"/>
          <w:lang w:val="es-CO"/>
        </w:rPr>
        <w:t>La principal prueba de cargo la constituye el testimonio de Lina Magaly Cuervo, hermana de MCPC</w:t>
      </w:r>
      <w:r>
        <w:rPr>
          <w:rFonts w:ascii="Bookman Old Style" w:hAnsi="Bookman Old Style"/>
          <w:spacing w:val="-3"/>
          <w:sz w:val="28"/>
          <w:szCs w:val="28"/>
          <w:lang w:val="es-CO"/>
        </w:rPr>
        <w:t>, quien en el juicio señaló que cuando ésta le contó q</w:t>
      </w:r>
      <w:r w:rsidR="00A222D3">
        <w:rPr>
          <w:rFonts w:ascii="Bookman Old Style" w:hAnsi="Bookman Old Style"/>
          <w:spacing w:val="-3"/>
          <w:sz w:val="28"/>
          <w:szCs w:val="28"/>
          <w:lang w:val="es-CO"/>
        </w:rPr>
        <w:t>ue JONATAN ESTIVEN VILLANUEVA la molestaba</w:t>
      </w:r>
      <w:r>
        <w:rPr>
          <w:rFonts w:ascii="Bookman Old Style" w:hAnsi="Bookman Old Style"/>
          <w:spacing w:val="-3"/>
          <w:sz w:val="28"/>
          <w:szCs w:val="28"/>
          <w:lang w:val="es-CO"/>
        </w:rPr>
        <w:t xml:space="preserve">, lo abordó porque eran compañeros de trabajo </w:t>
      </w:r>
      <w:r w:rsidR="00981FF5">
        <w:rPr>
          <w:rFonts w:ascii="Bookman Old Style" w:hAnsi="Bookman Old Style"/>
          <w:spacing w:val="-3"/>
          <w:sz w:val="28"/>
          <w:szCs w:val="28"/>
          <w:lang w:val="es-CO"/>
        </w:rPr>
        <w:t>y le dijo</w:t>
      </w:r>
      <w:r w:rsidR="00981FF5" w:rsidRPr="00981FF5">
        <w:rPr>
          <w:rFonts w:ascii="Bookman Old Style" w:hAnsi="Bookman Old Style"/>
          <w:i/>
          <w:spacing w:val="-3"/>
          <w:sz w:val="28"/>
          <w:szCs w:val="28"/>
          <w:lang w:val="es-CO"/>
        </w:rPr>
        <w:t xml:space="preserve"> </w:t>
      </w:r>
      <w:r w:rsidRPr="00981FF5">
        <w:rPr>
          <w:rFonts w:ascii="Bookman Old Style" w:hAnsi="Bookman Old Style"/>
          <w:i/>
          <w:spacing w:val="-3"/>
          <w:sz w:val="28"/>
          <w:szCs w:val="28"/>
          <w:lang w:val="es-CO"/>
        </w:rPr>
        <w:t>«que él estaba muy grande para mandarle saludes</w:t>
      </w:r>
      <w:r w:rsidR="00981FF5" w:rsidRPr="00981FF5">
        <w:rPr>
          <w:rFonts w:ascii="Bookman Old Style" w:hAnsi="Bookman Old Style"/>
          <w:i/>
          <w:spacing w:val="-3"/>
          <w:sz w:val="28"/>
          <w:szCs w:val="28"/>
          <w:lang w:val="es-CO"/>
        </w:rPr>
        <w:t>…</w:t>
      </w:r>
      <w:r w:rsidRPr="00981FF5">
        <w:rPr>
          <w:rFonts w:ascii="Bookman Old Style" w:hAnsi="Bookman Old Style"/>
          <w:i/>
          <w:spacing w:val="-3"/>
          <w:sz w:val="28"/>
          <w:szCs w:val="28"/>
          <w:lang w:val="es-CO"/>
        </w:rPr>
        <w:t xml:space="preserve">porque </w:t>
      </w:r>
      <w:r w:rsidR="00981FF5" w:rsidRPr="00981FF5">
        <w:rPr>
          <w:rFonts w:ascii="Bookman Old Style" w:hAnsi="Bookman Old Style"/>
          <w:i/>
          <w:spacing w:val="-3"/>
          <w:sz w:val="28"/>
          <w:szCs w:val="28"/>
          <w:lang w:val="es-CO"/>
        </w:rPr>
        <w:t xml:space="preserve">ella </w:t>
      </w:r>
      <w:r w:rsidRPr="00981FF5">
        <w:rPr>
          <w:rFonts w:ascii="Bookman Old Style" w:hAnsi="Bookman Old Style"/>
          <w:i/>
          <w:spacing w:val="-3"/>
          <w:sz w:val="28"/>
          <w:szCs w:val="28"/>
          <w:lang w:val="es-CO"/>
        </w:rPr>
        <w:t xml:space="preserve">era muy chiquita, le dije que ella era una mocosa, que pilas que ella era una mocosa y él muy grande como </w:t>
      </w:r>
      <w:r w:rsidR="00981FF5" w:rsidRPr="00981FF5">
        <w:rPr>
          <w:rFonts w:ascii="Bookman Old Style" w:hAnsi="Bookman Old Style"/>
          <w:i/>
          <w:spacing w:val="-3"/>
          <w:sz w:val="28"/>
          <w:szCs w:val="28"/>
          <w:lang w:val="es-CO"/>
        </w:rPr>
        <w:t>p</w:t>
      </w:r>
      <w:r w:rsidRPr="00981FF5">
        <w:rPr>
          <w:rFonts w:ascii="Bookman Old Style" w:hAnsi="Bookman Old Style"/>
          <w:i/>
          <w:spacing w:val="-3"/>
          <w:sz w:val="28"/>
          <w:szCs w:val="28"/>
          <w:lang w:val="es-CO"/>
        </w:rPr>
        <w:t>ara estarle mandando razones»</w:t>
      </w:r>
      <w:r>
        <w:rPr>
          <w:rFonts w:ascii="Bookman Old Style" w:hAnsi="Bookman Old Style"/>
          <w:spacing w:val="-3"/>
          <w:sz w:val="28"/>
          <w:szCs w:val="28"/>
          <w:lang w:val="es-CO"/>
        </w:rPr>
        <w:t>.</w:t>
      </w:r>
    </w:p>
    <w:p w14:paraId="4A73592F" w14:textId="77777777" w:rsidR="00981FF5" w:rsidRDefault="00981FF5" w:rsidP="006F5E5F">
      <w:pPr>
        <w:spacing w:line="276" w:lineRule="auto"/>
        <w:ind w:firstLine="708"/>
        <w:jc w:val="both"/>
        <w:rPr>
          <w:rFonts w:ascii="Bookman Old Style" w:hAnsi="Bookman Old Style"/>
          <w:spacing w:val="-3"/>
          <w:sz w:val="28"/>
          <w:szCs w:val="28"/>
          <w:lang w:val="es-CO"/>
        </w:rPr>
      </w:pPr>
    </w:p>
    <w:p w14:paraId="2622F7F1" w14:textId="0652FA3F" w:rsidR="00DF771D" w:rsidRDefault="00DF771D" w:rsidP="008C3A78">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Ante esa </w:t>
      </w:r>
      <w:r w:rsidR="00981FF5">
        <w:rPr>
          <w:rFonts w:ascii="Bookman Old Style" w:hAnsi="Bookman Old Style"/>
          <w:spacing w:val="-3"/>
          <w:sz w:val="28"/>
          <w:szCs w:val="28"/>
          <w:lang w:val="es-CO"/>
        </w:rPr>
        <w:t xml:space="preserve">respuesta, </w:t>
      </w:r>
      <w:r>
        <w:rPr>
          <w:rFonts w:ascii="Bookman Old Style" w:hAnsi="Bookman Old Style"/>
          <w:spacing w:val="-3"/>
          <w:sz w:val="28"/>
          <w:szCs w:val="28"/>
          <w:lang w:val="es-CO"/>
        </w:rPr>
        <w:t xml:space="preserve">la fiscal </w:t>
      </w:r>
      <w:r w:rsidR="00981FF5">
        <w:rPr>
          <w:rFonts w:ascii="Bookman Old Style" w:hAnsi="Bookman Old Style"/>
          <w:spacing w:val="-3"/>
          <w:sz w:val="28"/>
          <w:szCs w:val="28"/>
          <w:lang w:val="es-CO"/>
        </w:rPr>
        <w:t xml:space="preserve">indagó a qué se refería cuando hablaba de </w:t>
      </w:r>
      <w:r w:rsidR="00981FF5" w:rsidRPr="00981FF5">
        <w:rPr>
          <w:rFonts w:ascii="Bookman Old Style" w:hAnsi="Bookman Old Style"/>
          <w:i/>
          <w:spacing w:val="-3"/>
          <w:sz w:val="28"/>
          <w:szCs w:val="28"/>
          <w:lang w:val="es-CO"/>
        </w:rPr>
        <w:t>«mocosa»</w:t>
      </w:r>
      <w:r w:rsidR="00981FF5">
        <w:rPr>
          <w:rFonts w:ascii="Bookman Old Style" w:hAnsi="Bookman Old Style"/>
          <w:spacing w:val="-3"/>
          <w:sz w:val="28"/>
          <w:szCs w:val="28"/>
          <w:lang w:val="es-CO"/>
        </w:rPr>
        <w:t xml:space="preserve"> y la deponente explicó </w:t>
      </w:r>
      <w:r>
        <w:rPr>
          <w:rFonts w:ascii="Bookman Old Style" w:hAnsi="Bookman Old Style"/>
          <w:spacing w:val="-3"/>
          <w:sz w:val="28"/>
          <w:szCs w:val="28"/>
          <w:lang w:val="es-CO"/>
        </w:rPr>
        <w:t xml:space="preserve">que </w:t>
      </w:r>
      <w:r w:rsidR="00981FF5" w:rsidRPr="00981FF5">
        <w:rPr>
          <w:rFonts w:ascii="Bookman Old Style" w:hAnsi="Bookman Old Style"/>
          <w:i/>
          <w:spacing w:val="-3"/>
          <w:sz w:val="28"/>
          <w:szCs w:val="28"/>
          <w:lang w:val="es-CO"/>
        </w:rPr>
        <w:t>«él ya es gra</w:t>
      </w:r>
      <w:r>
        <w:rPr>
          <w:rFonts w:ascii="Bookman Old Style" w:hAnsi="Bookman Old Style"/>
          <w:i/>
          <w:spacing w:val="-3"/>
          <w:sz w:val="28"/>
          <w:szCs w:val="28"/>
          <w:lang w:val="es-CO"/>
        </w:rPr>
        <w:t>n</w:t>
      </w:r>
      <w:r w:rsidR="00981FF5" w:rsidRPr="00981FF5">
        <w:rPr>
          <w:rFonts w:ascii="Bookman Old Style" w:hAnsi="Bookman Old Style"/>
          <w:i/>
          <w:spacing w:val="-3"/>
          <w:sz w:val="28"/>
          <w:szCs w:val="28"/>
          <w:lang w:val="es-CO"/>
        </w:rPr>
        <w:t>de y mi hermana chiquita»</w:t>
      </w:r>
      <w:r w:rsidR="00981FF5">
        <w:rPr>
          <w:rFonts w:ascii="Bookman Old Style" w:hAnsi="Bookman Old Style"/>
          <w:spacing w:val="-3"/>
          <w:sz w:val="28"/>
          <w:szCs w:val="28"/>
          <w:lang w:val="es-CO"/>
        </w:rPr>
        <w:t xml:space="preserve">. </w:t>
      </w:r>
      <w:r w:rsidR="00B07963">
        <w:rPr>
          <w:rFonts w:ascii="Bookman Old Style" w:hAnsi="Bookman Old Style"/>
          <w:spacing w:val="-3"/>
          <w:sz w:val="28"/>
          <w:szCs w:val="28"/>
          <w:lang w:val="es-CO"/>
        </w:rPr>
        <w:t>Luego la f</w:t>
      </w:r>
      <w:r>
        <w:rPr>
          <w:rFonts w:ascii="Bookman Old Style" w:hAnsi="Bookman Old Style"/>
          <w:spacing w:val="-3"/>
          <w:sz w:val="28"/>
          <w:szCs w:val="28"/>
          <w:lang w:val="es-CO"/>
        </w:rPr>
        <w:t xml:space="preserve">uncionaria </w:t>
      </w:r>
      <w:r w:rsidR="00B07963">
        <w:rPr>
          <w:rFonts w:ascii="Bookman Old Style" w:hAnsi="Bookman Old Style"/>
          <w:spacing w:val="-3"/>
          <w:sz w:val="28"/>
          <w:szCs w:val="28"/>
          <w:lang w:val="es-CO"/>
        </w:rPr>
        <w:t xml:space="preserve">preguntó si </w:t>
      </w:r>
      <w:r w:rsidR="00B07963" w:rsidRPr="00641371">
        <w:rPr>
          <w:rFonts w:ascii="Bookman Old Style" w:hAnsi="Bookman Old Style"/>
          <w:spacing w:val="-3"/>
          <w:sz w:val="28"/>
          <w:szCs w:val="28"/>
          <w:lang w:val="es-CO"/>
        </w:rPr>
        <w:t>le había di</w:t>
      </w:r>
      <w:r w:rsidRPr="00641371">
        <w:rPr>
          <w:rFonts w:ascii="Bookman Old Style" w:hAnsi="Bookman Old Style"/>
          <w:spacing w:val="-3"/>
          <w:sz w:val="28"/>
          <w:szCs w:val="28"/>
          <w:lang w:val="es-CO"/>
        </w:rPr>
        <w:t>ch</w:t>
      </w:r>
      <w:r w:rsidR="00B07963" w:rsidRPr="00641371">
        <w:rPr>
          <w:rFonts w:ascii="Bookman Old Style" w:hAnsi="Bookman Old Style"/>
          <w:spacing w:val="-3"/>
          <w:sz w:val="28"/>
          <w:szCs w:val="28"/>
          <w:lang w:val="es-CO"/>
        </w:rPr>
        <w:t xml:space="preserve">o la edad </w:t>
      </w:r>
      <w:r w:rsidR="0035298A" w:rsidRPr="00641371">
        <w:rPr>
          <w:rFonts w:ascii="Bookman Old Style" w:hAnsi="Bookman Old Style"/>
          <w:spacing w:val="-3"/>
          <w:sz w:val="28"/>
          <w:szCs w:val="28"/>
          <w:lang w:val="es-CO"/>
        </w:rPr>
        <w:t xml:space="preserve">de su hermana </w:t>
      </w:r>
      <w:r w:rsidR="00B07963" w:rsidRPr="00641371">
        <w:rPr>
          <w:rFonts w:ascii="Bookman Old Style" w:hAnsi="Bookman Old Style"/>
          <w:spacing w:val="-3"/>
          <w:sz w:val="28"/>
          <w:szCs w:val="28"/>
          <w:lang w:val="es-CO"/>
        </w:rPr>
        <w:t>al acusado</w:t>
      </w:r>
      <w:r w:rsidR="00B07963">
        <w:rPr>
          <w:rFonts w:ascii="Bookman Old Style" w:hAnsi="Bookman Old Style"/>
          <w:spacing w:val="-3"/>
          <w:sz w:val="28"/>
          <w:szCs w:val="28"/>
          <w:lang w:val="es-CO"/>
        </w:rPr>
        <w:t xml:space="preserve"> y </w:t>
      </w:r>
      <w:r>
        <w:rPr>
          <w:rFonts w:ascii="Bookman Old Style" w:hAnsi="Bookman Old Style"/>
          <w:spacing w:val="-3"/>
          <w:sz w:val="28"/>
          <w:szCs w:val="28"/>
          <w:lang w:val="es-CO"/>
        </w:rPr>
        <w:t>el</w:t>
      </w:r>
      <w:r w:rsidR="00B07963">
        <w:rPr>
          <w:rFonts w:ascii="Bookman Old Style" w:hAnsi="Bookman Old Style"/>
          <w:spacing w:val="-3"/>
          <w:sz w:val="28"/>
          <w:szCs w:val="28"/>
          <w:lang w:val="es-CO"/>
        </w:rPr>
        <w:t xml:space="preserve">la </w:t>
      </w:r>
      <w:r>
        <w:rPr>
          <w:rFonts w:ascii="Bookman Old Style" w:hAnsi="Bookman Old Style"/>
          <w:spacing w:val="-3"/>
          <w:sz w:val="28"/>
          <w:szCs w:val="28"/>
          <w:lang w:val="es-CO"/>
        </w:rPr>
        <w:t xml:space="preserve">manifestó </w:t>
      </w:r>
      <w:r w:rsidR="00B07963">
        <w:rPr>
          <w:rFonts w:ascii="Bookman Old Style" w:hAnsi="Bookman Old Style"/>
          <w:spacing w:val="-3"/>
          <w:sz w:val="28"/>
          <w:szCs w:val="28"/>
          <w:lang w:val="es-CO"/>
        </w:rPr>
        <w:t xml:space="preserve">que </w:t>
      </w:r>
      <w:r w:rsidR="00B07963" w:rsidRPr="00B07963">
        <w:rPr>
          <w:rFonts w:ascii="Bookman Old Style" w:hAnsi="Bookman Old Style"/>
          <w:i/>
          <w:spacing w:val="-3"/>
          <w:sz w:val="28"/>
          <w:szCs w:val="28"/>
          <w:lang w:val="es-CO"/>
        </w:rPr>
        <w:t>«cuando yo le dije pilas que es una mocosa</w:t>
      </w:r>
      <w:r>
        <w:rPr>
          <w:rFonts w:ascii="Bookman Old Style" w:hAnsi="Bookman Old Style"/>
          <w:i/>
          <w:spacing w:val="-3"/>
          <w:sz w:val="28"/>
          <w:szCs w:val="28"/>
          <w:lang w:val="es-CO"/>
        </w:rPr>
        <w:t>,</w:t>
      </w:r>
      <w:r w:rsidR="00B07963" w:rsidRPr="00B07963">
        <w:rPr>
          <w:rFonts w:ascii="Bookman Old Style" w:hAnsi="Bookman Old Style"/>
          <w:i/>
          <w:spacing w:val="-3"/>
          <w:sz w:val="28"/>
          <w:szCs w:val="28"/>
          <w:lang w:val="es-CO"/>
        </w:rPr>
        <w:t xml:space="preserve"> dije que ella tenía 13 años».</w:t>
      </w:r>
      <w:r w:rsidR="00981FF5">
        <w:rPr>
          <w:rFonts w:ascii="Bookman Old Style" w:hAnsi="Bookman Old Style"/>
          <w:spacing w:val="-3"/>
          <w:sz w:val="28"/>
          <w:szCs w:val="28"/>
          <w:lang w:val="es-CO"/>
        </w:rPr>
        <w:t xml:space="preserve"> </w:t>
      </w:r>
      <w:r w:rsidR="00ED0717">
        <w:rPr>
          <w:rFonts w:ascii="Bookman Old Style" w:hAnsi="Bookman Old Style"/>
          <w:spacing w:val="-3"/>
          <w:sz w:val="28"/>
          <w:szCs w:val="28"/>
          <w:lang w:val="es-CO"/>
        </w:rPr>
        <w:t>Esta conversación, según adujo la declarante, la sostuvo antes de que MCPC y JO</w:t>
      </w:r>
      <w:r w:rsidR="0035298A">
        <w:rPr>
          <w:rFonts w:ascii="Bookman Old Style" w:hAnsi="Bookman Old Style"/>
          <w:spacing w:val="-3"/>
          <w:sz w:val="28"/>
          <w:szCs w:val="28"/>
          <w:lang w:val="es-CO"/>
        </w:rPr>
        <w:t>NA</w:t>
      </w:r>
      <w:r w:rsidR="00ED0717">
        <w:rPr>
          <w:rFonts w:ascii="Bookman Old Style" w:hAnsi="Bookman Old Style"/>
          <w:spacing w:val="-3"/>
          <w:sz w:val="28"/>
          <w:szCs w:val="28"/>
          <w:lang w:val="es-CO"/>
        </w:rPr>
        <w:t xml:space="preserve">TAN VILLANUEVA consumaran </w:t>
      </w:r>
      <w:r w:rsidR="00E21614">
        <w:rPr>
          <w:rFonts w:ascii="Bookman Old Style" w:hAnsi="Bookman Old Style"/>
          <w:spacing w:val="-3"/>
          <w:sz w:val="28"/>
          <w:szCs w:val="28"/>
          <w:lang w:val="es-CO"/>
        </w:rPr>
        <w:t>el acto sexual</w:t>
      </w:r>
      <w:r w:rsidR="00ED0717">
        <w:rPr>
          <w:rFonts w:ascii="Bookman Old Style" w:hAnsi="Bookman Old Style"/>
          <w:spacing w:val="-3"/>
          <w:sz w:val="28"/>
          <w:szCs w:val="28"/>
          <w:lang w:val="es-CO"/>
        </w:rPr>
        <w:t>.</w:t>
      </w:r>
      <w:r w:rsidR="000E6333">
        <w:rPr>
          <w:rFonts w:ascii="Bookman Old Style" w:hAnsi="Bookman Old Style"/>
          <w:spacing w:val="-3"/>
          <w:sz w:val="28"/>
          <w:szCs w:val="28"/>
          <w:lang w:val="es-CO"/>
        </w:rPr>
        <w:t xml:space="preserve"> Por el contrario, </w:t>
      </w:r>
      <w:r w:rsidR="000E6333">
        <w:rPr>
          <w:rFonts w:ascii="Bookman Old Style" w:hAnsi="Bookman Old Style"/>
          <w:spacing w:val="-3"/>
          <w:sz w:val="28"/>
          <w:szCs w:val="28"/>
          <w:lang w:val="es-CO"/>
        </w:rPr>
        <w:lastRenderedPageBreak/>
        <w:t xml:space="preserve">MCPC declaró en el juicio que su hermana le contó que esa conversación se dio después de </w:t>
      </w:r>
      <w:r w:rsidR="00E21614">
        <w:rPr>
          <w:rFonts w:ascii="Bookman Old Style" w:hAnsi="Bookman Old Style"/>
          <w:spacing w:val="-3"/>
          <w:sz w:val="28"/>
          <w:szCs w:val="28"/>
          <w:lang w:val="es-CO"/>
        </w:rPr>
        <w:t>los hechos denunciados.</w:t>
      </w:r>
      <w:r w:rsidR="000E6333">
        <w:rPr>
          <w:rFonts w:ascii="Bookman Old Style" w:hAnsi="Bookman Old Style"/>
          <w:spacing w:val="-3"/>
          <w:sz w:val="28"/>
          <w:szCs w:val="28"/>
          <w:lang w:val="es-CO"/>
        </w:rPr>
        <w:t xml:space="preserve"> </w:t>
      </w:r>
    </w:p>
    <w:p w14:paraId="38F8BFAE" w14:textId="77777777" w:rsidR="00DF771D" w:rsidRDefault="00DF771D" w:rsidP="006F5E5F">
      <w:pPr>
        <w:spacing w:line="276" w:lineRule="auto"/>
        <w:ind w:firstLine="708"/>
        <w:jc w:val="both"/>
        <w:rPr>
          <w:rFonts w:ascii="Bookman Old Style" w:hAnsi="Bookman Old Style"/>
          <w:spacing w:val="-3"/>
          <w:sz w:val="28"/>
          <w:szCs w:val="28"/>
          <w:lang w:val="es-CO"/>
        </w:rPr>
      </w:pPr>
    </w:p>
    <w:p w14:paraId="4A6A7AA5" w14:textId="2CCF166F" w:rsidR="00164D2E" w:rsidRDefault="000E6333" w:rsidP="00164D2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Pues bien, a</w:t>
      </w:r>
      <w:r w:rsidR="00357E90">
        <w:rPr>
          <w:rFonts w:ascii="Bookman Old Style" w:hAnsi="Bookman Old Style"/>
          <w:spacing w:val="-3"/>
          <w:sz w:val="28"/>
          <w:szCs w:val="28"/>
          <w:lang w:val="es-CO"/>
        </w:rPr>
        <w:t xml:space="preserve">unque el fiscal delegado ante la Corte aduce que la respuesta sobre la edad de la joven se obtuvo con violación de los artículos 391 inciso primero y 392 literal b de la Ley 906 de 2004, que prohíben las preguntas sugestivas, la Sala encuentra que ello no es así, porque fue formulada de forma abierta y se refería al tema principal de prueba, esto es, establecer si el procesado sabía la edad de la menor. </w:t>
      </w:r>
      <w:r w:rsidR="00A222D3">
        <w:rPr>
          <w:rFonts w:ascii="Bookman Old Style" w:hAnsi="Bookman Old Style"/>
          <w:spacing w:val="-3"/>
          <w:sz w:val="28"/>
          <w:szCs w:val="28"/>
          <w:lang w:val="es-CO"/>
        </w:rPr>
        <w:t xml:space="preserve">Por demás, no incluía la respuesta y permitía contestar sí o no. Distinto hubiese sido, por ejemplo, que se preguntara, ¿advirtió usted al procesado que su hermana tenía 13 años de edad o que era menor de 14 años?, caso en el cual, evidentemente debería excluirse la respuesta por infringir las reglas de producción de la prueba el juicio.  </w:t>
      </w:r>
    </w:p>
    <w:p w14:paraId="01FE8631" w14:textId="5B503384" w:rsidR="00C3168F" w:rsidRDefault="00C3168F" w:rsidP="006F5E5F">
      <w:pPr>
        <w:spacing w:line="276" w:lineRule="auto"/>
        <w:ind w:firstLine="708"/>
        <w:jc w:val="both"/>
        <w:rPr>
          <w:rFonts w:ascii="Bookman Old Style" w:hAnsi="Bookman Old Style"/>
          <w:spacing w:val="-3"/>
          <w:sz w:val="28"/>
          <w:szCs w:val="28"/>
          <w:lang w:val="es-CO"/>
        </w:rPr>
      </w:pPr>
    </w:p>
    <w:p w14:paraId="6A2EDA73" w14:textId="6ACEDA6B" w:rsidR="00CC530C" w:rsidRDefault="00C3168F" w:rsidP="00164D2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Lina Magaly Cuervo</w:t>
      </w:r>
      <w:r w:rsidR="00641371">
        <w:rPr>
          <w:rFonts w:ascii="Bookman Old Style" w:hAnsi="Bookman Old Style"/>
          <w:spacing w:val="-3"/>
          <w:sz w:val="28"/>
          <w:szCs w:val="28"/>
          <w:lang w:val="es-CO"/>
        </w:rPr>
        <w:t xml:space="preserve"> manifestó en </w:t>
      </w:r>
      <w:r w:rsidR="00676F6B">
        <w:rPr>
          <w:rFonts w:ascii="Bookman Old Style" w:hAnsi="Bookman Old Style"/>
          <w:spacing w:val="-3"/>
          <w:sz w:val="28"/>
          <w:szCs w:val="28"/>
          <w:lang w:val="es-CO"/>
        </w:rPr>
        <w:t>su testimonio</w:t>
      </w:r>
      <w:r w:rsidR="00703B73">
        <w:rPr>
          <w:rFonts w:ascii="Bookman Old Style" w:hAnsi="Bookman Old Style"/>
          <w:spacing w:val="-3"/>
          <w:sz w:val="28"/>
          <w:szCs w:val="28"/>
          <w:lang w:val="es-CO"/>
        </w:rPr>
        <w:t>,</w:t>
      </w:r>
      <w:r w:rsidR="00CC530C">
        <w:rPr>
          <w:rFonts w:ascii="Bookman Old Style" w:hAnsi="Bookman Old Style"/>
          <w:spacing w:val="-3"/>
          <w:sz w:val="28"/>
          <w:szCs w:val="28"/>
          <w:lang w:val="es-CO"/>
        </w:rPr>
        <w:t xml:space="preserve"> en tres ocasiones </w:t>
      </w:r>
      <w:r w:rsidR="00641371">
        <w:rPr>
          <w:rFonts w:ascii="Bookman Old Style" w:hAnsi="Bookman Old Style"/>
          <w:spacing w:val="-3"/>
          <w:sz w:val="28"/>
          <w:szCs w:val="28"/>
          <w:lang w:val="es-CO"/>
        </w:rPr>
        <w:t>diversas</w:t>
      </w:r>
      <w:r w:rsidR="00703B73">
        <w:rPr>
          <w:rFonts w:ascii="Bookman Old Style" w:hAnsi="Bookman Old Style"/>
          <w:spacing w:val="-3"/>
          <w:sz w:val="28"/>
          <w:szCs w:val="28"/>
          <w:lang w:val="es-CO"/>
        </w:rPr>
        <w:t>,</w:t>
      </w:r>
      <w:r w:rsidR="00641371">
        <w:rPr>
          <w:rFonts w:ascii="Bookman Old Style" w:hAnsi="Bookman Old Style"/>
          <w:spacing w:val="-3"/>
          <w:sz w:val="28"/>
          <w:szCs w:val="28"/>
          <w:lang w:val="es-CO"/>
        </w:rPr>
        <w:t xml:space="preserve"> </w:t>
      </w:r>
      <w:r w:rsidR="00C6009D">
        <w:rPr>
          <w:rFonts w:ascii="Bookman Old Style" w:hAnsi="Bookman Old Style"/>
          <w:spacing w:val="-3"/>
          <w:sz w:val="28"/>
          <w:szCs w:val="28"/>
          <w:lang w:val="es-CO"/>
        </w:rPr>
        <w:t xml:space="preserve">que le dijo </w:t>
      </w:r>
      <w:r>
        <w:rPr>
          <w:rFonts w:ascii="Bookman Old Style" w:hAnsi="Bookman Old Style"/>
          <w:spacing w:val="-3"/>
          <w:sz w:val="28"/>
          <w:szCs w:val="28"/>
          <w:lang w:val="es-CO"/>
        </w:rPr>
        <w:t>a JONATAN ESTIVEN VILLANUEVA</w:t>
      </w:r>
      <w:r w:rsidR="00CC530C">
        <w:rPr>
          <w:rFonts w:ascii="Bookman Old Style" w:hAnsi="Bookman Old Style"/>
          <w:spacing w:val="-3"/>
          <w:sz w:val="28"/>
          <w:szCs w:val="28"/>
          <w:lang w:val="es-CO"/>
        </w:rPr>
        <w:t xml:space="preserve"> que no se metiera con su hermana porque «</w:t>
      </w:r>
      <w:r w:rsidR="00CC530C" w:rsidRPr="00CC530C">
        <w:rPr>
          <w:rFonts w:ascii="Bookman Old Style" w:hAnsi="Bookman Old Style"/>
          <w:i/>
          <w:spacing w:val="-3"/>
          <w:sz w:val="28"/>
          <w:szCs w:val="28"/>
          <w:lang w:val="es-CO"/>
        </w:rPr>
        <w:t>él era muy grande y su hermana muy chiquita, una mocosa</w:t>
      </w:r>
      <w:r w:rsidR="00CC530C">
        <w:rPr>
          <w:rFonts w:ascii="Bookman Old Style" w:hAnsi="Bookman Old Style"/>
          <w:spacing w:val="-3"/>
          <w:sz w:val="28"/>
          <w:szCs w:val="28"/>
          <w:lang w:val="es-CO"/>
        </w:rPr>
        <w:t xml:space="preserve">». </w:t>
      </w:r>
      <w:r w:rsidR="00C6009D">
        <w:rPr>
          <w:rFonts w:ascii="Bookman Old Style" w:hAnsi="Bookman Old Style"/>
          <w:spacing w:val="-3"/>
          <w:sz w:val="28"/>
          <w:szCs w:val="28"/>
          <w:lang w:val="es-CO"/>
        </w:rPr>
        <w:t>Sólo cuando la fiscal le preguntó</w:t>
      </w:r>
      <w:r w:rsidR="00A222D3">
        <w:rPr>
          <w:rFonts w:ascii="Bookman Old Style" w:hAnsi="Bookman Old Style"/>
          <w:spacing w:val="-3"/>
          <w:sz w:val="28"/>
          <w:szCs w:val="28"/>
          <w:lang w:val="es-CO"/>
        </w:rPr>
        <w:t>,</w:t>
      </w:r>
      <w:r w:rsidR="00C6009D">
        <w:rPr>
          <w:rFonts w:ascii="Bookman Old Style" w:hAnsi="Bookman Old Style"/>
          <w:spacing w:val="-3"/>
          <w:sz w:val="28"/>
          <w:szCs w:val="28"/>
          <w:lang w:val="es-CO"/>
        </w:rPr>
        <w:t xml:space="preserve"> </w:t>
      </w:r>
      <w:r w:rsidR="00A222D3">
        <w:rPr>
          <w:rFonts w:ascii="Bookman Old Style" w:hAnsi="Bookman Old Style"/>
          <w:spacing w:val="-3"/>
          <w:sz w:val="28"/>
          <w:szCs w:val="28"/>
          <w:lang w:val="es-CO"/>
        </w:rPr>
        <w:t>¿</w:t>
      </w:r>
      <w:r w:rsidR="00C6009D" w:rsidRPr="00A222D3">
        <w:rPr>
          <w:rFonts w:ascii="Bookman Old Style" w:hAnsi="Bookman Old Style"/>
          <w:i/>
          <w:spacing w:val="-3"/>
          <w:sz w:val="28"/>
          <w:szCs w:val="28"/>
          <w:lang w:val="es-CO"/>
        </w:rPr>
        <w:t>si</w:t>
      </w:r>
      <w:r w:rsidR="00C6009D">
        <w:rPr>
          <w:rFonts w:ascii="Bookman Old Style" w:hAnsi="Bookman Old Style"/>
          <w:spacing w:val="-3"/>
          <w:sz w:val="28"/>
          <w:szCs w:val="28"/>
          <w:lang w:val="es-CO"/>
        </w:rPr>
        <w:t xml:space="preserve"> </w:t>
      </w:r>
      <w:r w:rsidR="00CC530C" w:rsidRPr="00CC530C">
        <w:rPr>
          <w:rFonts w:ascii="Bookman Old Style" w:hAnsi="Bookman Old Style"/>
          <w:i/>
          <w:spacing w:val="-3"/>
          <w:sz w:val="28"/>
          <w:szCs w:val="28"/>
          <w:lang w:val="es-CO"/>
        </w:rPr>
        <w:t>le llegó a indicar que edad tenía su hermana?»</w:t>
      </w:r>
      <w:r w:rsidR="00CC530C">
        <w:rPr>
          <w:rFonts w:ascii="Bookman Old Style" w:hAnsi="Bookman Old Style"/>
          <w:spacing w:val="-3"/>
          <w:sz w:val="28"/>
          <w:szCs w:val="28"/>
          <w:lang w:val="es-CO"/>
        </w:rPr>
        <w:t xml:space="preserve">, la testigo </w:t>
      </w:r>
      <w:r w:rsidR="006A5CBA">
        <w:rPr>
          <w:rFonts w:ascii="Bookman Old Style" w:hAnsi="Bookman Old Style"/>
          <w:spacing w:val="-3"/>
          <w:sz w:val="28"/>
          <w:szCs w:val="28"/>
          <w:lang w:val="es-CO"/>
        </w:rPr>
        <w:t xml:space="preserve">afirmó </w:t>
      </w:r>
      <w:r w:rsidR="00CC530C">
        <w:rPr>
          <w:rFonts w:ascii="Bookman Old Style" w:hAnsi="Bookman Old Style"/>
          <w:spacing w:val="-3"/>
          <w:sz w:val="28"/>
          <w:szCs w:val="28"/>
          <w:lang w:val="es-CO"/>
        </w:rPr>
        <w:t>hab</w:t>
      </w:r>
      <w:r w:rsidR="006A5CBA">
        <w:rPr>
          <w:rFonts w:ascii="Bookman Old Style" w:hAnsi="Bookman Old Style"/>
          <w:spacing w:val="-3"/>
          <w:sz w:val="28"/>
          <w:szCs w:val="28"/>
          <w:lang w:val="es-CO"/>
        </w:rPr>
        <w:t xml:space="preserve">erle </w:t>
      </w:r>
      <w:r w:rsidR="00CC530C">
        <w:rPr>
          <w:rFonts w:ascii="Bookman Old Style" w:hAnsi="Bookman Old Style"/>
          <w:spacing w:val="-3"/>
          <w:sz w:val="28"/>
          <w:szCs w:val="28"/>
          <w:lang w:val="es-CO"/>
        </w:rPr>
        <w:t>dicho que tenía 13 años.</w:t>
      </w:r>
    </w:p>
    <w:p w14:paraId="1F17D5CF" w14:textId="3DF28BE9" w:rsidR="00CC530C" w:rsidRDefault="00CC530C" w:rsidP="006F5E5F">
      <w:pPr>
        <w:spacing w:line="276" w:lineRule="auto"/>
        <w:ind w:firstLine="708"/>
        <w:jc w:val="both"/>
        <w:rPr>
          <w:rFonts w:ascii="Bookman Old Style" w:hAnsi="Bookman Old Style"/>
          <w:spacing w:val="-3"/>
          <w:sz w:val="28"/>
          <w:szCs w:val="28"/>
          <w:lang w:val="es-CO"/>
        </w:rPr>
      </w:pPr>
    </w:p>
    <w:p w14:paraId="1836F333" w14:textId="05074570" w:rsidR="00B9407A" w:rsidRDefault="006A5CBA" w:rsidP="00164D2E">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MCPC</w:t>
      </w:r>
      <w:r w:rsidR="001D2D39">
        <w:rPr>
          <w:rFonts w:ascii="Bookman Old Style" w:hAnsi="Bookman Old Style"/>
          <w:spacing w:val="-3"/>
          <w:sz w:val="28"/>
          <w:szCs w:val="28"/>
          <w:lang w:val="es-CO"/>
        </w:rPr>
        <w:t>, como se advirtió antes,</w:t>
      </w:r>
      <w:r>
        <w:rPr>
          <w:rFonts w:ascii="Bookman Old Style" w:hAnsi="Bookman Old Style"/>
          <w:spacing w:val="-3"/>
          <w:sz w:val="28"/>
          <w:szCs w:val="28"/>
          <w:lang w:val="es-CO"/>
        </w:rPr>
        <w:t xml:space="preserve"> declaró en el juicio que </w:t>
      </w:r>
      <w:r w:rsidR="00C72340">
        <w:rPr>
          <w:rFonts w:ascii="Bookman Old Style" w:hAnsi="Bookman Old Style"/>
          <w:spacing w:val="-3"/>
          <w:sz w:val="28"/>
          <w:szCs w:val="28"/>
          <w:lang w:val="es-CO"/>
        </w:rPr>
        <w:t xml:space="preserve">Lina Magaly </w:t>
      </w:r>
      <w:r>
        <w:rPr>
          <w:rFonts w:ascii="Bookman Old Style" w:hAnsi="Bookman Old Style"/>
          <w:spacing w:val="-3"/>
          <w:sz w:val="28"/>
          <w:szCs w:val="28"/>
          <w:lang w:val="es-CO"/>
        </w:rPr>
        <w:t xml:space="preserve">le dijo que había hablado con JONATAN ESTIVEN VILLANUEVA </w:t>
      </w:r>
      <w:r w:rsidR="00700E89">
        <w:rPr>
          <w:rFonts w:ascii="Bookman Old Style" w:hAnsi="Bookman Old Style"/>
          <w:spacing w:val="-3"/>
          <w:sz w:val="28"/>
          <w:szCs w:val="28"/>
          <w:lang w:val="es-CO"/>
        </w:rPr>
        <w:t xml:space="preserve">después de que ella le contó sobre el acto sexual </w:t>
      </w:r>
      <w:r>
        <w:rPr>
          <w:rFonts w:ascii="Bookman Old Style" w:hAnsi="Bookman Old Style"/>
          <w:spacing w:val="-3"/>
          <w:sz w:val="28"/>
          <w:szCs w:val="28"/>
          <w:lang w:val="es-CO"/>
        </w:rPr>
        <w:t xml:space="preserve">y </w:t>
      </w:r>
      <w:r w:rsidR="00CF7FC9">
        <w:rPr>
          <w:rFonts w:ascii="Bookman Old Style" w:hAnsi="Bookman Old Style"/>
          <w:spacing w:val="-3"/>
          <w:sz w:val="28"/>
          <w:szCs w:val="28"/>
          <w:lang w:val="es-CO"/>
        </w:rPr>
        <w:t xml:space="preserve">que le había dicho </w:t>
      </w:r>
      <w:r w:rsidRPr="006A5CBA">
        <w:rPr>
          <w:rFonts w:ascii="Bookman Old Style" w:hAnsi="Bookman Old Style"/>
          <w:i/>
          <w:spacing w:val="-3"/>
          <w:sz w:val="28"/>
          <w:szCs w:val="28"/>
          <w:lang w:val="es-CO"/>
        </w:rPr>
        <w:t>«que no se metiera conmigo porque yo era menor de edad»</w:t>
      </w:r>
      <w:r>
        <w:rPr>
          <w:rFonts w:ascii="Bookman Old Style" w:hAnsi="Bookman Old Style"/>
          <w:i/>
          <w:spacing w:val="-3"/>
          <w:sz w:val="28"/>
          <w:szCs w:val="28"/>
          <w:lang w:val="es-CO"/>
        </w:rPr>
        <w:t>,</w:t>
      </w:r>
      <w:r w:rsidRPr="006A5CBA">
        <w:rPr>
          <w:rFonts w:ascii="Bookman Old Style" w:hAnsi="Bookman Old Style"/>
          <w:spacing w:val="-3"/>
          <w:sz w:val="28"/>
          <w:szCs w:val="28"/>
          <w:lang w:val="es-CO"/>
        </w:rPr>
        <w:t xml:space="preserve"> </w:t>
      </w:r>
      <w:r>
        <w:rPr>
          <w:rFonts w:ascii="Bookman Old Style" w:hAnsi="Bookman Old Style"/>
          <w:spacing w:val="-3"/>
          <w:sz w:val="28"/>
          <w:szCs w:val="28"/>
          <w:lang w:val="es-CO"/>
        </w:rPr>
        <w:t xml:space="preserve">expresión </w:t>
      </w:r>
      <w:r w:rsidR="001D2D39">
        <w:rPr>
          <w:rFonts w:ascii="Bookman Old Style" w:hAnsi="Bookman Old Style"/>
          <w:spacing w:val="-3"/>
          <w:sz w:val="28"/>
          <w:szCs w:val="28"/>
          <w:lang w:val="es-CO"/>
        </w:rPr>
        <w:t xml:space="preserve">ésta </w:t>
      </w:r>
      <w:r>
        <w:rPr>
          <w:rFonts w:ascii="Bookman Old Style" w:hAnsi="Bookman Old Style"/>
          <w:spacing w:val="-3"/>
          <w:sz w:val="28"/>
          <w:szCs w:val="28"/>
          <w:lang w:val="es-CO"/>
        </w:rPr>
        <w:t xml:space="preserve">cercenada </w:t>
      </w:r>
      <w:r w:rsidRPr="006A5CBA">
        <w:rPr>
          <w:rFonts w:ascii="Bookman Old Style" w:hAnsi="Bookman Old Style"/>
          <w:spacing w:val="-3"/>
          <w:sz w:val="28"/>
          <w:szCs w:val="28"/>
          <w:lang w:val="es-CO"/>
        </w:rPr>
        <w:t>por las in</w:t>
      </w:r>
      <w:r>
        <w:rPr>
          <w:rFonts w:ascii="Bookman Old Style" w:hAnsi="Bookman Old Style"/>
          <w:spacing w:val="-3"/>
          <w:sz w:val="28"/>
          <w:szCs w:val="28"/>
          <w:lang w:val="es-CO"/>
        </w:rPr>
        <w:t>s</w:t>
      </w:r>
      <w:r w:rsidRPr="006A5CBA">
        <w:rPr>
          <w:rFonts w:ascii="Bookman Old Style" w:hAnsi="Bookman Old Style"/>
          <w:spacing w:val="-3"/>
          <w:sz w:val="28"/>
          <w:szCs w:val="28"/>
          <w:lang w:val="es-CO"/>
        </w:rPr>
        <w:t>t</w:t>
      </w:r>
      <w:r>
        <w:rPr>
          <w:rFonts w:ascii="Bookman Old Style" w:hAnsi="Bookman Old Style"/>
          <w:spacing w:val="-3"/>
          <w:sz w:val="28"/>
          <w:szCs w:val="28"/>
          <w:lang w:val="es-CO"/>
        </w:rPr>
        <w:t>a</w:t>
      </w:r>
      <w:r w:rsidRPr="006A5CBA">
        <w:rPr>
          <w:rFonts w:ascii="Bookman Old Style" w:hAnsi="Bookman Old Style"/>
          <w:spacing w:val="-3"/>
          <w:sz w:val="28"/>
          <w:szCs w:val="28"/>
          <w:lang w:val="es-CO"/>
        </w:rPr>
        <w:t>ncias</w:t>
      </w:r>
      <w:r>
        <w:rPr>
          <w:rFonts w:ascii="Bookman Old Style" w:hAnsi="Bookman Old Style"/>
          <w:spacing w:val="-3"/>
          <w:sz w:val="28"/>
          <w:szCs w:val="28"/>
          <w:lang w:val="es-CO"/>
        </w:rPr>
        <w:t xml:space="preserve"> y </w:t>
      </w:r>
      <w:r>
        <w:rPr>
          <w:rFonts w:ascii="Bookman Old Style" w:hAnsi="Bookman Old Style"/>
          <w:spacing w:val="-3"/>
          <w:sz w:val="28"/>
          <w:szCs w:val="28"/>
          <w:lang w:val="es-CO"/>
        </w:rPr>
        <w:lastRenderedPageBreak/>
        <w:t xml:space="preserve">que era </w:t>
      </w:r>
      <w:r w:rsidR="00C72340">
        <w:rPr>
          <w:rFonts w:ascii="Bookman Old Style" w:hAnsi="Bookman Old Style"/>
          <w:spacing w:val="-3"/>
          <w:sz w:val="28"/>
          <w:szCs w:val="28"/>
          <w:lang w:val="es-CO"/>
        </w:rPr>
        <w:t xml:space="preserve">fundamental </w:t>
      </w:r>
      <w:r>
        <w:rPr>
          <w:rFonts w:ascii="Bookman Old Style" w:hAnsi="Bookman Old Style"/>
          <w:spacing w:val="-3"/>
          <w:sz w:val="28"/>
          <w:szCs w:val="28"/>
          <w:lang w:val="es-CO"/>
        </w:rPr>
        <w:t>para analizar la fiabilidad de</w:t>
      </w:r>
      <w:r w:rsidR="001D2D39">
        <w:rPr>
          <w:rFonts w:ascii="Bookman Old Style" w:hAnsi="Bookman Old Style"/>
          <w:spacing w:val="-3"/>
          <w:sz w:val="28"/>
          <w:szCs w:val="28"/>
          <w:lang w:val="es-CO"/>
        </w:rPr>
        <w:t xml:space="preserve">l dicho de Lina Magaly. Se trata de una contradicción evidente de las hermanas. </w:t>
      </w:r>
      <w:r w:rsidR="00CF7FC9">
        <w:rPr>
          <w:rFonts w:ascii="Bookman Old Style" w:hAnsi="Bookman Old Style"/>
          <w:spacing w:val="-3"/>
          <w:sz w:val="28"/>
          <w:szCs w:val="28"/>
          <w:lang w:val="es-CO"/>
        </w:rPr>
        <w:t xml:space="preserve">Lina Magaly </w:t>
      </w:r>
      <w:r w:rsidR="00AC31EA">
        <w:rPr>
          <w:rFonts w:ascii="Bookman Old Style" w:hAnsi="Bookman Old Style"/>
          <w:spacing w:val="-3"/>
          <w:sz w:val="28"/>
          <w:szCs w:val="28"/>
          <w:lang w:val="es-CO"/>
        </w:rPr>
        <w:t>declaró</w:t>
      </w:r>
      <w:r w:rsidR="00CF7FC9">
        <w:rPr>
          <w:rFonts w:ascii="Bookman Old Style" w:hAnsi="Bookman Old Style"/>
          <w:spacing w:val="-3"/>
          <w:sz w:val="28"/>
          <w:szCs w:val="28"/>
          <w:lang w:val="es-CO"/>
        </w:rPr>
        <w:t xml:space="preserve"> </w:t>
      </w:r>
      <w:r w:rsidR="00CF7FC9" w:rsidRPr="00641371">
        <w:rPr>
          <w:rFonts w:ascii="Bookman Old Style" w:hAnsi="Bookman Old Style"/>
          <w:spacing w:val="-3"/>
          <w:sz w:val="28"/>
          <w:szCs w:val="28"/>
          <w:lang w:val="es-CO"/>
        </w:rPr>
        <w:t xml:space="preserve">que </w:t>
      </w:r>
      <w:r w:rsidR="00E27C3D" w:rsidRPr="00641371">
        <w:rPr>
          <w:rFonts w:ascii="Bookman Old Style" w:hAnsi="Bookman Old Style"/>
          <w:spacing w:val="-3"/>
          <w:sz w:val="28"/>
          <w:szCs w:val="28"/>
          <w:lang w:val="es-CO"/>
        </w:rPr>
        <w:t>el diálogo</w:t>
      </w:r>
      <w:r w:rsidR="00E27C3D">
        <w:rPr>
          <w:rFonts w:ascii="Bookman Old Style" w:hAnsi="Bookman Old Style"/>
          <w:spacing w:val="-3"/>
          <w:sz w:val="28"/>
          <w:szCs w:val="28"/>
          <w:lang w:val="es-CO"/>
        </w:rPr>
        <w:t xml:space="preserve"> </w:t>
      </w:r>
      <w:r w:rsidR="00204CC5">
        <w:rPr>
          <w:rFonts w:ascii="Bookman Old Style" w:hAnsi="Bookman Old Style"/>
          <w:spacing w:val="-3"/>
          <w:sz w:val="28"/>
          <w:szCs w:val="28"/>
          <w:lang w:val="es-CO"/>
        </w:rPr>
        <w:t xml:space="preserve">ocurrió </w:t>
      </w:r>
      <w:r w:rsidR="00CF7FC9">
        <w:rPr>
          <w:rFonts w:ascii="Bookman Old Style" w:hAnsi="Bookman Old Style"/>
          <w:spacing w:val="-3"/>
          <w:sz w:val="28"/>
          <w:szCs w:val="28"/>
          <w:lang w:val="es-CO"/>
        </w:rPr>
        <w:t>antes</w:t>
      </w:r>
      <w:r w:rsidR="00641371">
        <w:rPr>
          <w:rFonts w:ascii="Bookman Old Style" w:hAnsi="Bookman Old Style"/>
          <w:spacing w:val="-3"/>
          <w:sz w:val="28"/>
          <w:szCs w:val="28"/>
          <w:lang w:val="es-CO"/>
        </w:rPr>
        <w:t xml:space="preserve"> del suceso investigado</w:t>
      </w:r>
      <w:r w:rsidR="00AC31EA">
        <w:rPr>
          <w:rFonts w:ascii="Bookman Old Style" w:hAnsi="Bookman Old Style"/>
          <w:spacing w:val="-3"/>
          <w:sz w:val="28"/>
          <w:szCs w:val="28"/>
          <w:lang w:val="es-CO"/>
        </w:rPr>
        <w:t xml:space="preserve"> y </w:t>
      </w:r>
      <w:r w:rsidR="00CF7FC9">
        <w:rPr>
          <w:rFonts w:ascii="Bookman Old Style" w:hAnsi="Bookman Old Style"/>
          <w:spacing w:val="-3"/>
          <w:sz w:val="28"/>
          <w:szCs w:val="28"/>
          <w:lang w:val="es-CO"/>
        </w:rPr>
        <w:t xml:space="preserve">MCPC </w:t>
      </w:r>
      <w:r w:rsidR="00AC31EA">
        <w:rPr>
          <w:rFonts w:ascii="Bookman Old Style" w:hAnsi="Bookman Old Style"/>
          <w:spacing w:val="-3"/>
          <w:sz w:val="28"/>
          <w:szCs w:val="28"/>
          <w:lang w:val="es-CO"/>
        </w:rPr>
        <w:t xml:space="preserve">aseguró </w:t>
      </w:r>
      <w:r w:rsidR="00CF7FC9">
        <w:rPr>
          <w:rFonts w:ascii="Bookman Old Style" w:hAnsi="Bookman Old Style"/>
          <w:spacing w:val="-3"/>
          <w:sz w:val="28"/>
          <w:szCs w:val="28"/>
          <w:lang w:val="es-CO"/>
        </w:rPr>
        <w:t>que la charla fue posterior al encuentro sexual</w:t>
      </w:r>
      <w:r w:rsidR="001D2D39">
        <w:rPr>
          <w:rFonts w:ascii="Bookman Old Style" w:hAnsi="Bookman Old Style"/>
          <w:spacing w:val="-3"/>
          <w:sz w:val="28"/>
          <w:szCs w:val="28"/>
          <w:lang w:val="es-CO"/>
        </w:rPr>
        <w:t xml:space="preserve">. Claramente </w:t>
      </w:r>
      <w:r w:rsidR="005C4F2F">
        <w:rPr>
          <w:rFonts w:ascii="Bookman Old Style" w:hAnsi="Bookman Old Style"/>
          <w:spacing w:val="-3"/>
          <w:sz w:val="28"/>
          <w:szCs w:val="28"/>
          <w:lang w:val="es-CO"/>
        </w:rPr>
        <w:t xml:space="preserve">existe </w:t>
      </w:r>
      <w:r w:rsidR="001D2D39">
        <w:rPr>
          <w:rFonts w:ascii="Bookman Old Style" w:hAnsi="Bookman Old Style"/>
          <w:spacing w:val="-3"/>
          <w:sz w:val="28"/>
          <w:szCs w:val="28"/>
          <w:lang w:val="es-CO"/>
        </w:rPr>
        <w:t xml:space="preserve">una </w:t>
      </w:r>
      <w:r w:rsidR="000D2261">
        <w:rPr>
          <w:rFonts w:ascii="Bookman Old Style" w:hAnsi="Bookman Old Style"/>
          <w:spacing w:val="-3"/>
          <w:sz w:val="28"/>
          <w:szCs w:val="28"/>
          <w:lang w:val="es-CO"/>
        </w:rPr>
        <w:t xml:space="preserve">diferencia sustancial y trascendente </w:t>
      </w:r>
      <w:r w:rsidR="001D2D39">
        <w:rPr>
          <w:rFonts w:ascii="Bookman Old Style" w:hAnsi="Bookman Old Style"/>
          <w:spacing w:val="-3"/>
          <w:sz w:val="28"/>
          <w:szCs w:val="28"/>
          <w:lang w:val="es-CO"/>
        </w:rPr>
        <w:t>que contribuye a generar incertidumbre acerca de la posible configuración del error de tipo aducido por la defensa.</w:t>
      </w:r>
      <w:r w:rsidR="00D35514">
        <w:rPr>
          <w:rFonts w:ascii="Bookman Old Style" w:hAnsi="Bookman Old Style"/>
          <w:spacing w:val="-3"/>
          <w:sz w:val="28"/>
          <w:szCs w:val="28"/>
          <w:lang w:val="es-CO"/>
        </w:rPr>
        <w:t xml:space="preserve"> Con mayor razón cuando JONATAN VILLANUEVA</w:t>
      </w:r>
      <w:r w:rsidR="00B9407A">
        <w:rPr>
          <w:rFonts w:ascii="Bookman Old Style" w:hAnsi="Bookman Old Style"/>
          <w:spacing w:val="-3"/>
          <w:sz w:val="28"/>
          <w:szCs w:val="28"/>
          <w:lang w:val="es-CO"/>
        </w:rPr>
        <w:t xml:space="preserve">, concordante con MCPC, reconoció que Lina Magaly </w:t>
      </w:r>
      <w:r w:rsidR="00646D73">
        <w:rPr>
          <w:rFonts w:ascii="Bookman Old Style" w:hAnsi="Bookman Old Style"/>
          <w:spacing w:val="-3"/>
          <w:sz w:val="28"/>
          <w:szCs w:val="28"/>
          <w:lang w:val="es-CO"/>
        </w:rPr>
        <w:t>lo recriminó</w:t>
      </w:r>
      <w:r w:rsidR="00B9407A">
        <w:rPr>
          <w:rFonts w:ascii="Bookman Old Style" w:hAnsi="Bookman Old Style"/>
          <w:spacing w:val="-3"/>
          <w:sz w:val="28"/>
          <w:szCs w:val="28"/>
          <w:lang w:val="es-CO"/>
        </w:rPr>
        <w:t xml:space="preserve"> y le dijo que su hermana era menor de edad, </w:t>
      </w:r>
      <w:r w:rsidR="005C4F2F">
        <w:rPr>
          <w:rFonts w:ascii="Bookman Old Style" w:hAnsi="Bookman Old Style"/>
          <w:spacing w:val="-3"/>
          <w:sz w:val="28"/>
          <w:szCs w:val="28"/>
          <w:lang w:val="es-CO"/>
        </w:rPr>
        <w:t xml:space="preserve">pero que ello ocurrió </w:t>
      </w:r>
      <w:r w:rsidR="00B9407A">
        <w:rPr>
          <w:rFonts w:ascii="Bookman Old Style" w:hAnsi="Bookman Old Style"/>
          <w:spacing w:val="-3"/>
          <w:sz w:val="28"/>
          <w:szCs w:val="28"/>
          <w:lang w:val="es-CO"/>
        </w:rPr>
        <w:t xml:space="preserve">después de la relación sexual. </w:t>
      </w:r>
    </w:p>
    <w:p w14:paraId="5A3D41D1" w14:textId="77777777" w:rsidR="00B9407A" w:rsidRDefault="00B9407A" w:rsidP="006F5E5F">
      <w:pPr>
        <w:spacing w:line="360" w:lineRule="auto"/>
        <w:ind w:firstLine="708"/>
        <w:jc w:val="both"/>
        <w:rPr>
          <w:rFonts w:ascii="Bookman Old Style" w:hAnsi="Bookman Old Style"/>
          <w:spacing w:val="-3"/>
          <w:sz w:val="28"/>
          <w:szCs w:val="28"/>
          <w:lang w:val="es-CO"/>
        </w:rPr>
      </w:pPr>
    </w:p>
    <w:p w14:paraId="691364A6" w14:textId="186D1553" w:rsidR="00AA1006" w:rsidRDefault="00AA1006" w:rsidP="00706FC7">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De esta manera, e</w:t>
      </w:r>
      <w:r w:rsidR="003B1E1E">
        <w:rPr>
          <w:rFonts w:ascii="Bookman Old Style" w:hAnsi="Bookman Old Style"/>
          <w:spacing w:val="-3"/>
          <w:sz w:val="28"/>
          <w:szCs w:val="28"/>
          <w:lang w:val="es-CO"/>
        </w:rPr>
        <w:t xml:space="preserve">l </w:t>
      </w:r>
      <w:r w:rsidR="006A5CBA">
        <w:rPr>
          <w:rFonts w:ascii="Bookman Old Style" w:hAnsi="Bookman Old Style"/>
          <w:spacing w:val="-3"/>
          <w:sz w:val="28"/>
          <w:szCs w:val="28"/>
          <w:lang w:val="es-CO"/>
        </w:rPr>
        <w:t xml:space="preserve">falso juicio de </w:t>
      </w:r>
      <w:r w:rsidR="003B1E1E">
        <w:rPr>
          <w:rFonts w:ascii="Bookman Old Style" w:hAnsi="Bookman Old Style"/>
          <w:spacing w:val="-3"/>
          <w:sz w:val="28"/>
          <w:szCs w:val="28"/>
          <w:lang w:val="es-CO"/>
        </w:rPr>
        <w:t>i</w:t>
      </w:r>
      <w:r w:rsidR="006A5CBA">
        <w:rPr>
          <w:rFonts w:ascii="Bookman Old Style" w:hAnsi="Bookman Old Style"/>
          <w:spacing w:val="-3"/>
          <w:sz w:val="28"/>
          <w:szCs w:val="28"/>
          <w:lang w:val="es-CO"/>
        </w:rPr>
        <w:t>d</w:t>
      </w:r>
      <w:r w:rsidR="003B1E1E">
        <w:rPr>
          <w:rFonts w:ascii="Bookman Old Style" w:hAnsi="Bookman Old Style"/>
          <w:spacing w:val="-3"/>
          <w:sz w:val="28"/>
          <w:szCs w:val="28"/>
          <w:lang w:val="es-CO"/>
        </w:rPr>
        <w:t>entidad denunciado se configura</w:t>
      </w:r>
      <w:r w:rsidR="00B9217B">
        <w:rPr>
          <w:rFonts w:ascii="Bookman Old Style" w:hAnsi="Bookman Old Style"/>
          <w:spacing w:val="-3"/>
          <w:sz w:val="28"/>
          <w:szCs w:val="28"/>
          <w:lang w:val="es-CO"/>
        </w:rPr>
        <w:t xml:space="preserve"> porque </w:t>
      </w:r>
      <w:r w:rsidR="003B1E1E">
        <w:rPr>
          <w:rFonts w:ascii="Bookman Old Style" w:hAnsi="Bookman Old Style"/>
          <w:spacing w:val="-3"/>
          <w:sz w:val="28"/>
          <w:szCs w:val="28"/>
          <w:lang w:val="es-CO"/>
        </w:rPr>
        <w:t xml:space="preserve">el aparte </w:t>
      </w:r>
      <w:r w:rsidR="00E27C3D">
        <w:rPr>
          <w:rFonts w:ascii="Bookman Old Style" w:hAnsi="Bookman Old Style"/>
          <w:spacing w:val="-3"/>
          <w:sz w:val="28"/>
          <w:szCs w:val="28"/>
          <w:lang w:val="es-CO"/>
        </w:rPr>
        <w:t>del testimonio de MCPC</w:t>
      </w:r>
      <w:r w:rsidR="00B9407A">
        <w:rPr>
          <w:rFonts w:ascii="Bookman Old Style" w:hAnsi="Bookman Old Style"/>
          <w:spacing w:val="-3"/>
          <w:sz w:val="28"/>
          <w:szCs w:val="28"/>
          <w:lang w:val="es-CO"/>
        </w:rPr>
        <w:t xml:space="preserve">, no tenido en cuenta por el juzgador, </w:t>
      </w:r>
      <w:r w:rsidR="003B1E1E">
        <w:rPr>
          <w:rFonts w:ascii="Bookman Old Style" w:hAnsi="Bookman Old Style"/>
          <w:spacing w:val="-3"/>
          <w:sz w:val="28"/>
          <w:szCs w:val="28"/>
          <w:lang w:val="es-CO"/>
        </w:rPr>
        <w:t xml:space="preserve">genera </w:t>
      </w:r>
      <w:r w:rsidR="00B9407A">
        <w:rPr>
          <w:rFonts w:ascii="Bookman Old Style" w:hAnsi="Bookman Old Style"/>
          <w:spacing w:val="-3"/>
          <w:sz w:val="28"/>
          <w:szCs w:val="28"/>
          <w:lang w:val="es-CO"/>
        </w:rPr>
        <w:t xml:space="preserve">vacilación en torno a si en verdad Lina Magaly Cuervo </w:t>
      </w:r>
      <w:r w:rsidR="00B9217B">
        <w:rPr>
          <w:rFonts w:ascii="Bookman Old Style" w:hAnsi="Bookman Old Style"/>
          <w:spacing w:val="-3"/>
          <w:sz w:val="28"/>
          <w:szCs w:val="28"/>
          <w:lang w:val="es-CO"/>
        </w:rPr>
        <w:t xml:space="preserve">le informó a </w:t>
      </w:r>
      <w:r w:rsidR="003B1E1E">
        <w:rPr>
          <w:rFonts w:ascii="Bookman Old Style" w:hAnsi="Bookman Old Style"/>
          <w:spacing w:val="-3"/>
          <w:sz w:val="28"/>
          <w:szCs w:val="28"/>
          <w:lang w:val="es-CO"/>
        </w:rPr>
        <w:t>JONATAN ESTIVEN VILLANUEVA</w:t>
      </w:r>
      <w:r w:rsidR="00E21614">
        <w:rPr>
          <w:rFonts w:ascii="Bookman Old Style" w:hAnsi="Bookman Old Style"/>
          <w:spacing w:val="-3"/>
          <w:sz w:val="28"/>
          <w:szCs w:val="28"/>
          <w:lang w:val="es-CO"/>
        </w:rPr>
        <w:t>,</w:t>
      </w:r>
      <w:r w:rsidR="003B1E1E">
        <w:rPr>
          <w:rFonts w:ascii="Bookman Old Style" w:hAnsi="Bookman Old Style"/>
          <w:spacing w:val="-3"/>
          <w:sz w:val="28"/>
          <w:szCs w:val="28"/>
          <w:lang w:val="es-CO"/>
        </w:rPr>
        <w:t xml:space="preserve"> antes de </w:t>
      </w:r>
      <w:r w:rsidR="00E21614">
        <w:rPr>
          <w:rFonts w:ascii="Bookman Old Style" w:hAnsi="Bookman Old Style"/>
          <w:spacing w:val="-3"/>
          <w:sz w:val="28"/>
          <w:szCs w:val="28"/>
          <w:lang w:val="es-CO"/>
        </w:rPr>
        <w:t xml:space="preserve">los sucesos investigados, </w:t>
      </w:r>
      <w:r w:rsidR="003B1E1E">
        <w:rPr>
          <w:rFonts w:ascii="Bookman Old Style" w:hAnsi="Bookman Old Style"/>
          <w:spacing w:val="-3"/>
          <w:sz w:val="28"/>
          <w:szCs w:val="28"/>
          <w:lang w:val="es-CO"/>
        </w:rPr>
        <w:t xml:space="preserve">que </w:t>
      </w:r>
      <w:r w:rsidR="00B9407A">
        <w:rPr>
          <w:rFonts w:ascii="Bookman Old Style" w:hAnsi="Bookman Old Style"/>
          <w:spacing w:val="-3"/>
          <w:sz w:val="28"/>
          <w:szCs w:val="28"/>
          <w:lang w:val="es-CO"/>
        </w:rPr>
        <w:t xml:space="preserve">MCPC era menor de 14 años. </w:t>
      </w:r>
    </w:p>
    <w:p w14:paraId="368B1B07" w14:textId="77777777" w:rsidR="00AA1006" w:rsidRDefault="00AA1006" w:rsidP="006F5E5F">
      <w:pPr>
        <w:spacing w:line="360" w:lineRule="auto"/>
        <w:ind w:firstLine="708"/>
        <w:jc w:val="both"/>
        <w:rPr>
          <w:rFonts w:ascii="Bookman Old Style" w:hAnsi="Bookman Old Style"/>
          <w:spacing w:val="-3"/>
          <w:sz w:val="28"/>
          <w:szCs w:val="28"/>
          <w:lang w:val="es-CO"/>
        </w:rPr>
      </w:pPr>
    </w:p>
    <w:p w14:paraId="6CA9568D" w14:textId="5F515026" w:rsidR="0093346F" w:rsidRDefault="00E21614" w:rsidP="00706FC7">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De </w:t>
      </w:r>
      <w:r w:rsidR="0093346F">
        <w:rPr>
          <w:rFonts w:ascii="Bookman Old Style" w:hAnsi="Bookman Old Style"/>
          <w:spacing w:val="-3"/>
          <w:sz w:val="28"/>
          <w:szCs w:val="28"/>
          <w:lang w:val="es-CO"/>
        </w:rPr>
        <w:t xml:space="preserve">acuerdo al artículo 380 de la Ley 906 de 2004, </w:t>
      </w:r>
      <w:r w:rsidR="0093346F" w:rsidRPr="0093346F">
        <w:rPr>
          <w:rFonts w:ascii="Bookman Old Style" w:hAnsi="Bookman Old Style"/>
          <w:i/>
          <w:spacing w:val="-3"/>
          <w:sz w:val="28"/>
          <w:szCs w:val="28"/>
          <w:lang w:val="es-CO"/>
        </w:rPr>
        <w:t>«los medios de prueba, los elementos materiales probatorio</w:t>
      </w:r>
      <w:r w:rsidR="00534F0D">
        <w:rPr>
          <w:rFonts w:ascii="Bookman Old Style" w:hAnsi="Bookman Old Style"/>
          <w:i/>
          <w:spacing w:val="-3"/>
          <w:sz w:val="28"/>
          <w:szCs w:val="28"/>
          <w:lang w:val="es-CO"/>
        </w:rPr>
        <w:t>s</w:t>
      </w:r>
      <w:r w:rsidR="0093346F" w:rsidRPr="0093346F">
        <w:rPr>
          <w:rFonts w:ascii="Bookman Old Style" w:hAnsi="Bookman Old Style"/>
          <w:i/>
          <w:spacing w:val="-3"/>
          <w:sz w:val="28"/>
          <w:szCs w:val="28"/>
          <w:lang w:val="es-CO"/>
        </w:rPr>
        <w:t xml:space="preserve"> y la evidencia física, se apreciarán en conjunto»</w:t>
      </w:r>
      <w:r w:rsidR="006572E5">
        <w:rPr>
          <w:rFonts w:ascii="Bookman Old Style" w:hAnsi="Bookman Old Style"/>
          <w:i/>
          <w:spacing w:val="-3"/>
          <w:sz w:val="28"/>
          <w:szCs w:val="28"/>
          <w:lang w:val="es-CO"/>
        </w:rPr>
        <w:t xml:space="preserve">. </w:t>
      </w:r>
      <w:r w:rsidR="006572E5" w:rsidRPr="006572E5">
        <w:rPr>
          <w:rFonts w:ascii="Bookman Old Style" w:hAnsi="Bookman Old Style"/>
          <w:spacing w:val="-3"/>
          <w:sz w:val="28"/>
          <w:szCs w:val="28"/>
          <w:lang w:val="es-CO"/>
        </w:rPr>
        <w:t xml:space="preserve">En contravía de ese mandato, </w:t>
      </w:r>
      <w:r w:rsidR="0093346F">
        <w:rPr>
          <w:rFonts w:ascii="Bookman Old Style" w:hAnsi="Bookman Old Style"/>
          <w:spacing w:val="-3"/>
          <w:sz w:val="28"/>
          <w:szCs w:val="28"/>
          <w:lang w:val="es-CO"/>
        </w:rPr>
        <w:t xml:space="preserve">las instancias </w:t>
      </w:r>
      <w:r w:rsidR="006572E5">
        <w:rPr>
          <w:rFonts w:ascii="Bookman Old Style" w:hAnsi="Bookman Old Style"/>
          <w:spacing w:val="-3"/>
          <w:sz w:val="28"/>
          <w:szCs w:val="28"/>
          <w:lang w:val="es-CO"/>
        </w:rPr>
        <w:t xml:space="preserve">valoraron aisladamente las </w:t>
      </w:r>
      <w:r w:rsidR="0093346F">
        <w:rPr>
          <w:rFonts w:ascii="Bookman Old Style" w:hAnsi="Bookman Old Style"/>
          <w:spacing w:val="-3"/>
          <w:sz w:val="28"/>
          <w:szCs w:val="28"/>
          <w:lang w:val="es-CO"/>
        </w:rPr>
        <w:t>afirmaci</w:t>
      </w:r>
      <w:r w:rsidR="006572E5">
        <w:rPr>
          <w:rFonts w:ascii="Bookman Old Style" w:hAnsi="Bookman Old Style"/>
          <w:spacing w:val="-3"/>
          <w:sz w:val="28"/>
          <w:szCs w:val="28"/>
          <w:lang w:val="es-CO"/>
        </w:rPr>
        <w:t>ones</w:t>
      </w:r>
      <w:r w:rsidR="0093346F">
        <w:rPr>
          <w:rFonts w:ascii="Bookman Old Style" w:hAnsi="Bookman Old Style"/>
          <w:spacing w:val="-3"/>
          <w:sz w:val="28"/>
          <w:szCs w:val="28"/>
          <w:lang w:val="es-CO"/>
        </w:rPr>
        <w:t xml:space="preserve"> de Lina Magaly Cuervo </w:t>
      </w:r>
      <w:r w:rsidR="006572E5">
        <w:rPr>
          <w:rFonts w:ascii="Bookman Old Style" w:hAnsi="Bookman Old Style"/>
          <w:spacing w:val="-3"/>
          <w:sz w:val="28"/>
          <w:szCs w:val="28"/>
          <w:lang w:val="es-CO"/>
        </w:rPr>
        <w:t xml:space="preserve">porque las separaron </w:t>
      </w:r>
      <w:r w:rsidR="0093346F">
        <w:rPr>
          <w:rFonts w:ascii="Bookman Old Style" w:hAnsi="Bookman Old Style"/>
          <w:spacing w:val="-3"/>
          <w:sz w:val="28"/>
          <w:szCs w:val="28"/>
          <w:lang w:val="es-CO"/>
        </w:rPr>
        <w:t xml:space="preserve">de las específicas circunstancias en que </w:t>
      </w:r>
      <w:r w:rsidR="006572E5">
        <w:rPr>
          <w:rFonts w:ascii="Bookman Old Style" w:hAnsi="Bookman Old Style"/>
          <w:spacing w:val="-3"/>
          <w:sz w:val="28"/>
          <w:szCs w:val="28"/>
          <w:lang w:val="es-CO"/>
        </w:rPr>
        <w:t>las</w:t>
      </w:r>
      <w:r w:rsidR="0093346F">
        <w:rPr>
          <w:rFonts w:ascii="Bookman Old Style" w:hAnsi="Bookman Old Style"/>
          <w:spacing w:val="-3"/>
          <w:sz w:val="28"/>
          <w:szCs w:val="28"/>
          <w:lang w:val="es-CO"/>
        </w:rPr>
        <w:t xml:space="preserve"> vertió</w:t>
      </w:r>
      <w:r w:rsidR="006572E5">
        <w:rPr>
          <w:rFonts w:ascii="Bookman Old Style" w:hAnsi="Bookman Old Style"/>
          <w:spacing w:val="-3"/>
          <w:sz w:val="28"/>
          <w:szCs w:val="28"/>
          <w:lang w:val="es-CO"/>
        </w:rPr>
        <w:t xml:space="preserve">, de </w:t>
      </w:r>
      <w:r w:rsidR="0093346F">
        <w:rPr>
          <w:rFonts w:ascii="Bookman Old Style" w:hAnsi="Bookman Old Style"/>
          <w:spacing w:val="-3"/>
          <w:sz w:val="28"/>
          <w:szCs w:val="28"/>
          <w:lang w:val="es-CO"/>
        </w:rPr>
        <w:t xml:space="preserve">la declaración </w:t>
      </w:r>
      <w:r w:rsidR="00650BCF">
        <w:rPr>
          <w:rFonts w:ascii="Bookman Old Style" w:hAnsi="Bookman Old Style"/>
          <w:spacing w:val="-3"/>
          <w:sz w:val="28"/>
          <w:szCs w:val="28"/>
          <w:lang w:val="es-CO"/>
        </w:rPr>
        <w:t xml:space="preserve">de </w:t>
      </w:r>
      <w:r w:rsidR="0093346F">
        <w:rPr>
          <w:rFonts w:ascii="Bookman Old Style" w:hAnsi="Bookman Old Style"/>
          <w:spacing w:val="-3"/>
          <w:sz w:val="28"/>
          <w:szCs w:val="28"/>
          <w:lang w:val="es-CO"/>
        </w:rPr>
        <w:t>MCPC</w:t>
      </w:r>
      <w:r w:rsidR="006572E5">
        <w:rPr>
          <w:rFonts w:ascii="Bookman Old Style" w:hAnsi="Bookman Old Style"/>
          <w:spacing w:val="-3"/>
          <w:sz w:val="28"/>
          <w:szCs w:val="28"/>
          <w:lang w:val="es-CO"/>
        </w:rPr>
        <w:t xml:space="preserve">, así como </w:t>
      </w:r>
      <w:r w:rsidR="0093346F">
        <w:rPr>
          <w:rFonts w:ascii="Bookman Old Style" w:hAnsi="Bookman Old Style"/>
          <w:spacing w:val="-3"/>
          <w:sz w:val="28"/>
          <w:szCs w:val="28"/>
          <w:lang w:val="es-CO"/>
        </w:rPr>
        <w:t>de</w:t>
      </w:r>
      <w:r w:rsidR="000E208F">
        <w:rPr>
          <w:rFonts w:ascii="Bookman Old Style" w:hAnsi="Bookman Old Style"/>
          <w:spacing w:val="-3"/>
          <w:sz w:val="28"/>
          <w:szCs w:val="28"/>
          <w:lang w:val="es-CO"/>
        </w:rPr>
        <w:t>l restante material p</w:t>
      </w:r>
      <w:r w:rsidR="006572E5">
        <w:rPr>
          <w:rFonts w:ascii="Bookman Old Style" w:hAnsi="Bookman Old Style"/>
          <w:spacing w:val="-3"/>
          <w:sz w:val="28"/>
          <w:szCs w:val="28"/>
          <w:lang w:val="es-CO"/>
        </w:rPr>
        <w:t>robatorio acopiado en el juicio</w:t>
      </w:r>
      <w:r w:rsidR="005A1605">
        <w:rPr>
          <w:rFonts w:ascii="Bookman Old Style" w:hAnsi="Bookman Old Style"/>
          <w:spacing w:val="-3"/>
          <w:sz w:val="28"/>
          <w:szCs w:val="28"/>
          <w:lang w:val="es-CO"/>
        </w:rPr>
        <w:t xml:space="preserve">. Si hubiesen </w:t>
      </w:r>
      <w:r w:rsidR="006572E5">
        <w:rPr>
          <w:rFonts w:ascii="Bookman Old Style" w:hAnsi="Bookman Old Style"/>
          <w:spacing w:val="-3"/>
          <w:sz w:val="28"/>
          <w:szCs w:val="28"/>
          <w:lang w:val="es-CO"/>
        </w:rPr>
        <w:t>ponderado conjuntamente</w:t>
      </w:r>
      <w:r w:rsidR="00D35514">
        <w:rPr>
          <w:rFonts w:ascii="Bookman Old Style" w:hAnsi="Bookman Old Style"/>
          <w:spacing w:val="-3"/>
          <w:sz w:val="28"/>
          <w:szCs w:val="28"/>
          <w:lang w:val="es-CO"/>
        </w:rPr>
        <w:t xml:space="preserve"> la prueba</w:t>
      </w:r>
      <w:r w:rsidR="005A1605">
        <w:rPr>
          <w:rFonts w:ascii="Bookman Old Style" w:hAnsi="Bookman Old Style"/>
          <w:spacing w:val="-3"/>
          <w:sz w:val="28"/>
          <w:szCs w:val="28"/>
          <w:lang w:val="es-CO"/>
        </w:rPr>
        <w:t xml:space="preserve">, habrían colegido la existencia de </w:t>
      </w:r>
      <w:r w:rsidR="006572E5">
        <w:rPr>
          <w:rFonts w:ascii="Bookman Old Style" w:hAnsi="Bookman Old Style"/>
          <w:spacing w:val="-3"/>
          <w:sz w:val="28"/>
          <w:szCs w:val="28"/>
          <w:lang w:val="es-CO"/>
        </w:rPr>
        <w:t xml:space="preserve">incertidumbre sobre el momento en el </w:t>
      </w:r>
      <w:r w:rsidR="00D35514">
        <w:rPr>
          <w:rFonts w:ascii="Bookman Old Style" w:hAnsi="Bookman Old Style"/>
          <w:spacing w:val="-3"/>
          <w:sz w:val="28"/>
          <w:szCs w:val="28"/>
          <w:lang w:val="es-CO"/>
        </w:rPr>
        <w:t>que</w:t>
      </w:r>
      <w:r w:rsidR="006572E5">
        <w:rPr>
          <w:rFonts w:ascii="Bookman Old Style" w:hAnsi="Bookman Old Style"/>
          <w:spacing w:val="-3"/>
          <w:sz w:val="28"/>
          <w:szCs w:val="28"/>
          <w:lang w:val="es-CO"/>
        </w:rPr>
        <w:t xml:space="preserve"> la declarante </w:t>
      </w:r>
      <w:r w:rsidR="006572E5">
        <w:rPr>
          <w:rFonts w:ascii="Bookman Old Style" w:hAnsi="Bookman Old Style"/>
          <w:spacing w:val="-3"/>
          <w:sz w:val="28"/>
          <w:szCs w:val="28"/>
          <w:lang w:val="es-CO"/>
        </w:rPr>
        <w:lastRenderedPageBreak/>
        <w:t>dialogó con el procesado</w:t>
      </w:r>
      <w:r w:rsidR="00D35514">
        <w:rPr>
          <w:rFonts w:ascii="Bookman Old Style" w:hAnsi="Bookman Old Style"/>
          <w:spacing w:val="-3"/>
          <w:sz w:val="28"/>
          <w:szCs w:val="28"/>
          <w:lang w:val="es-CO"/>
        </w:rPr>
        <w:t xml:space="preserve">, así como </w:t>
      </w:r>
      <w:r w:rsidR="006572E5">
        <w:rPr>
          <w:rFonts w:ascii="Bookman Old Style" w:hAnsi="Bookman Old Style"/>
          <w:spacing w:val="-3"/>
          <w:sz w:val="28"/>
          <w:szCs w:val="28"/>
          <w:lang w:val="es-CO"/>
        </w:rPr>
        <w:t xml:space="preserve">sobre el </w:t>
      </w:r>
      <w:r w:rsidR="00D35514">
        <w:rPr>
          <w:rFonts w:ascii="Bookman Old Style" w:hAnsi="Bookman Old Style"/>
          <w:spacing w:val="-3"/>
          <w:sz w:val="28"/>
          <w:szCs w:val="28"/>
          <w:lang w:val="es-CO"/>
        </w:rPr>
        <w:t xml:space="preserve">alcance </w:t>
      </w:r>
      <w:r w:rsidR="006572E5">
        <w:rPr>
          <w:rFonts w:ascii="Bookman Old Style" w:hAnsi="Bookman Old Style"/>
          <w:spacing w:val="-3"/>
          <w:sz w:val="28"/>
          <w:szCs w:val="28"/>
          <w:lang w:val="es-CO"/>
        </w:rPr>
        <w:t>de la conversa</w:t>
      </w:r>
      <w:r w:rsidR="005A1605">
        <w:rPr>
          <w:rFonts w:ascii="Bookman Old Style" w:hAnsi="Bookman Old Style"/>
          <w:spacing w:val="-3"/>
          <w:sz w:val="28"/>
          <w:szCs w:val="28"/>
          <w:lang w:val="es-CO"/>
        </w:rPr>
        <w:t>c</w:t>
      </w:r>
      <w:r w:rsidR="006572E5">
        <w:rPr>
          <w:rFonts w:ascii="Bookman Old Style" w:hAnsi="Bookman Old Style"/>
          <w:spacing w:val="-3"/>
          <w:sz w:val="28"/>
          <w:szCs w:val="28"/>
          <w:lang w:val="es-CO"/>
        </w:rPr>
        <w:t xml:space="preserve">ión.    </w:t>
      </w:r>
      <w:r w:rsidR="000E208F">
        <w:rPr>
          <w:rFonts w:ascii="Bookman Old Style" w:hAnsi="Bookman Old Style"/>
          <w:spacing w:val="-3"/>
          <w:sz w:val="28"/>
          <w:szCs w:val="28"/>
          <w:lang w:val="es-CO"/>
        </w:rPr>
        <w:t xml:space="preserve"> </w:t>
      </w:r>
    </w:p>
    <w:p w14:paraId="218ACE2A" w14:textId="77777777" w:rsidR="00F820C5" w:rsidRDefault="00F820C5" w:rsidP="006D40E3">
      <w:pPr>
        <w:spacing w:line="360" w:lineRule="auto"/>
        <w:ind w:firstLine="708"/>
        <w:jc w:val="both"/>
        <w:rPr>
          <w:rFonts w:ascii="Bookman Old Style" w:hAnsi="Bookman Old Style"/>
          <w:b/>
          <w:spacing w:val="-3"/>
          <w:sz w:val="28"/>
          <w:szCs w:val="28"/>
          <w:lang w:val="es-CO"/>
        </w:rPr>
      </w:pPr>
    </w:p>
    <w:p w14:paraId="6B1EA7BE" w14:textId="482402C6" w:rsidR="006D40E3" w:rsidRPr="006D40E3" w:rsidRDefault="00534F0D" w:rsidP="006D40E3">
      <w:pPr>
        <w:spacing w:line="360" w:lineRule="auto"/>
        <w:ind w:firstLine="708"/>
        <w:jc w:val="both"/>
        <w:rPr>
          <w:rFonts w:ascii="Bookman Old Style" w:hAnsi="Bookman Old Style"/>
          <w:spacing w:val="-3"/>
          <w:sz w:val="28"/>
          <w:szCs w:val="28"/>
          <w:lang w:val="es-CO"/>
        </w:rPr>
      </w:pPr>
      <w:r w:rsidRPr="00534F0D">
        <w:rPr>
          <w:rFonts w:ascii="Bookman Old Style" w:hAnsi="Bookman Old Style"/>
          <w:b/>
          <w:spacing w:val="-3"/>
          <w:sz w:val="28"/>
          <w:szCs w:val="28"/>
          <w:lang w:val="es-CO"/>
        </w:rPr>
        <w:t>2.5</w:t>
      </w:r>
      <w:r w:rsidR="006D40E3" w:rsidRPr="006D40E3">
        <w:rPr>
          <w:rFonts w:ascii="Bookman Old Style" w:hAnsi="Bookman Old Style"/>
          <w:b/>
          <w:spacing w:val="-3"/>
          <w:sz w:val="28"/>
          <w:szCs w:val="28"/>
          <w:lang w:val="es-CO"/>
        </w:rPr>
        <w:t xml:space="preserve">. </w:t>
      </w:r>
      <w:r w:rsidR="006D40E3" w:rsidRPr="006D40E3">
        <w:rPr>
          <w:rFonts w:ascii="Bookman Old Style" w:hAnsi="Bookman Old Style"/>
          <w:spacing w:val="-3"/>
          <w:sz w:val="28"/>
          <w:szCs w:val="28"/>
          <w:lang w:val="es-CO"/>
        </w:rPr>
        <w:t xml:space="preserve">Sin los errores </w:t>
      </w:r>
      <w:r w:rsidR="006D40E3">
        <w:rPr>
          <w:rFonts w:ascii="Bookman Old Style" w:hAnsi="Bookman Old Style"/>
          <w:spacing w:val="-3"/>
          <w:sz w:val="28"/>
          <w:szCs w:val="28"/>
          <w:lang w:val="es-CO"/>
        </w:rPr>
        <w:t>denunciados y demostrados</w:t>
      </w:r>
      <w:r w:rsidR="006D40E3" w:rsidRPr="006D40E3">
        <w:rPr>
          <w:rFonts w:ascii="Bookman Old Style" w:hAnsi="Bookman Old Style"/>
          <w:spacing w:val="-3"/>
          <w:sz w:val="28"/>
          <w:szCs w:val="28"/>
          <w:lang w:val="es-CO"/>
        </w:rPr>
        <w:t xml:space="preserve">, los falladores habrían colegido </w:t>
      </w:r>
      <w:r w:rsidR="006D40E3">
        <w:rPr>
          <w:rFonts w:ascii="Bookman Old Style" w:hAnsi="Bookman Old Style"/>
          <w:spacing w:val="-3"/>
          <w:sz w:val="28"/>
          <w:szCs w:val="28"/>
          <w:lang w:val="es-CO"/>
        </w:rPr>
        <w:t xml:space="preserve">la existencia de </w:t>
      </w:r>
      <w:r w:rsidR="006D40E3" w:rsidRPr="006D40E3">
        <w:rPr>
          <w:rFonts w:ascii="Bookman Old Style" w:hAnsi="Bookman Old Style"/>
          <w:spacing w:val="-3"/>
          <w:sz w:val="28"/>
          <w:szCs w:val="28"/>
          <w:lang w:val="es-CO"/>
        </w:rPr>
        <w:t xml:space="preserve">duda sobre </w:t>
      </w:r>
      <w:r w:rsidR="009151A0">
        <w:rPr>
          <w:rFonts w:ascii="Bookman Old Style" w:hAnsi="Bookman Old Style"/>
          <w:spacing w:val="-3"/>
          <w:sz w:val="28"/>
          <w:szCs w:val="28"/>
          <w:lang w:val="es-CO"/>
        </w:rPr>
        <w:t>la configuración d</w:t>
      </w:r>
      <w:r w:rsidR="006D40E3">
        <w:rPr>
          <w:rFonts w:ascii="Bookman Old Style" w:hAnsi="Bookman Old Style"/>
          <w:spacing w:val="-3"/>
          <w:sz w:val="28"/>
          <w:szCs w:val="28"/>
          <w:lang w:val="es-CO"/>
        </w:rPr>
        <w:t xml:space="preserve">el error de tipo aducido por la defensa, </w:t>
      </w:r>
      <w:r w:rsidR="00CF07B3">
        <w:rPr>
          <w:rFonts w:ascii="Bookman Old Style" w:hAnsi="Bookman Old Style"/>
          <w:spacing w:val="-3"/>
          <w:sz w:val="28"/>
          <w:szCs w:val="28"/>
          <w:lang w:val="es-CO"/>
        </w:rPr>
        <w:t xml:space="preserve">por cuanto el material probatorio acopiado en el juicio </w:t>
      </w:r>
      <w:r w:rsidR="002007E2">
        <w:rPr>
          <w:rFonts w:ascii="Bookman Old Style" w:hAnsi="Bookman Old Style"/>
          <w:spacing w:val="-3"/>
          <w:sz w:val="28"/>
          <w:szCs w:val="28"/>
          <w:lang w:val="es-CO"/>
        </w:rPr>
        <w:t xml:space="preserve">no permite dilucidar </w:t>
      </w:r>
      <w:r w:rsidR="006D40E3" w:rsidRPr="006D40E3">
        <w:rPr>
          <w:rFonts w:ascii="Bookman Old Style" w:hAnsi="Bookman Old Style"/>
          <w:spacing w:val="-3"/>
          <w:sz w:val="28"/>
          <w:szCs w:val="28"/>
          <w:lang w:val="es-CO"/>
        </w:rPr>
        <w:t>si</w:t>
      </w:r>
      <w:r w:rsidR="002728EC">
        <w:rPr>
          <w:rFonts w:ascii="Bookman Old Style" w:hAnsi="Bookman Old Style"/>
          <w:spacing w:val="-3"/>
          <w:sz w:val="28"/>
          <w:szCs w:val="28"/>
          <w:lang w:val="es-CO"/>
        </w:rPr>
        <w:t>,</w:t>
      </w:r>
      <w:r w:rsidR="006D40E3" w:rsidRPr="006D40E3">
        <w:rPr>
          <w:rFonts w:ascii="Bookman Old Style" w:hAnsi="Bookman Old Style"/>
          <w:spacing w:val="-3"/>
          <w:sz w:val="28"/>
          <w:szCs w:val="28"/>
          <w:lang w:val="es-CO"/>
        </w:rPr>
        <w:t xml:space="preserve"> </w:t>
      </w:r>
      <w:r w:rsidR="002728EC">
        <w:rPr>
          <w:rFonts w:ascii="Bookman Old Style" w:hAnsi="Bookman Old Style"/>
          <w:spacing w:val="-3"/>
          <w:sz w:val="28"/>
          <w:szCs w:val="28"/>
          <w:lang w:val="es-CO"/>
        </w:rPr>
        <w:t xml:space="preserve">antes de sostener la cópula sexual, </w:t>
      </w:r>
      <w:r w:rsidR="002728EC" w:rsidRPr="002728EC">
        <w:rPr>
          <w:rFonts w:ascii="Bookman Old Style" w:hAnsi="Bookman Old Style"/>
          <w:spacing w:val="-3"/>
          <w:sz w:val="28"/>
          <w:szCs w:val="28"/>
          <w:lang w:val="es-CO"/>
        </w:rPr>
        <w:t xml:space="preserve">JONATAN ESTIVEN VILLANUEVA </w:t>
      </w:r>
      <w:r w:rsidR="002007E2">
        <w:rPr>
          <w:rFonts w:ascii="Bookman Old Style" w:hAnsi="Bookman Old Style"/>
          <w:spacing w:val="-3"/>
          <w:sz w:val="28"/>
          <w:szCs w:val="28"/>
          <w:lang w:val="es-CO"/>
        </w:rPr>
        <w:t xml:space="preserve">sabía </w:t>
      </w:r>
      <w:r w:rsidR="00AB6830">
        <w:rPr>
          <w:rFonts w:ascii="Bookman Old Style" w:hAnsi="Bookman Old Style"/>
          <w:spacing w:val="-3"/>
          <w:sz w:val="28"/>
          <w:szCs w:val="28"/>
          <w:lang w:val="es-CO"/>
        </w:rPr>
        <w:t xml:space="preserve">que </w:t>
      </w:r>
      <w:r w:rsidR="006D40E3" w:rsidRPr="006D40E3">
        <w:rPr>
          <w:rFonts w:ascii="Bookman Old Style" w:hAnsi="Bookman Old Style"/>
          <w:spacing w:val="-3"/>
          <w:sz w:val="28"/>
          <w:szCs w:val="28"/>
          <w:lang w:val="es-CO"/>
        </w:rPr>
        <w:t>MCPC tenía menos de 14 años</w:t>
      </w:r>
      <w:r w:rsidR="006D4C8F">
        <w:rPr>
          <w:rFonts w:ascii="Bookman Old Style" w:hAnsi="Bookman Old Style"/>
          <w:spacing w:val="-3"/>
          <w:sz w:val="28"/>
          <w:szCs w:val="28"/>
          <w:lang w:val="es-CO"/>
        </w:rPr>
        <w:t xml:space="preserve">, </w:t>
      </w:r>
      <w:r w:rsidR="006D40E3" w:rsidRPr="006D40E3">
        <w:rPr>
          <w:rFonts w:ascii="Bookman Old Style" w:hAnsi="Bookman Old Style"/>
          <w:spacing w:val="-3"/>
          <w:sz w:val="28"/>
          <w:szCs w:val="28"/>
          <w:lang w:val="es-CO"/>
        </w:rPr>
        <w:t>porque las pruebas refieren que la joven se present</w:t>
      </w:r>
      <w:r w:rsidR="002007E2">
        <w:rPr>
          <w:rFonts w:ascii="Bookman Old Style" w:hAnsi="Bookman Old Style"/>
          <w:spacing w:val="-3"/>
          <w:sz w:val="28"/>
          <w:szCs w:val="28"/>
          <w:lang w:val="es-CO"/>
        </w:rPr>
        <w:t>aba</w:t>
      </w:r>
      <w:r w:rsidR="006D40E3" w:rsidRPr="006D40E3">
        <w:rPr>
          <w:rFonts w:ascii="Bookman Old Style" w:hAnsi="Bookman Old Style"/>
          <w:spacing w:val="-3"/>
          <w:sz w:val="28"/>
          <w:szCs w:val="28"/>
          <w:lang w:val="es-CO"/>
        </w:rPr>
        <w:t xml:space="preserve"> en </w:t>
      </w:r>
      <w:r w:rsidR="00D35514">
        <w:rPr>
          <w:rFonts w:ascii="Bookman Old Style" w:hAnsi="Bookman Old Style"/>
          <w:spacing w:val="-3"/>
          <w:sz w:val="28"/>
          <w:szCs w:val="28"/>
          <w:lang w:val="es-CO"/>
        </w:rPr>
        <w:t>sus</w:t>
      </w:r>
      <w:r w:rsidR="006D40E3" w:rsidRPr="006D40E3">
        <w:rPr>
          <w:rFonts w:ascii="Bookman Old Style" w:hAnsi="Bookman Old Style"/>
          <w:spacing w:val="-3"/>
          <w:sz w:val="28"/>
          <w:szCs w:val="28"/>
          <w:lang w:val="es-CO"/>
        </w:rPr>
        <w:t xml:space="preserve"> cuentas </w:t>
      </w:r>
      <w:r w:rsidR="00D35514">
        <w:rPr>
          <w:rFonts w:ascii="Bookman Old Style" w:hAnsi="Bookman Old Style"/>
          <w:spacing w:val="-3"/>
          <w:sz w:val="28"/>
          <w:szCs w:val="28"/>
          <w:lang w:val="es-CO"/>
        </w:rPr>
        <w:t xml:space="preserve">de </w:t>
      </w:r>
      <w:r w:rsidR="006D40E3" w:rsidRPr="006D40E3">
        <w:rPr>
          <w:rFonts w:ascii="Bookman Old Style" w:hAnsi="Bookman Old Style"/>
          <w:spacing w:val="-3"/>
          <w:sz w:val="28"/>
          <w:szCs w:val="28"/>
          <w:lang w:val="es-CO"/>
        </w:rPr>
        <w:t xml:space="preserve">Facebook con una edad </w:t>
      </w:r>
      <w:r w:rsidR="00936AA8">
        <w:rPr>
          <w:rFonts w:ascii="Bookman Old Style" w:hAnsi="Bookman Old Style"/>
          <w:spacing w:val="-3"/>
          <w:sz w:val="28"/>
          <w:szCs w:val="28"/>
          <w:lang w:val="es-CO"/>
        </w:rPr>
        <w:t xml:space="preserve">mucho </w:t>
      </w:r>
      <w:r w:rsidR="006D40E3" w:rsidRPr="006D40E3">
        <w:rPr>
          <w:rFonts w:ascii="Bookman Old Style" w:hAnsi="Bookman Old Style"/>
          <w:spacing w:val="-3"/>
          <w:sz w:val="28"/>
          <w:szCs w:val="28"/>
          <w:lang w:val="es-CO"/>
        </w:rPr>
        <w:t>mayor a la real, subió fotos en las que aparentaba tener más de 14 años</w:t>
      </w:r>
      <w:r w:rsidR="00B9407A">
        <w:rPr>
          <w:rFonts w:ascii="Bookman Old Style" w:hAnsi="Bookman Old Style"/>
          <w:spacing w:val="-3"/>
          <w:sz w:val="28"/>
          <w:szCs w:val="28"/>
          <w:lang w:val="es-CO"/>
        </w:rPr>
        <w:t xml:space="preserve"> y es incierto si </w:t>
      </w:r>
      <w:r w:rsidR="006D40E3" w:rsidRPr="006D40E3">
        <w:rPr>
          <w:rFonts w:ascii="Bookman Old Style" w:hAnsi="Bookman Old Style"/>
          <w:spacing w:val="-3"/>
          <w:sz w:val="28"/>
          <w:szCs w:val="28"/>
          <w:lang w:val="es-CO"/>
        </w:rPr>
        <w:t xml:space="preserve">Lina Magaly Cuervo </w:t>
      </w:r>
      <w:r w:rsidR="00B9407A">
        <w:rPr>
          <w:rFonts w:ascii="Bookman Old Style" w:hAnsi="Bookman Old Style"/>
          <w:spacing w:val="-3"/>
          <w:sz w:val="28"/>
          <w:szCs w:val="28"/>
          <w:lang w:val="es-CO"/>
        </w:rPr>
        <w:t xml:space="preserve">le </w:t>
      </w:r>
      <w:r w:rsidR="006D40E3" w:rsidRPr="006D40E3">
        <w:rPr>
          <w:rFonts w:ascii="Bookman Old Style" w:hAnsi="Bookman Old Style"/>
          <w:spacing w:val="-3"/>
          <w:sz w:val="28"/>
          <w:szCs w:val="28"/>
          <w:lang w:val="es-CO"/>
        </w:rPr>
        <w:t xml:space="preserve">advirtió al procesado antes del encuentro sexual que su hermana </w:t>
      </w:r>
      <w:r w:rsidR="00B9407A">
        <w:rPr>
          <w:rFonts w:ascii="Bookman Old Style" w:hAnsi="Bookman Old Style"/>
          <w:spacing w:val="-3"/>
          <w:sz w:val="28"/>
          <w:szCs w:val="28"/>
          <w:lang w:val="es-CO"/>
        </w:rPr>
        <w:t>no había alcanzado la edad de 14 años.</w:t>
      </w:r>
    </w:p>
    <w:p w14:paraId="4C810642" w14:textId="17953085" w:rsidR="006D40E3" w:rsidRPr="006D40E3" w:rsidRDefault="006D40E3" w:rsidP="006F5E5F">
      <w:pPr>
        <w:spacing w:line="276" w:lineRule="auto"/>
        <w:ind w:firstLine="708"/>
        <w:jc w:val="both"/>
        <w:rPr>
          <w:rFonts w:ascii="Bookman Old Style" w:hAnsi="Bookman Old Style"/>
          <w:spacing w:val="-3"/>
          <w:sz w:val="28"/>
          <w:szCs w:val="28"/>
          <w:lang w:val="es-CO"/>
        </w:rPr>
      </w:pPr>
    </w:p>
    <w:p w14:paraId="093161F8" w14:textId="77777777" w:rsidR="0077317D" w:rsidRDefault="006D40E3" w:rsidP="00B03711">
      <w:pPr>
        <w:spacing w:line="360" w:lineRule="auto"/>
        <w:ind w:firstLine="708"/>
        <w:jc w:val="both"/>
        <w:rPr>
          <w:rFonts w:ascii="Bookman Old Style" w:hAnsi="Bookman Old Style"/>
          <w:spacing w:val="-3"/>
          <w:sz w:val="28"/>
          <w:szCs w:val="28"/>
          <w:lang w:val="es-CO"/>
        </w:rPr>
      </w:pPr>
      <w:r w:rsidRPr="006D40E3">
        <w:rPr>
          <w:rFonts w:ascii="Bookman Old Style" w:hAnsi="Bookman Old Style"/>
          <w:spacing w:val="-3"/>
          <w:sz w:val="28"/>
          <w:szCs w:val="28"/>
          <w:lang w:val="es-CO"/>
        </w:rPr>
        <w:t>Esa situación impone aplicar el artículo 7º de la Ley 906 de 2004, en virtud del cual la duda se resuelve a favor del acusado</w:t>
      </w:r>
      <w:r w:rsidR="00AB6830">
        <w:rPr>
          <w:rFonts w:ascii="Bookman Old Style" w:hAnsi="Bookman Old Style"/>
          <w:spacing w:val="-3"/>
          <w:sz w:val="28"/>
          <w:szCs w:val="28"/>
          <w:lang w:val="es-CO"/>
        </w:rPr>
        <w:t xml:space="preserve"> porque </w:t>
      </w:r>
      <w:r w:rsidRPr="006D40E3">
        <w:rPr>
          <w:rFonts w:ascii="Bookman Old Style" w:hAnsi="Bookman Old Style"/>
          <w:spacing w:val="-3"/>
          <w:sz w:val="28"/>
          <w:szCs w:val="28"/>
          <w:lang w:val="es-CO"/>
        </w:rPr>
        <w:t>no se cuenta con la certeza exigida por el artículo 381 d</w:t>
      </w:r>
      <w:r w:rsidR="002007E2">
        <w:rPr>
          <w:rFonts w:ascii="Bookman Old Style" w:hAnsi="Bookman Old Style"/>
          <w:spacing w:val="-3"/>
          <w:sz w:val="28"/>
          <w:szCs w:val="28"/>
          <w:lang w:val="es-CO"/>
        </w:rPr>
        <w:t>el mismo estatuto para condenar</w:t>
      </w:r>
      <w:r w:rsidR="0077317D">
        <w:rPr>
          <w:rFonts w:ascii="Bookman Old Style" w:hAnsi="Bookman Old Style"/>
          <w:spacing w:val="-3"/>
          <w:sz w:val="28"/>
          <w:szCs w:val="28"/>
          <w:lang w:val="es-CO"/>
        </w:rPr>
        <w:t>.</w:t>
      </w:r>
    </w:p>
    <w:p w14:paraId="72B02F97" w14:textId="77777777" w:rsidR="0077317D" w:rsidRDefault="0077317D" w:rsidP="006F5E5F">
      <w:pPr>
        <w:spacing w:line="276" w:lineRule="auto"/>
        <w:ind w:firstLine="708"/>
        <w:jc w:val="both"/>
        <w:rPr>
          <w:rFonts w:ascii="Bookman Old Style" w:hAnsi="Bookman Old Style"/>
          <w:spacing w:val="-3"/>
          <w:sz w:val="28"/>
          <w:szCs w:val="28"/>
          <w:lang w:val="es-CO"/>
        </w:rPr>
      </w:pPr>
    </w:p>
    <w:p w14:paraId="2AD1D062" w14:textId="288B4C6F" w:rsidR="00B03711" w:rsidRPr="00B03711" w:rsidRDefault="0077317D" w:rsidP="00B03711">
      <w:pPr>
        <w:spacing w:line="360" w:lineRule="auto"/>
        <w:ind w:firstLine="708"/>
        <w:jc w:val="both"/>
        <w:rPr>
          <w:rFonts w:ascii="Bookman Old Style" w:hAnsi="Bookman Old Style"/>
          <w:spacing w:val="-3"/>
          <w:sz w:val="28"/>
          <w:szCs w:val="28"/>
          <w:lang w:val="es-CO"/>
        </w:rPr>
      </w:pPr>
      <w:r>
        <w:rPr>
          <w:rFonts w:ascii="Bookman Old Style" w:hAnsi="Bookman Old Style"/>
          <w:spacing w:val="-3"/>
          <w:sz w:val="28"/>
          <w:szCs w:val="28"/>
          <w:lang w:val="es-CO"/>
        </w:rPr>
        <w:t xml:space="preserve">Lo anterior, se repite, porque </w:t>
      </w:r>
      <w:r w:rsidR="00B03711">
        <w:rPr>
          <w:rFonts w:ascii="Bookman Old Style" w:hAnsi="Bookman Old Style"/>
          <w:spacing w:val="-3"/>
          <w:sz w:val="28"/>
          <w:szCs w:val="28"/>
          <w:lang w:val="es-CO"/>
        </w:rPr>
        <w:t xml:space="preserve">es posible que JONATAN ESTIVEN VILLANUEVA no </w:t>
      </w:r>
      <w:r w:rsidR="00B03711" w:rsidRPr="00B03711">
        <w:rPr>
          <w:rFonts w:ascii="Bookman Old Style" w:hAnsi="Bookman Old Style"/>
          <w:spacing w:val="-3"/>
          <w:sz w:val="28"/>
          <w:szCs w:val="28"/>
          <w:lang w:val="es-CO"/>
        </w:rPr>
        <w:t xml:space="preserve">supiera cuál era la edad real de </w:t>
      </w:r>
      <w:r w:rsidR="00B03711">
        <w:rPr>
          <w:rFonts w:ascii="Bookman Old Style" w:hAnsi="Bookman Old Style"/>
          <w:spacing w:val="-3"/>
          <w:sz w:val="28"/>
          <w:szCs w:val="28"/>
          <w:lang w:val="es-CO"/>
        </w:rPr>
        <w:t>MCPC</w:t>
      </w:r>
      <w:r w:rsidR="00B03711" w:rsidRPr="00B03711">
        <w:rPr>
          <w:rFonts w:ascii="Bookman Old Style" w:hAnsi="Bookman Old Style"/>
          <w:spacing w:val="-3"/>
          <w:sz w:val="28"/>
          <w:szCs w:val="28"/>
          <w:lang w:val="es-CO"/>
        </w:rPr>
        <w:t xml:space="preserve"> para el momento en que la accedió carnalmente, lo que es trascendente atendiendo que la ilicitud por la que fue acusado solo admite la modalidad dolosa y tal elemento subjetivo se verifica cuando el agente al realizar la conducta típica conoce los hechos constitutivos de </w:t>
      </w:r>
      <w:r w:rsidR="00B9407A">
        <w:rPr>
          <w:rFonts w:ascii="Bookman Old Style" w:hAnsi="Bookman Old Style"/>
          <w:spacing w:val="-3"/>
          <w:sz w:val="28"/>
          <w:szCs w:val="28"/>
          <w:lang w:val="es-CO"/>
        </w:rPr>
        <w:t xml:space="preserve">la </w:t>
      </w:r>
      <w:r w:rsidR="00B03711" w:rsidRPr="00B03711">
        <w:rPr>
          <w:rFonts w:ascii="Bookman Old Style" w:hAnsi="Bookman Old Style"/>
          <w:spacing w:val="-3"/>
          <w:sz w:val="28"/>
          <w:szCs w:val="28"/>
          <w:lang w:val="es-CO"/>
        </w:rPr>
        <w:t>infracción penal, en este caso, que la persona con quien sostiene relaciones sexuales es menor de catorce años.</w:t>
      </w:r>
    </w:p>
    <w:p w14:paraId="67BE9D4C" w14:textId="39EE5F76" w:rsidR="006D40E3" w:rsidRDefault="006D40E3" w:rsidP="006D40E3">
      <w:pPr>
        <w:pStyle w:val="Textoindependiente"/>
        <w:ind w:firstLine="708"/>
        <w:rPr>
          <w:rFonts w:ascii="Bookman Old Style" w:hAnsi="Bookman Old Style"/>
          <w:spacing w:val="-3"/>
          <w:sz w:val="28"/>
          <w:szCs w:val="28"/>
          <w:lang w:val="es-CO"/>
        </w:rPr>
      </w:pPr>
      <w:r w:rsidRPr="006D40E3">
        <w:rPr>
          <w:rFonts w:ascii="Bookman Old Style" w:hAnsi="Bookman Old Style"/>
          <w:spacing w:val="-3"/>
          <w:sz w:val="28"/>
          <w:szCs w:val="28"/>
          <w:lang w:val="es-CO"/>
        </w:rPr>
        <w:lastRenderedPageBreak/>
        <w:t xml:space="preserve">La Sala revocará los fallos de primera y segunda instancia y, en su lugar, absolverá a </w:t>
      </w:r>
      <w:r w:rsidR="009151A0">
        <w:rPr>
          <w:rFonts w:ascii="Bookman Old Style" w:hAnsi="Bookman Old Style"/>
          <w:spacing w:val="-3"/>
          <w:sz w:val="28"/>
          <w:szCs w:val="28"/>
          <w:lang w:val="es-CO"/>
        </w:rPr>
        <w:t xml:space="preserve">JONATAN ESTIVEN VILLANUEVA </w:t>
      </w:r>
      <w:r w:rsidRPr="006D40E3">
        <w:rPr>
          <w:rFonts w:ascii="Bookman Old Style" w:hAnsi="Bookman Old Style"/>
          <w:spacing w:val="-3"/>
          <w:sz w:val="28"/>
          <w:szCs w:val="28"/>
          <w:lang w:val="es-CO"/>
        </w:rPr>
        <w:t xml:space="preserve">del cargo </w:t>
      </w:r>
      <w:r w:rsidR="00936AA8">
        <w:rPr>
          <w:rFonts w:ascii="Bookman Old Style" w:hAnsi="Bookman Old Style"/>
          <w:spacing w:val="-3"/>
          <w:sz w:val="28"/>
          <w:szCs w:val="28"/>
          <w:lang w:val="es-CO"/>
        </w:rPr>
        <w:t xml:space="preserve">por acceso carnal abusivo con menor de </w:t>
      </w:r>
      <w:r w:rsidR="0094183F">
        <w:rPr>
          <w:rFonts w:ascii="Bookman Old Style" w:hAnsi="Bookman Old Style"/>
          <w:spacing w:val="-3"/>
          <w:sz w:val="28"/>
          <w:szCs w:val="28"/>
          <w:lang w:val="es-CO"/>
        </w:rPr>
        <w:t>catorce</w:t>
      </w:r>
      <w:r w:rsidR="00936AA8">
        <w:rPr>
          <w:rFonts w:ascii="Bookman Old Style" w:hAnsi="Bookman Old Style"/>
          <w:spacing w:val="-3"/>
          <w:sz w:val="28"/>
          <w:szCs w:val="28"/>
          <w:lang w:val="es-CO"/>
        </w:rPr>
        <w:t xml:space="preserve"> años</w:t>
      </w:r>
      <w:r w:rsidRPr="006D40E3">
        <w:rPr>
          <w:rFonts w:ascii="Bookman Old Style" w:hAnsi="Bookman Old Style"/>
          <w:spacing w:val="-3"/>
          <w:sz w:val="28"/>
          <w:szCs w:val="28"/>
          <w:lang w:val="es-CO"/>
        </w:rPr>
        <w:t xml:space="preserve"> formul</w:t>
      </w:r>
      <w:r w:rsidR="00AB6830">
        <w:rPr>
          <w:rFonts w:ascii="Bookman Old Style" w:hAnsi="Bookman Old Style"/>
          <w:spacing w:val="-3"/>
          <w:sz w:val="28"/>
          <w:szCs w:val="28"/>
          <w:lang w:val="es-CO"/>
        </w:rPr>
        <w:t>ado por</w:t>
      </w:r>
      <w:r w:rsidRPr="006D40E3">
        <w:rPr>
          <w:rFonts w:ascii="Bookman Old Style" w:hAnsi="Bookman Old Style"/>
          <w:spacing w:val="-3"/>
          <w:sz w:val="28"/>
          <w:szCs w:val="28"/>
          <w:lang w:val="es-CO"/>
        </w:rPr>
        <w:t xml:space="preserve"> la Fiscalía. Consecuentemente, ordenará su libertad inmediata, así como la cancelación de las anotaciones surtidas con ocasión de este proceso</w:t>
      </w:r>
    </w:p>
    <w:p w14:paraId="6F6292E5" w14:textId="77777777" w:rsidR="006D40E3" w:rsidRDefault="006D40E3" w:rsidP="001B5F73">
      <w:pPr>
        <w:pStyle w:val="Textoindependiente"/>
        <w:ind w:firstLine="708"/>
        <w:rPr>
          <w:rFonts w:ascii="Bookman Old Style" w:hAnsi="Bookman Old Style"/>
          <w:spacing w:val="-3"/>
          <w:sz w:val="28"/>
          <w:szCs w:val="28"/>
          <w:lang w:val="es-CO"/>
        </w:rPr>
      </w:pPr>
    </w:p>
    <w:p w14:paraId="702F6599" w14:textId="580E7A4A" w:rsidR="00546184" w:rsidRDefault="006D40E3" w:rsidP="00546184">
      <w:pPr>
        <w:pStyle w:val="Textoindependiente"/>
        <w:ind w:firstLine="708"/>
        <w:rPr>
          <w:rFonts w:ascii="Bookman Old Style" w:hAnsi="Bookman Old Style"/>
          <w:spacing w:val="-3"/>
          <w:sz w:val="28"/>
          <w:szCs w:val="28"/>
          <w:lang w:val="es-CO"/>
        </w:rPr>
      </w:pPr>
      <w:r>
        <w:rPr>
          <w:rFonts w:ascii="Bookman Old Style" w:hAnsi="Bookman Old Style"/>
          <w:spacing w:val="-3"/>
          <w:sz w:val="28"/>
          <w:szCs w:val="28"/>
          <w:lang w:val="es-CO"/>
        </w:rPr>
        <w:t>E</w:t>
      </w:r>
      <w:r w:rsidR="0020500B" w:rsidRPr="007000E4">
        <w:rPr>
          <w:rFonts w:ascii="Bookman Old Style" w:hAnsi="Bookman Old Style"/>
          <w:spacing w:val="-3"/>
          <w:sz w:val="28"/>
          <w:szCs w:val="28"/>
          <w:lang w:val="es-CO"/>
        </w:rPr>
        <w:t>n virtud de lo expuesto, la Sala de Casación Penal de la</w:t>
      </w:r>
      <w:r w:rsidR="0020500B" w:rsidRPr="007000E4">
        <w:rPr>
          <w:rFonts w:ascii="Bookman Old Style" w:hAnsi="Bookman Old Style"/>
          <w:spacing w:val="-3"/>
          <w:szCs w:val="28"/>
          <w:lang w:val="es-CO"/>
        </w:rPr>
        <w:t xml:space="preserve"> </w:t>
      </w:r>
      <w:r w:rsidR="0020500B" w:rsidRPr="0020500B">
        <w:rPr>
          <w:rFonts w:ascii="Bookman Old Style" w:hAnsi="Bookman Old Style"/>
          <w:spacing w:val="-3"/>
          <w:sz w:val="28"/>
          <w:szCs w:val="28"/>
          <w:lang w:val="es-CO"/>
        </w:rPr>
        <w:t>Corte Suprema de Justicia, administrando justicia en nombre de la República y por autoridad de la Ley,</w:t>
      </w:r>
    </w:p>
    <w:p w14:paraId="02E378EF" w14:textId="77777777" w:rsidR="00470014" w:rsidRDefault="00470014" w:rsidP="00546184">
      <w:pPr>
        <w:pStyle w:val="Textoindependiente"/>
        <w:jc w:val="center"/>
        <w:rPr>
          <w:rFonts w:ascii="Bookman Old Style" w:hAnsi="Bookman Old Style"/>
          <w:b/>
          <w:spacing w:val="-3"/>
          <w:sz w:val="28"/>
          <w:szCs w:val="28"/>
          <w:lang w:val="es-CO"/>
        </w:rPr>
      </w:pPr>
    </w:p>
    <w:p w14:paraId="6D8E4094" w14:textId="64FACE31" w:rsidR="00546184" w:rsidRDefault="0020500B" w:rsidP="00546184">
      <w:pPr>
        <w:pStyle w:val="Textoindependiente"/>
        <w:jc w:val="center"/>
        <w:rPr>
          <w:rFonts w:ascii="Bookman Old Style" w:hAnsi="Bookman Old Style"/>
          <w:b/>
          <w:spacing w:val="-3"/>
          <w:sz w:val="28"/>
          <w:szCs w:val="28"/>
          <w:lang w:val="es-CO"/>
        </w:rPr>
      </w:pPr>
      <w:r w:rsidRPr="00196345">
        <w:rPr>
          <w:rFonts w:ascii="Bookman Old Style" w:hAnsi="Bookman Old Style"/>
          <w:b/>
          <w:spacing w:val="-3"/>
          <w:sz w:val="28"/>
          <w:szCs w:val="28"/>
          <w:lang w:val="es-CO"/>
        </w:rPr>
        <w:t>RESUELVE:</w:t>
      </w:r>
    </w:p>
    <w:p w14:paraId="792779CE" w14:textId="77777777" w:rsidR="00546184" w:rsidRPr="00470014" w:rsidRDefault="00546184" w:rsidP="00546184">
      <w:pPr>
        <w:pStyle w:val="Textoindependiente"/>
        <w:rPr>
          <w:rFonts w:ascii="Bookman Old Style" w:hAnsi="Bookman Old Style"/>
          <w:b/>
          <w:spacing w:val="-3"/>
          <w:sz w:val="28"/>
          <w:szCs w:val="28"/>
          <w:lang w:val="es-CO"/>
        </w:rPr>
      </w:pPr>
    </w:p>
    <w:p w14:paraId="48F0569E" w14:textId="7D7E395F" w:rsidR="005B76AE" w:rsidRPr="005B76AE" w:rsidRDefault="005B76AE" w:rsidP="005B76AE">
      <w:pPr>
        <w:pStyle w:val="Textoindependiente"/>
        <w:ind w:firstLine="708"/>
        <w:rPr>
          <w:rFonts w:ascii="Bookman Old Style" w:hAnsi="Bookman Old Style"/>
          <w:b/>
          <w:spacing w:val="-3"/>
          <w:sz w:val="28"/>
          <w:szCs w:val="28"/>
          <w:lang w:val="es-CO"/>
        </w:rPr>
      </w:pPr>
      <w:r w:rsidRPr="005B76AE">
        <w:rPr>
          <w:rFonts w:ascii="Bookman Old Style" w:hAnsi="Bookman Old Style"/>
          <w:b/>
          <w:spacing w:val="-3"/>
          <w:sz w:val="28"/>
          <w:szCs w:val="28"/>
          <w:lang w:val="es-CO"/>
        </w:rPr>
        <w:t xml:space="preserve">1º. CASAR </w:t>
      </w:r>
      <w:r w:rsidRPr="005B76AE">
        <w:rPr>
          <w:rFonts w:ascii="Bookman Old Style" w:hAnsi="Bookman Old Style"/>
          <w:spacing w:val="-3"/>
          <w:sz w:val="28"/>
          <w:szCs w:val="28"/>
          <w:lang w:val="es-CO"/>
        </w:rPr>
        <w:t>la sentencia condenatoria proferida por el Tribunal Superior de Cundinamarca el 31 de mayo de 2018 contra JO</w:t>
      </w:r>
      <w:r w:rsidR="00024837">
        <w:rPr>
          <w:rFonts w:ascii="Bookman Old Style" w:hAnsi="Bookman Old Style"/>
          <w:spacing w:val="-3"/>
          <w:sz w:val="28"/>
          <w:szCs w:val="28"/>
          <w:lang w:val="es-CO"/>
        </w:rPr>
        <w:t>N</w:t>
      </w:r>
      <w:r w:rsidRPr="005B76AE">
        <w:rPr>
          <w:rFonts w:ascii="Bookman Old Style" w:hAnsi="Bookman Old Style"/>
          <w:spacing w:val="-3"/>
          <w:sz w:val="28"/>
          <w:szCs w:val="28"/>
          <w:lang w:val="es-CO"/>
        </w:rPr>
        <w:t>ATAN ESTIVEN VILLANUEVA</w:t>
      </w:r>
      <w:r>
        <w:rPr>
          <w:rFonts w:ascii="Bookman Old Style" w:hAnsi="Bookman Old Style"/>
          <w:spacing w:val="-3"/>
          <w:sz w:val="28"/>
          <w:szCs w:val="28"/>
          <w:lang w:val="es-CO"/>
        </w:rPr>
        <w:t xml:space="preserve">, que confirmó el fallo del </w:t>
      </w:r>
      <w:r w:rsidRPr="005B76AE">
        <w:rPr>
          <w:rFonts w:ascii="Bookman Old Style" w:hAnsi="Bookman Old Style"/>
          <w:spacing w:val="-3"/>
          <w:sz w:val="28"/>
          <w:szCs w:val="28"/>
          <w:lang w:val="es-CO"/>
        </w:rPr>
        <w:t xml:space="preserve">6 de </w:t>
      </w:r>
      <w:r>
        <w:rPr>
          <w:rFonts w:ascii="Bookman Old Style" w:hAnsi="Bookman Old Style"/>
          <w:spacing w:val="-3"/>
          <w:sz w:val="28"/>
          <w:szCs w:val="28"/>
          <w:lang w:val="es-CO"/>
        </w:rPr>
        <w:t>junio</w:t>
      </w:r>
      <w:r w:rsidRPr="005B76AE">
        <w:rPr>
          <w:rFonts w:ascii="Bookman Old Style" w:hAnsi="Bookman Old Style"/>
          <w:spacing w:val="-3"/>
          <w:sz w:val="28"/>
          <w:szCs w:val="28"/>
          <w:lang w:val="es-CO"/>
        </w:rPr>
        <w:t xml:space="preserve"> de 201</w:t>
      </w:r>
      <w:r>
        <w:rPr>
          <w:rFonts w:ascii="Bookman Old Style" w:hAnsi="Bookman Old Style"/>
          <w:spacing w:val="-3"/>
          <w:sz w:val="28"/>
          <w:szCs w:val="28"/>
          <w:lang w:val="es-CO"/>
        </w:rPr>
        <w:t>7</w:t>
      </w:r>
      <w:r w:rsidRPr="005B76AE">
        <w:rPr>
          <w:rFonts w:ascii="Bookman Old Style" w:hAnsi="Bookman Old Style"/>
          <w:spacing w:val="-3"/>
          <w:sz w:val="28"/>
          <w:szCs w:val="28"/>
          <w:lang w:val="es-CO"/>
        </w:rPr>
        <w:t xml:space="preserve"> emitido por el Juzgado </w:t>
      </w:r>
      <w:r>
        <w:rPr>
          <w:rFonts w:ascii="Bookman Old Style" w:hAnsi="Bookman Old Style"/>
          <w:spacing w:val="-3"/>
          <w:sz w:val="28"/>
          <w:szCs w:val="28"/>
          <w:lang w:val="es-CO"/>
        </w:rPr>
        <w:t xml:space="preserve">Segundo </w:t>
      </w:r>
      <w:r w:rsidRPr="005B76AE">
        <w:rPr>
          <w:rFonts w:ascii="Bookman Old Style" w:hAnsi="Bookman Old Style"/>
          <w:spacing w:val="-3"/>
          <w:sz w:val="28"/>
          <w:szCs w:val="28"/>
          <w:lang w:val="es-CO"/>
        </w:rPr>
        <w:t xml:space="preserve">Penal del Circuito de </w:t>
      </w:r>
      <w:r>
        <w:rPr>
          <w:rFonts w:ascii="Bookman Old Style" w:hAnsi="Bookman Old Style"/>
          <w:spacing w:val="-3"/>
          <w:sz w:val="28"/>
          <w:szCs w:val="28"/>
          <w:lang w:val="es-CO"/>
        </w:rPr>
        <w:t>Facatativá</w:t>
      </w:r>
      <w:r w:rsidRPr="005B76AE">
        <w:rPr>
          <w:rFonts w:ascii="Bookman Old Style" w:hAnsi="Bookman Old Style"/>
          <w:spacing w:val="-3"/>
          <w:sz w:val="28"/>
          <w:szCs w:val="28"/>
          <w:lang w:val="es-CO"/>
        </w:rPr>
        <w:t>.</w:t>
      </w:r>
      <w:r w:rsidRPr="005B76AE">
        <w:rPr>
          <w:rFonts w:ascii="Bookman Old Style" w:hAnsi="Bookman Old Style"/>
          <w:b/>
          <w:spacing w:val="-3"/>
          <w:sz w:val="28"/>
          <w:szCs w:val="28"/>
          <w:lang w:val="es-CO"/>
        </w:rPr>
        <w:t xml:space="preserve"> </w:t>
      </w:r>
    </w:p>
    <w:p w14:paraId="4737B74D" w14:textId="77777777" w:rsidR="005B76AE" w:rsidRPr="005B76AE" w:rsidRDefault="005B76AE" w:rsidP="005B76AE">
      <w:pPr>
        <w:pStyle w:val="Textoindependiente"/>
        <w:ind w:firstLine="708"/>
        <w:rPr>
          <w:rFonts w:ascii="Bookman Old Style" w:hAnsi="Bookman Old Style"/>
          <w:b/>
          <w:spacing w:val="-3"/>
          <w:sz w:val="28"/>
          <w:szCs w:val="28"/>
          <w:lang w:val="es-CO"/>
        </w:rPr>
      </w:pPr>
    </w:p>
    <w:p w14:paraId="65266176" w14:textId="4A687E39" w:rsidR="00FC582F" w:rsidRPr="00FC582F" w:rsidRDefault="005B76AE" w:rsidP="00FC582F">
      <w:pPr>
        <w:pStyle w:val="Textoindependiente"/>
        <w:ind w:firstLine="708"/>
        <w:rPr>
          <w:rFonts w:ascii="Bookman Old Style" w:hAnsi="Bookman Old Style"/>
          <w:spacing w:val="-3"/>
          <w:sz w:val="28"/>
          <w:szCs w:val="28"/>
          <w:lang w:val="es-CO"/>
        </w:rPr>
      </w:pPr>
      <w:r w:rsidRPr="005B76AE">
        <w:rPr>
          <w:rFonts w:ascii="Bookman Old Style" w:hAnsi="Bookman Old Style"/>
          <w:b/>
          <w:spacing w:val="-3"/>
          <w:sz w:val="28"/>
          <w:szCs w:val="28"/>
          <w:lang w:val="es-CO"/>
        </w:rPr>
        <w:t xml:space="preserve">2º. Absolver </w:t>
      </w:r>
      <w:r w:rsidRPr="005B76AE">
        <w:rPr>
          <w:rFonts w:ascii="Bookman Old Style" w:hAnsi="Bookman Old Style"/>
          <w:spacing w:val="-3"/>
          <w:sz w:val="28"/>
          <w:szCs w:val="28"/>
          <w:lang w:val="es-CO"/>
        </w:rPr>
        <w:t>a</w:t>
      </w:r>
      <w:r w:rsidR="00024837" w:rsidRPr="00024837">
        <w:t xml:space="preserve"> </w:t>
      </w:r>
      <w:r w:rsidR="00024837" w:rsidRPr="00024837">
        <w:rPr>
          <w:rFonts w:ascii="Bookman Old Style" w:hAnsi="Bookman Old Style"/>
          <w:spacing w:val="-3"/>
          <w:sz w:val="28"/>
          <w:szCs w:val="28"/>
          <w:lang w:val="es-CO"/>
        </w:rPr>
        <w:t>JO</w:t>
      </w:r>
      <w:r w:rsidR="00024837">
        <w:rPr>
          <w:rFonts w:ascii="Bookman Old Style" w:hAnsi="Bookman Old Style"/>
          <w:spacing w:val="-3"/>
          <w:sz w:val="28"/>
          <w:szCs w:val="28"/>
          <w:lang w:val="es-CO"/>
        </w:rPr>
        <w:t>N</w:t>
      </w:r>
      <w:r w:rsidR="00024837" w:rsidRPr="00024837">
        <w:rPr>
          <w:rFonts w:ascii="Bookman Old Style" w:hAnsi="Bookman Old Style"/>
          <w:spacing w:val="-3"/>
          <w:sz w:val="28"/>
          <w:szCs w:val="28"/>
          <w:lang w:val="es-CO"/>
        </w:rPr>
        <w:t>ATAN ESTIVEN VILLANUEVA</w:t>
      </w:r>
      <w:r w:rsidR="00024837">
        <w:rPr>
          <w:rFonts w:ascii="Bookman Old Style" w:hAnsi="Bookman Old Style"/>
          <w:spacing w:val="-3"/>
          <w:sz w:val="28"/>
          <w:szCs w:val="28"/>
          <w:lang w:val="es-CO"/>
        </w:rPr>
        <w:t xml:space="preserve"> de</w:t>
      </w:r>
      <w:r w:rsidRPr="005B76AE">
        <w:rPr>
          <w:rFonts w:ascii="Bookman Old Style" w:hAnsi="Bookman Old Style"/>
          <w:spacing w:val="-3"/>
          <w:sz w:val="28"/>
          <w:szCs w:val="28"/>
          <w:lang w:val="es-CO"/>
        </w:rPr>
        <w:t>l cargo formulado</w:t>
      </w:r>
      <w:r w:rsidR="00FC582F" w:rsidRPr="00FC582F">
        <w:rPr>
          <w:rFonts w:ascii="Bookman Old Style" w:hAnsi="Bookman Old Style"/>
          <w:spacing w:val="-3"/>
          <w:sz w:val="28"/>
          <w:szCs w:val="28"/>
          <w:lang w:val="es-CO"/>
        </w:rPr>
        <w:t xml:space="preserve"> y, consecuentemente, ordenar su libertad inmedia</w:t>
      </w:r>
      <w:r w:rsidR="00FC582F">
        <w:rPr>
          <w:rFonts w:ascii="Bookman Old Style" w:hAnsi="Bookman Old Style"/>
          <w:spacing w:val="-3"/>
          <w:sz w:val="28"/>
          <w:szCs w:val="28"/>
          <w:lang w:val="es-CO"/>
        </w:rPr>
        <w:t>ta. De igual forma, se cancelará</w:t>
      </w:r>
      <w:r w:rsidR="00FC582F" w:rsidRPr="00FC582F">
        <w:rPr>
          <w:rFonts w:ascii="Bookman Old Style" w:hAnsi="Bookman Old Style"/>
          <w:spacing w:val="-3"/>
          <w:sz w:val="28"/>
          <w:szCs w:val="28"/>
          <w:lang w:val="es-CO"/>
        </w:rPr>
        <w:t xml:space="preserve">n las anotaciones originadas con ocasión de este proceso. </w:t>
      </w:r>
    </w:p>
    <w:p w14:paraId="0C75E3FB" w14:textId="77777777" w:rsidR="00FC582F" w:rsidRPr="006D4C8F" w:rsidRDefault="00FC582F" w:rsidP="00FC582F">
      <w:pPr>
        <w:pStyle w:val="Textoindependiente"/>
        <w:ind w:firstLine="708"/>
        <w:rPr>
          <w:rFonts w:ascii="Bookman Old Style" w:hAnsi="Bookman Old Style"/>
          <w:spacing w:val="-3"/>
          <w:sz w:val="20"/>
          <w:lang w:val="es-CO"/>
        </w:rPr>
      </w:pPr>
    </w:p>
    <w:p w14:paraId="77A42843" w14:textId="469DE742" w:rsidR="007E3BCF" w:rsidRDefault="00FC582F" w:rsidP="005B76AE">
      <w:pPr>
        <w:pStyle w:val="Textoindependiente"/>
        <w:ind w:firstLine="708"/>
        <w:rPr>
          <w:rFonts w:ascii="Bookman Old Style" w:hAnsi="Bookman Old Style"/>
          <w:spacing w:val="-3"/>
          <w:sz w:val="28"/>
          <w:szCs w:val="28"/>
          <w:lang w:val="es-CO"/>
        </w:rPr>
      </w:pPr>
      <w:r w:rsidRPr="00FC582F">
        <w:rPr>
          <w:rFonts w:ascii="Bookman Old Style" w:hAnsi="Bookman Old Style"/>
          <w:spacing w:val="-3"/>
          <w:sz w:val="28"/>
          <w:szCs w:val="28"/>
          <w:lang w:val="es-CO"/>
        </w:rPr>
        <w:t>Contra esta decisión no procede recurso alguno.</w:t>
      </w:r>
      <w:r w:rsidR="00024837">
        <w:rPr>
          <w:rFonts w:ascii="Bookman Old Style" w:hAnsi="Bookman Old Style"/>
          <w:spacing w:val="-3"/>
          <w:sz w:val="28"/>
          <w:szCs w:val="28"/>
          <w:lang w:val="es-CO"/>
        </w:rPr>
        <w:t xml:space="preserve"> </w:t>
      </w:r>
    </w:p>
    <w:p w14:paraId="30E74ABF" w14:textId="77777777" w:rsidR="006D4C8F" w:rsidRDefault="006D4C8F" w:rsidP="00F820C5">
      <w:pPr>
        <w:pStyle w:val="Sangra2detindependiente"/>
        <w:spacing w:line="360" w:lineRule="auto"/>
        <w:ind w:left="0"/>
        <w:jc w:val="center"/>
        <w:rPr>
          <w:rFonts w:ascii="Bookman Old Style" w:hAnsi="Bookman Old Style" w:cs="Arial"/>
          <w:b/>
          <w:sz w:val="28"/>
          <w:szCs w:val="28"/>
        </w:rPr>
      </w:pPr>
    </w:p>
    <w:p w14:paraId="27D98A32" w14:textId="5864DFB7" w:rsidR="00E42293" w:rsidRPr="003D0261" w:rsidRDefault="00641371" w:rsidP="00E42293">
      <w:pPr>
        <w:pStyle w:val="Sangra2detindependiente"/>
        <w:ind w:left="0"/>
        <w:jc w:val="center"/>
        <w:rPr>
          <w:rFonts w:ascii="Bookman Old Style" w:hAnsi="Bookman Old Style" w:cs="Arial"/>
          <w:b/>
          <w:sz w:val="28"/>
          <w:szCs w:val="28"/>
        </w:rPr>
      </w:pPr>
      <w:r>
        <w:rPr>
          <w:rFonts w:ascii="Bookman Old Style" w:hAnsi="Bookman Old Style" w:cs="Arial"/>
          <w:b/>
          <w:sz w:val="28"/>
          <w:szCs w:val="28"/>
        </w:rPr>
        <w:t>N</w:t>
      </w:r>
      <w:r w:rsidR="00E42293" w:rsidRPr="003D0261">
        <w:rPr>
          <w:rFonts w:ascii="Bookman Old Style" w:hAnsi="Bookman Old Style" w:cs="Arial"/>
          <w:b/>
          <w:sz w:val="28"/>
          <w:szCs w:val="28"/>
        </w:rPr>
        <w:t>OTIFÍQUESE Y CÚMPLASE.</w:t>
      </w:r>
    </w:p>
    <w:p w14:paraId="04DBE4DE" w14:textId="77777777" w:rsidR="00F36D13" w:rsidRDefault="00F36D13" w:rsidP="00170869">
      <w:pPr>
        <w:jc w:val="center"/>
        <w:rPr>
          <w:rFonts w:ascii="Bookman Old Style" w:hAnsi="Bookman Old Style" w:cs="Arial"/>
          <w:b/>
          <w:sz w:val="28"/>
          <w:szCs w:val="28"/>
        </w:rPr>
      </w:pPr>
    </w:p>
    <w:p w14:paraId="50564A33" w14:textId="77777777" w:rsidR="00F36D13" w:rsidRPr="00170869" w:rsidRDefault="00F36D13" w:rsidP="00F820C5">
      <w:pPr>
        <w:spacing w:line="360" w:lineRule="auto"/>
        <w:jc w:val="center"/>
        <w:rPr>
          <w:rFonts w:ascii="Bookman Old Style" w:hAnsi="Bookman Old Style" w:cs="Arial"/>
          <w:b/>
          <w:sz w:val="28"/>
          <w:szCs w:val="28"/>
        </w:rPr>
      </w:pPr>
    </w:p>
    <w:p w14:paraId="321373F8"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EYDER PATIÑO CABRERA</w:t>
      </w:r>
    </w:p>
    <w:p w14:paraId="54EEF943" w14:textId="0D3972CB" w:rsidR="006D32F4" w:rsidRDefault="006D32F4" w:rsidP="00170869">
      <w:pPr>
        <w:jc w:val="center"/>
        <w:rPr>
          <w:rFonts w:ascii="Bookman Old Style" w:hAnsi="Bookman Old Style" w:cs="Arial"/>
          <w:b/>
          <w:sz w:val="28"/>
          <w:szCs w:val="28"/>
        </w:rPr>
      </w:pPr>
    </w:p>
    <w:p w14:paraId="6FF59EF3" w14:textId="77777777" w:rsidR="00F36D13" w:rsidRPr="00170869" w:rsidRDefault="00F36D13" w:rsidP="00170869">
      <w:pPr>
        <w:jc w:val="center"/>
        <w:rPr>
          <w:rFonts w:ascii="Bookman Old Style" w:hAnsi="Bookman Old Style" w:cs="Arial"/>
          <w:b/>
          <w:sz w:val="28"/>
          <w:szCs w:val="28"/>
        </w:rPr>
      </w:pPr>
    </w:p>
    <w:p w14:paraId="121F33FC" w14:textId="324850BC" w:rsidR="00170869" w:rsidRDefault="00170869" w:rsidP="00170869">
      <w:pPr>
        <w:jc w:val="center"/>
        <w:rPr>
          <w:rFonts w:ascii="Bookman Old Style" w:hAnsi="Bookman Old Style" w:cs="Arial"/>
          <w:b/>
          <w:sz w:val="28"/>
          <w:szCs w:val="28"/>
        </w:rPr>
      </w:pPr>
    </w:p>
    <w:p w14:paraId="0EA7B2F1" w14:textId="77777777" w:rsidR="001B5F73" w:rsidRDefault="001B5F73" w:rsidP="00170869">
      <w:pPr>
        <w:jc w:val="center"/>
        <w:rPr>
          <w:rFonts w:ascii="Bookman Old Style" w:hAnsi="Bookman Old Style" w:cs="Arial"/>
          <w:b/>
          <w:sz w:val="28"/>
          <w:szCs w:val="28"/>
        </w:rPr>
      </w:pPr>
    </w:p>
    <w:p w14:paraId="1B4E0C2C" w14:textId="77777777" w:rsidR="00F36D13" w:rsidRPr="00170869" w:rsidRDefault="00F36D13" w:rsidP="00170869">
      <w:pPr>
        <w:jc w:val="center"/>
        <w:rPr>
          <w:rFonts w:ascii="Bookman Old Style" w:hAnsi="Bookman Old Style" w:cs="Arial"/>
          <w:b/>
          <w:sz w:val="28"/>
          <w:szCs w:val="28"/>
        </w:rPr>
      </w:pPr>
    </w:p>
    <w:p w14:paraId="521A1061"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JOSÉ FRANCISCO ACUÑA VIZCAYA</w:t>
      </w:r>
    </w:p>
    <w:p w14:paraId="0E1EA366" w14:textId="77777777" w:rsidR="00170869" w:rsidRDefault="00170869" w:rsidP="00170869">
      <w:pPr>
        <w:jc w:val="center"/>
        <w:rPr>
          <w:rFonts w:ascii="Bookman Old Style" w:hAnsi="Bookman Old Style" w:cs="Arial"/>
          <w:b/>
          <w:sz w:val="28"/>
          <w:szCs w:val="28"/>
        </w:rPr>
      </w:pPr>
    </w:p>
    <w:p w14:paraId="264F57F0" w14:textId="77777777" w:rsidR="00170869" w:rsidRPr="00170869" w:rsidRDefault="00170869" w:rsidP="00170869">
      <w:pPr>
        <w:jc w:val="center"/>
        <w:rPr>
          <w:rFonts w:ascii="Bookman Old Style" w:hAnsi="Bookman Old Style" w:cs="Arial"/>
          <w:b/>
          <w:sz w:val="28"/>
          <w:szCs w:val="28"/>
        </w:rPr>
      </w:pPr>
    </w:p>
    <w:p w14:paraId="486F3900" w14:textId="0BAE1581" w:rsidR="00170869" w:rsidRDefault="00170869" w:rsidP="00170869">
      <w:pPr>
        <w:jc w:val="center"/>
        <w:rPr>
          <w:rFonts w:ascii="Bookman Old Style" w:hAnsi="Bookman Old Style" w:cs="Arial"/>
          <w:b/>
          <w:sz w:val="28"/>
          <w:szCs w:val="28"/>
        </w:rPr>
      </w:pPr>
    </w:p>
    <w:p w14:paraId="4CED4A15" w14:textId="77777777" w:rsidR="00170869" w:rsidRDefault="00170869" w:rsidP="00170869">
      <w:pPr>
        <w:jc w:val="center"/>
        <w:rPr>
          <w:rFonts w:ascii="Bookman Old Style" w:hAnsi="Bookman Old Style" w:cs="Arial"/>
          <w:b/>
          <w:sz w:val="28"/>
          <w:szCs w:val="28"/>
        </w:rPr>
      </w:pPr>
    </w:p>
    <w:p w14:paraId="039F4E47" w14:textId="77777777" w:rsidR="001B5F73" w:rsidRPr="00170869" w:rsidRDefault="001B5F73" w:rsidP="00170869">
      <w:pPr>
        <w:jc w:val="center"/>
        <w:rPr>
          <w:rFonts w:ascii="Bookman Old Style" w:hAnsi="Bookman Old Style" w:cs="Arial"/>
          <w:b/>
          <w:sz w:val="28"/>
          <w:szCs w:val="28"/>
        </w:rPr>
      </w:pPr>
    </w:p>
    <w:p w14:paraId="1CB05DB0"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EUGENIO FERNÁNDEZ CARLIER</w:t>
      </w:r>
    </w:p>
    <w:p w14:paraId="3506FA03" w14:textId="77777777" w:rsidR="00170869" w:rsidRPr="00170869" w:rsidRDefault="00170869" w:rsidP="00170869">
      <w:pPr>
        <w:jc w:val="center"/>
        <w:rPr>
          <w:rFonts w:ascii="Bookman Old Style" w:hAnsi="Bookman Old Style" w:cs="Arial"/>
          <w:b/>
          <w:sz w:val="28"/>
          <w:szCs w:val="28"/>
        </w:rPr>
      </w:pPr>
    </w:p>
    <w:p w14:paraId="67B20D18" w14:textId="77777777" w:rsidR="00170869" w:rsidRPr="00170869" w:rsidRDefault="00170869" w:rsidP="00170869">
      <w:pPr>
        <w:jc w:val="center"/>
        <w:rPr>
          <w:rFonts w:ascii="Bookman Old Style" w:hAnsi="Bookman Old Style" w:cs="Arial"/>
          <w:b/>
          <w:sz w:val="28"/>
          <w:szCs w:val="28"/>
        </w:rPr>
      </w:pPr>
    </w:p>
    <w:p w14:paraId="75A019C3" w14:textId="1A527FC6" w:rsidR="00170869" w:rsidRDefault="00170869" w:rsidP="00170869">
      <w:pPr>
        <w:jc w:val="center"/>
        <w:rPr>
          <w:rFonts w:ascii="Bookman Old Style" w:hAnsi="Bookman Old Style" w:cs="Arial"/>
          <w:b/>
          <w:sz w:val="28"/>
          <w:szCs w:val="28"/>
        </w:rPr>
      </w:pPr>
    </w:p>
    <w:p w14:paraId="1A0935FE" w14:textId="77777777" w:rsidR="00170869" w:rsidRDefault="00170869" w:rsidP="00170869">
      <w:pPr>
        <w:jc w:val="center"/>
        <w:rPr>
          <w:rFonts w:ascii="Bookman Old Style" w:hAnsi="Bookman Old Style" w:cs="Arial"/>
          <w:b/>
          <w:sz w:val="28"/>
          <w:szCs w:val="28"/>
        </w:rPr>
      </w:pPr>
    </w:p>
    <w:p w14:paraId="463FF4CD" w14:textId="77777777" w:rsidR="00170869" w:rsidRPr="00170869" w:rsidRDefault="00170869" w:rsidP="00170869">
      <w:pPr>
        <w:jc w:val="center"/>
        <w:rPr>
          <w:rFonts w:ascii="Bookman Old Style" w:hAnsi="Bookman Old Style" w:cs="Arial"/>
          <w:b/>
          <w:sz w:val="28"/>
          <w:szCs w:val="28"/>
        </w:rPr>
      </w:pPr>
    </w:p>
    <w:p w14:paraId="6E691754"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LUIS ANTONIO HERNÁNDEZ BARBOSA</w:t>
      </w:r>
    </w:p>
    <w:p w14:paraId="2623C561" w14:textId="77777777" w:rsidR="00170869" w:rsidRDefault="00170869" w:rsidP="00170869">
      <w:pPr>
        <w:jc w:val="center"/>
        <w:rPr>
          <w:rFonts w:ascii="Bookman Old Style" w:hAnsi="Bookman Old Style" w:cs="Arial"/>
          <w:b/>
          <w:sz w:val="28"/>
          <w:szCs w:val="28"/>
        </w:rPr>
      </w:pPr>
    </w:p>
    <w:p w14:paraId="094DAAD4" w14:textId="77777777" w:rsidR="001B5F73" w:rsidRDefault="001B5F73" w:rsidP="00170869">
      <w:pPr>
        <w:jc w:val="center"/>
        <w:rPr>
          <w:rFonts w:ascii="Bookman Old Style" w:hAnsi="Bookman Old Style" w:cs="Arial"/>
          <w:b/>
          <w:sz w:val="28"/>
          <w:szCs w:val="28"/>
        </w:rPr>
      </w:pPr>
    </w:p>
    <w:p w14:paraId="1E9F28E7" w14:textId="1C4DE146" w:rsidR="00170869" w:rsidRDefault="00170869" w:rsidP="00170869">
      <w:pPr>
        <w:jc w:val="center"/>
        <w:rPr>
          <w:rFonts w:ascii="Bookman Old Style" w:hAnsi="Bookman Old Style" w:cs="Arial"/>
          <w:b/>
          <w:sz w:val="28"/>
          <w:szCs w:val="28"/>
        </w:rPr>
      </w:pPr>
    </w:p>
    <w:p w14:paraId="4557E6BD" w14:textId="77777777" w:rsidR="00170869" w:rsidRDefault="00170869" w:rsidP="00170869">
      <w:pPr>
        <w:jc w:val="center"/>
        <w:rPr>
          <w:rFonts w:ascii="Bookman Old Style" w:hAnsi="Bookman Old Style" w:cs="Arial"/>
          <w:b/>
          <w:sz w:val="28"/>
          <w:szCs w:val="28"/>
        </w:rPr>
      </w:pPr>
    </w:p>
    <w:p w14:paraId="118AA34E" w14:textId="77777777" w:rsidR="001B5F73" w:rsidRPr="00170869" w:rsidRDefault="001B5F73" w:rsidP="00170869">
      <w:pPr>
        <w:jc w:val="center"/>
        <w:rPr>
          <w:rFonts w:ascii="Bookman Old Style" w:hAnsi="Bookman Old Style" w:cs="Arial"/>
          <w:b/>
          <w:sz w:val="28"/>
          <w:szCs w:val="28"/>
        </w:rPr>
      </w:pPr>
    </w:p>
    <w:p w14:paraId="583BCBF5"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PATRICIA SALAZAR CUÉLLAR</w:t>
      </w:r>
    </w:p>
    <w:p w14:paraId="090C540B" w14:textId="77777777" w:rsidR="00170869" w:rsidRPr="00170869" w:rsidRDefault="00170869" w:rsidP="00170869">
      <w:pPr>
        <w:jc w:val="center"/>
        <w:rPr>
          <w:rFonts w:ascii="Bookman Old Style" w:hAnsi="Bookman Old Style" w:cs="Arial"/>
          <w:b/>
          <w:sz w:val="28"/>
          <w:szCs w:val="28"/>
        </w:rPr>
      </w:pPr>
    </w:p>
    <w:p w14:paraId="4985162C" w14:textId="00833B3C" w:rsidR="00170869" w:rsidRDefault="00170869" w:rsidP="00170869">
      <w:pPr>
        <w:jc w:val="center"/>
        <w:rPr>
          <w:rFonts w:ascii="Bookman Old Style" w:hAnsi="Bookman Old Style" w:cs="Arial"/>
          <w:b/>
          <w:sz w:val="28"/>
          <w:szCs w:val="28"/>
        </w:rPr>
      </w:pPr>
    </w:p>
    <w:p w14:paraId="45842C56" w14:textId="6AC558D7" w:rsidR="00F36D13" w:rsidRDefault="00F36D13" w:rsidP="00170869">
      <w:pPr>
        <w:jc w:val="center"/>
        <w:rPr>
          <w:rFonts w:ascii="Bookman Old Style" w:hAnsi="Bookman Old Style" w:cs="Arial"/>
          <w:b/>
          <w:sz w:val="28"/>
          <w:szCs w:val="28"/>
        </w:rPr>
      </w:pPr>
    </w:p>
    <w:p w14:paraId="5AF0E3E2" w14:textId="77777777" w:rsidR="00170869" w:rsidRPr="00170869" w:rsidRDefault="00170869" w:rsidP="00170869">
      <w:pPr>
        <w:jc w:val="center"/>
        <w:rPr>
          <w:rFonts w:ascii="Bookman Old Style" w:hAnsi="Bookman Old Style" w:cs="Arial"/>
          <w:b/>
          <w:sz w:val="28"/>
          <w:szCs w:val="28"/>
        </w:rPr>
      </w:pPr>
    </w:p>
    <w:p w14:paraId="11B082B5" w14:textId="77777777" w:rsidR="00170869" w:rsidRPr="00170869" w:rsidRDefault="00170869" w:rsidP="00170869">
      <w:pPr>
        <w:jc w:val="center"/>
        <w:rPr>
          <w:rFonts w:ascii="Bookman Old Style" w:hAnsi="Bookman Old Style" w:cs="Arial"/>
          <w:b/>
          <w:sz w:val="28"/>
          <w:szCs w:val="28"/>
        </w:rPr>
      </w:pPr>
    </w:p>
    <w:p w14:paraId="3B9322BC"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LUIS GUILLERMO SALAZAR OTERO</w:t>
      </w:r>
    </w:p>
    <w:p w14:paraId="28E64BC5" w14:textId="681B90BC" w:rsidR="00170869" w:rsidRDefault="00170869" w:rsidP="00170869">
      <w:pPr>
        <w:jc w:val="center"/>
        <w:rPr>
          <w:rFonts w:ascii="Bookman Old Style" w:hAnsi="Bookman Old Style" w:cs="Arial"/>
          <w:b/>
          <w:sz w:val="28"/>
          <w:szCs w:val="28"/>
        </w:rPr>
      </w:pPr>
    </w:p>
    <w:p w14:paraId="048C60A1" w14:textId="7778E179" w:rsidR="00F36D13" w:rsidRDefault="00F36D13" w:rsidP="00170869">
      <w:pPr>
        <w:jc w:val="center"/>
        <w:rPr>
          <w:rFonts w:ascii="Bookman Old Style" w:hAnsi="Bookman Old Style" w:cs="Arial"/>
          <w:b/>
          <w:sz w:val="28"/>
          <w:szCs w:val="28"/>
        </w:rPr>
      </w:pPr>
    </w:p>
    <w:p w14:paraId="736EE8AC" w14:textId="77777777" w:rsidR="00F36D13" w:rsidRDefault="00F36D13" w:rsidP="00170869">
      <w:pPr>
        <w:jc w:val="center"/>
        <w:rPr>
          <w:rFonts w:ascii="Bookman Old Style" w:hAnsi="Bookman Old Style" w:cs="Arial"/>
          <w:b/>
          <w:sz w:val="28"/>
          <w:szCs w:val="28"/>
        </w:rPr>
      </w:pPr>
    </w:p>
    <w:p w14:paraId="6EDD6D42" w14:textId="77777777" w:rsidR="006D32F4" w:rsidRDefault="006D32F4" w:rsidP="00170869">
      <w:pPr>
        <w:jc w:val="center"/>
        <w:rPr>
          <w:rFonts w:ascii="Bookman Old Style" w:hAnsi="Bookman Old Style" w:cs="Arial"/>
          <w:b/>
          <w:sz w:val="28"/>
          <w:szCs w:val="28"/>
        </w:rPr>
      </w:pPr>
    </w:p>
    <w:p w14:paraId="3FB568B9" w14:textId="77777777" w:rsidR="006D32F4" w:rsidRPr="00170869" w:rsidRDefault="006D32F4" w:rsidP="00170869">
      <w:pPr>
        <w:jc w:val="center"/>
        <w:rPr>
          <w:rFonts w:ascii="Bookman Old Style" w:hAnsi="Bookman Old Style" w:cs="Arial"/>
          <w:b/>
          <w:sz w:val="28"/>
          <w:szCs w:val="28"/>
        </w:rPr>
      </w:pPr>
    </w:p>
    <w:p w14:paraId="25F58AC7" w14:textId="77777777" w:rsidR="00170869" w:rsidRPr="00170869" w:rsidRDefault="00170869" w:rsidP="00170869">
      <w:pPr>
        <w:jc w:val="center"/>
        <w:rPr>
          <w:rFonts w:ascii="Bookman Old Style" w:hAnsi="Bookman Old Style" w:cs="Arial"/>
          <w:b/>
          <w:sz w:val="28"/>
          <w:szCs w:val="28"/>
        </w:rPr>
      </w:pPr>
      <w:r w:rsidRPr="00170869">
        <w:rPr>
          <w:rFonts w:ascii="Bookman Old Style" w:hAnsi="Bookman Old Style" w:cs="Arial"/>
          <w:b/>
          <w:sz w:val="28"/>
          <w:szCs w:val="28"/>
        </w:rPr>
        <w:t>NUBIA YOLANDA NOVA GARCÍA</w:t>
      </w:r>
    </w:p>
    <w:p w14:paraId="57D9AF56" w14:textId="77777777" w:rsidR="00170869" w:rsidRPr="00170869" w:rsidRDefault="00170869" w:rsidP="00170869">
      <w:pPr>
        <w:jc w:val="center"/>
        <w:rPr>
          <w:rFonts w:ascii="Bookman Old Style" w:hAnsi="Bookman Old Style" w:cs="Arial"/>
          <w:sz w:val="28"/>
          <w:szCs w:val="28"/>
        </w:rPr>
      </w:pPr>
      <w:r w:rsidRPr="00170869">
        <w:rPr>
          <w:rFonts w:ascii="Bookman Old Style" w:hAnsi="Bookman Old Style" w:cs="Arial"/>
          <w:sz w:val="28"/>
          <w:szCs w:val="28"/>
        </w:rPr>
        <w:t>Secretaria</w:t>
      </w:r>
    </w:p>
    <w:p w14:paraId="07F0F455" w14:textId="36187D98" w:rsidR="00631673" w:rsidRDefault="00631673" w:rsidP="003E30A2">
      <w:pPr>
        <w:jc w:val="center"/>
        <w:rPr>
          <w:rFonts w:ascii="Bookman Old Style" w:hAnsi="Bookman Old Style" w:cs="Arial"/>
          <w:b/>
          <w:sz w:val="28"/>
          <w:szCs w:val="28"/>
        </w:rPr>
      </w:pPr>
    </w:p>
    <w:p w14:paraId="60E22A9F" w14:textId="77777777" w:rsidR="00B40D66" w:rsidRPr="00B40D66" w:rsidRDefault="00B40D66" w:rsidP="00B40D66">
      <w:pPr>
        <w:rPr>
          <w:rFonts w:ascii="Bookman Old Style" w:hAnsi="Bookman Old Style" w:cs="Arial"/>
          <w:sz w:val="28"/>
          <w:szCs w:val="28"/>
        </w:rPr>
      </w:pPr>
    </w:p>
    <w:sectPr w:rsidR="00B40D66" w:rsidRPr="00B40D66" w:rsidSect="004D7F8A">
      <w:headerReference w:type="default" r:id="rId8"/>
      <w:footerReference w:type="even" r:id="rId9"/>
      <w:footerReference w:type="default" r:id="rId10"/>
      <w:headerReference w:type="first" r:id="rId11"/>
      <w:footerReference w:type="first" r:id="rId12"/>
      <w:pgSz w:w="12242" w:h="18722" w:code="14"/>
      <w:pgMar w:top="2268" w:right="1701" w:bottom="1701" w:left="2268" w:header="1134"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E561E" w14:textId="77777777" w:rsidR="00EC4EBD" w:rsidRDefault="00EC4EBD" w:rsidP="00A92936">
      <w:r>
        <w:separator/>
      </w:r>
    </w:p>
  </w:endnote>
  <w:endnote w:type="continuationSeparator" w:id="0">
    <w:p w14:paraId="5A232E49" w14:textId="77777777" w:rsidR="00EC4EBD" w:rsidRDefault="00EC4EBD" w:rsidP="00A9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4E24" w14:textId="77777777" w:rsidR="0092211E" w:rsidRDefault="0092211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EF75C0" w14:textId="77777777" w:rsidR="0092211E" w:rsidRDefault="0092211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981893"/>
      <w:docPartObj>
        <w:docPartGallery w:val="Page Numbers (Bottom of Page)"/>
        <w:docPartUnique/>
      </w:docPartObj>
    </w:sdtPr>
    <w:sdtEndPr/>
    <w:sdtContent>
      <w:p w14:paraId="39CAF15F" w14:textId="30D3EF4D" w:rsidR="0092211E" w:rsidRDefault="0092211E">
        <w:pPr>
          <w:pStyle w:val="Piedepgina"/>
          <w:jc w:val="center"/>
        </w:pPr>
        <w:r w:rsidRPr="00350339">
          <w:rPr>
            <w:rFonts w:ascii="Bookman Old Style" w:hAnsi="Bookman Old Style"/>
            <w:sz w:val="24"/>
            <w:szCs w:val="24"/>
          </w:rPr>
          <w:fldChar w:fldCharType="begin"/>
        </w:r>
        <w:r w:rsidRPr="00350339">
          <w:rPr>
            <w:rFonts w:ascii="Bookman Old Style" w:hAnsi="Bookman Old Style"/>
            <w:sz w:val="24"/>
            <w:szCs w:val="24"/>
          </w:rPr>
          <w:instrText>PAGE   \* MERGEFORMAT</w:instrText>
        </w:r>
        <w:r w:rsidRPr="00350339">
          <w:rPr>
            <w:rFonts w:ascii="Bookman Old Style" w:hAnsi="Bookman Old Style"/>
            <w:sz w:val="24"/>
            <w:szCs w:val="24"/>
          </w:rPr>
          <w:fldChar w:fldCharType="separate"/>
        </w:r>
        <w:r w:rsidR="00414322" w:rsidRPr="00414322">
          <w:rPr>
            <w:rFonts w:ascii="Bookman Old Style" w:hAnsi="Bookman Old Style"/>
            <w:noProof/>
            <w:sz w:val="24"/>
            <w:szCs w:val="24"/>
            <w:lang w:val="es-ES"/>
          </w:rPr>
          <w:t>2</w:t>
        </w:r>
        <w:r w:rsidRPr="00350339">
          <w:rPr>
            <w:rFonts w:ascii="Bookman Old Style" w:hAnsi="Bookman Old Style"/>
            <w:sz w:val="24"/>
            <w:szCs w:val="24"/>
          </w:rPr>
          <w:fldChar w:fldCharType="end"/>
        </w:r>
      </w:p>
    </w:sdtContent>
  </w:sdt>
  <w:p w14:paraId="399AA41A" w14:textId="77777777" w:rsidR="0092211E" w:rsidRDefault="0092211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931345"/>
      <w:docPartObj>
        <w:docPartGallery w:val="Page Numbers (Bottom of Page)"/>
        <w:docPartUnique/>
      </w:docPartObj>
    </w:sdtPr>
    <w:sdtEndPr>
      <w:rPr>
        <w:rFonts w:ascii="Bookman Old Style" w:hAnsi="Bookman Old Style"/>
        <w:sz w:val="24"/>
        <w:szCs w:val="24"/>
      </w:rPr>
    </w:sdtEndPr>
    <w:sdtContent>
      <w:p w14:paraId="5883EDC8" w14:textId="67473ABA" w:rsidR="0092211E" w:rsidRPr="00350339" w:rsidRDefault="0092211E">
        <w:pPr>
          <w:pStyle w:val="Piedepgina"/>
          <w:jc w:val="center"/>
          <w:rPr>
            <w:rFonts w:ascii="Bookman Old Style" w:hAnsi="Bookman Old Style"/>
            <w:sz w:val="24"/>
            <w:szCs w:val="24"/>
          </w:rPr>
        </w:pPr>
        <w:r w:rsidRPr="00350339">
          <w:rPr>
            <w:rFonts w:ascii="Bookman Old Style" w:hAnsi="Bookman Old Style"/>
            <w:sz w:val="24"/>
            <w:szCs w:val="24"/>
          </w:rPr>
          <w:fldChar w:fldCharType="begin"/>
        </w:r>
        <w:r w:rsidRPr="00350339">
          <w:rPr>
            <w:rFonts w:ascii="Bookman Old Style" w:hAnsi="Bookman Old Style"/>
            <w:sz w:val="24"/>
            <w:szCs w:val="24"/>
          </w:rPr>
          <w:instrText>PAGE   \* MERGEFORMAT</w:instrText>
        </w:r>
        <w:r w:rsidRPr="00350339">
          <w:rPr>
            <w:rFonts w:ascii="Bookman Old Style" w:hAnsi="Bookman Old Style"/>
            <w:sz w:val="24"/>
            <w:szCs w:val="24"/>
          </w:rPr>
          <w:fldChar w:fldCharType="separate"/>
        </w:r>
        <w:r w:rsidR="00C70CD7" w:rsidRPr="00C70CD7">
          <w:rPr>
            <w:rFonts w:ascii="Bookman Old Style" w:hAnsi="Bookman Old Style"/>
            <w:noProof/>
            <w:sz w:val="24"/>
            <w:szCs w:val="24"/>
            <w:lang w:val="es-ES"/>
          </w:rPr>
          <w:t>1</w:t>
        </w:r>
        <w:r w:rsidRPr="00350339">
          <w:rPr>
            <w:rFonts w:ascii="Bookman Old Style" w:hAnsi="Bookman Old Style"/>
            <w:sz w:val="24"/>
            <w:szCs w:val="24"/>
          </w:rPr>
          <w:fldChar w:fldCharType="end"/>
        </w:r>
      </w:p>
    </w:sdtContent>
  </w:sdt>
  <w:p w14:paraId="5845F263" w14:textId="77777777" w:rsidR="0092211E" w:rsidRDefault="009221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17A65" w14:textId="77777777" w:rsidR="00EC4EBD" w:rsidRDefault="00EC4EBD" w:rsidP="00A92936">
      <w:r>
        <w:separator/>
      </w:r>
    </w:p>
  </w:footnote>
  <w:footnote w:type="continuationSeparator" w:id="0">
    <w:p w14:paraId="75CE937A" w14:textId="77777777" w:rsidR="00EC4EBD" w:rsidRDefault="00EC4EBD" w:rsidP="00A92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EF88" w14:textId="4BEBBBBD" w:rsidR="0092211E" w:rsidRDefault="0092211E" w:rsidP="001D0D2C">
    <w:pPr>
      <w:pStyle w:val="Encabezado"/>
      <w:jc w:val="right"/>
      <w:rPr>
        <w:rFonts w:ascii="Bookman Old Style" w:hAnsi="Bookman Old Style"/>
        <w:iCs/>
      </w:rPr>
    </w:pPr>
    <w:r w:rsidRPr="00D36C94">
      <w:rPr>
        <w:rFonts w:ascii="Bookman Old Style" w:hAnsi="Bookman Old Style"/>
        <w:iCs/>
      </w:rPr>
      <w:t>C</w:t>
    </w:r>
    <w:r>
      <w:rPr>
        <w:rFonts w:ascii="Bookman Old Style" w:hAnsi="Bookman Old Style"/>
        <w:iCs/>
      </w:rPr>
      <w:t>ASACIÓN 53473</w:t>
    </w:r>
  </w:p>
  <w:p w14:paraId="1FEF1806" w14:textId="509EDFA1" w:rsidR="0092211E" w:rsidRDefault="0092211E" w:rsidP="001D0D2C">
    <w:pPr>
      <w:pStyle w:val="Encabezado"/>
      <w:jc w:val="right"/>
      <w:rPr>
        <w:rFonts w:ascii="Bookman Old Style" w:hAnsi="Bookman Old Style"/>
        <w:iCs/>
      </w:rPr>
    </w:pPr>
    <w:r>
      <w:rPr>
        <w:rFonts w:ascii="Bookman Old Style" w:hAnsi="Bookman Old Style"/>
        <w:iCs/>
      </w:rPr>
      <w:t>JONATAN ESTIVEN VILLANUEVA</w:t>
    </w:r>
  </w:p>
  <w:p w14:paraId="789F45EF" w14:textId="77777777" w:rsidR="0092211E" w:rsidRPr="00D36C94" w:rsidRDefault="0092211E" w:rsidP="001D0D2C">
    <w:pPr>
      <w:pStyle w:val="Encabezado"/>
      <w:jc w:val="center"/>
      <w:rPr>
        <w:rFonts w:ascii="Bookman Old Style" w:hAnsi="Bookman Old Style"/>
        <w:bCs/>
        <w:iCs/>
      </w:rPr>
    </w:pPr>
  </w:p>
  <w:p w14:paraId="114ACF99" w14:textId="77777777" w:rsidR="0092211E" w:rsidRPr="00D109C3" w:rsidRDefault="0092211E" w:rsidP="001D0D2C">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E6372" w14:textId="77777777" w:rsidR="0092211E" w:rsidRDefault="0092211E" w:rsidP="001D0D2C">
    <w:pPr>
      <w:keepNext/>
      <w:tabs>
        <w:tab w:val="left" w:pos="3544"/>
      </w:tabs>
      <w:spacing w:before="240" w:after="60"/>
      <w:ind w:right="51"/>
      <w:jc w:val="center"/>
      <w:outlineLvl w:val="1"/>
      <w:rPr>
        <w:rFonts w:ascii="Edwardian Script ITC" w:hAnsi="Edwardian Script ITC"/>
        <w:bCs/>
        <w:i/>
        <w:iCs/>
        <w:sz w:val="28"/>
        <w:szCs w:val="28"/>
      </w:rPr>
    </w:pPr>
    <w:r>
      <w:rPr>
        <w:rFonts w:ascii="Edwardian Script ITC" w:hAnsi="Edwardian Script ITC"/>
        <w:noProof/>
        <w:szCs w:val="28"/>
        <w:lang w:val="es-CO" w:eastAsia="es-CO"/>
      </w:rPr>
      <w:drawing>
        <wp:inline distT="0" distB="0" distL="0" distR="0" wp14:anchorId="6C9FDFBC" wp14:editId="4C571054">
          <wp:extent cx="1353820" cy="1720215"/>
          <wp:effectExtent l="0" t="0" r="0" b="0"/>
          <wp:docPr id="2" name="Imagen 2" descr="EscudosVerticale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sVerticales3"/>
                  <pic:cNvPicPr>
                    <a:picLocks noChangeAspect="1" noChangeArrowheads="1"/>
                  </pic:cNvPicPr>
                </pic:nvPicPr>
                <pic:blipFill>
                  <a:blip r:embed="rId1">
                    <a:extLst>
                      <a:ext uri="{28A0092B-C50C-407E-A947-70E740481C1C}">
                        <a14:useLocalDpi xmlns:a14="http://schemas.microsoft.com/office/drawing/2010/main" val="0"/>
                      </a:ext>
                    </a:extLst>
                  </a:blip>
                  <a:srcRect l="16354" t="3635" r="17262" b="12175"/>
                  <a:stretch>
                    <a:fillRect/>
                  </a:stretch>
                </pic:blipFill>
                <pic:spPr bwMode="auto">
                  <a:xfrm>
                    <a:off x="0" y="0"/>
                    <a:ext cx="1353820" cy="1720215"/>
                  </a:xfrm>
                  <a:prstGeom prst="rect">
                    <a:avLst/>
                  </a:prstGeom>
                  <a:noFill/>
                  <a:ln>
                    <a:noFill/>
                  </a:ln>
                </pic:spPr>
              </pic:pic>
            </a:graphicData>
          </a:graphic>
        </wp:inline>
      </w:drawing>
    </w:r>
  </w:p>
  <w:p w14:paraId="41F9DE76" w14:textId="77777777" w:rsidR="0092211E" w:rsidRPr="00583611" w:rsidRDefault="0092211E" w:rsidP="001D0D2C">
    <w:pPr>
      <w:keepNext/>
      <w:tabs>
        <w:tab w:val="left" w:pos="3544"/>
      </w:tabs>
      <w:spacing w:before="240" w:after="60"/>
      <w:ind w:right="51"/>
      <w:jc w:val="center"/>
      <w:outlineLvl w:val="1"/>
      <w:rPr>
        <w:rFonts w:ascii="Edwardian Script ITC" w:hAnsi="Edwardian Script ITC"/>
        <w:bCs/>
        <w:i/>
        <w:iCs/>
        <w:sz w:val="10"/>
        <w:szCs w:val="28"/>
      </w:rPr>
    </w:pPr>
  </w:p>
  <w:p w14:paraId="29D82ABD" w14:textId="77777777" w:rsidR="0092211E" w:rsidRPr="00493C39" w:rsidRDefault="0092211E" w:rsidP="001D0D2C">
    <w:pPr>
      <w:pStyle w:val="Encabezado"/>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20F10"/>
    <w:multiLevelType w:val="hybridMultilevel"/>
    <w:tmpl w:val="E918E6E2"/>
    <w:lvl w:ilvl="0" w:tplc="88BAABEC">
      <w:start w:val="1"/>
      <w:numFmt w:val="decimal"/>
      <w:lvlText w:val="%1."/>
      <w:lvlJc w:val="left"/>
      <w:pPr>
        <w:ind w:left="1083" w:hanging="37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3EA4AA3"/>
    <w:multiLevelType w:val="hybridMultilevel"/>
    <w:tmpl w:val="9B20C24E"/>
    <w:lvl w:ilvl="0" w:tplc="8156567E">
      <w:start w:val="1"/>
      <w:numFmt w:val="decimal"/>
      <w:lvlText w:val="%1."/>
      <w:lvlJc w:val="left"/>
      <w:pPr>
        <w:ind w:left="1413" w:hanging="705"/>
      </w:pPr>
      <w:rPr>
        <w:rFonts w:cs="Arial"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nsid w:val="04BB210B"/>
    <w:multiLevelType w:val="multilevel"/>
    <w:tmpl w:val="9FC82494"/>
    <w:lvl w:ilvl="0">
      <w:start w:val="1"/>
      <w:numFmt w:val="decimal"/>
      <w:lvlText w:val="%1."/>
      <w:lvlJc w:val="left"/>
      <w:pPr>
        <w:ind w:left="630" w:hanging="63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8184" w:hanging="2520"/>
      </w:pPr>
      <w:rPr>
        <w:rFonts w:hint="default"/>
        <w:b/>
      </w:rPr>
    </w:lvl>
  </w:abstractNum>
  <w:abstractNum w:abstractNumId="3">
    <w:nsid w:val="06807DD0"/>
    <w:multiLevelType w:val="hybridMultilevel"/>
    <w:tmpl w:val="8B4C8A0E"/>
    <w:lvl w:ilvl="0" w:tplc="D87E17F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8815DEC"/>
    <w:multiLevelType w:val="hybridMultilevel"/>
    <w:tmpl w:val="40AA38D6"/>
    <w:lvl w:ilvl="0" w:tplc="6FFEC3CE">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088B5D55"/>
    <w:multiLevelType w:val="multilevel"/>
    <w:tmpl w:val="BBA06FBE"/>
    <w:lvl w:ilvl="0">
      <w:start w:val="1"/>
      <w:numFmt w:val="decimal"/>
      <w:lvlText w:val="%1."/>
      <w:lvlJc w:val="left"/>
      <w:pPr>
        <w:ind w:left="705" w:hanging="70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8184" w:hanging="2520"/>
      </w:pPr>
      <w:rPr>
        <w:rFonts w:hint="default"/>
        <w:b/>
      </w:rPr>
    </w:lvl>
  </w:abstractNum>
  <w:abstractNum w:abstractNumId="6">
    <w:nsid w:val="08E1626B"/>
    <w:multiLevelType w:val="hybridMultilevel"/>
    <w:tmpl w:val="6EECE164"/>
    <w:lvl w:ilvl="0" w:tplc="9F2E1BA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095833BC"/>
    <w:multiLevelType w:val="hybridMultilevel"/>
    <w:tmpl w:val="211ECE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4B5340"/>
    <w:multiLevelType w:val="multilevel"/>
    <w:tmpl w:val="0FB043E8"/>
    <w:lvl w:ilvl="0">
      <w:start w:val="1"/>
      <w:numFmt w:val="decimal"/>
      <w:lvlText w:val="%1."/>
      <w:lvlJc w:val="left"/>
      <w:pPr>
        <w:ind w:left="630" w:hanging="63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496" w:hanging="108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8184" w:hanging="2520"/>
      </w:pPr>
      <w:rPr>
        <w:rFonts w:hint="default"/>
        <w:b/>
      </w:rPr>
    </w:lvl>
  </w:abstractNum>
  <w:abstractNum w:abstractNumId="9">
    <w:nsid w:val="119545D4"/>
    <w:multiLevelType w:val="hybridMultilevel"/>
    <w:tmpl w:val="314EF81C"/>
    <w:lvl w:ilvl="0" w:tplc="4960633A">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nsid w:val="11D8489E"/>
    <w:multiLevelType w:val="multilevel"/>
    <w:tmpl w:val="396C6004"/>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1">
    <w:nsid w:val="19190DBA"/>
    <w:multiLevelType w:val="multilevel"/>
    <w:tmpl w:val="A00C5948"/>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2">
    <w:nsid w:val="1DAA34A2"/>
    <w:multiLevelType w:val="hybridMultilevel"/>
    <w:tmpl w:val="BA70D22A"/>
    <w:lvl w:ilvl="0" w:tplc="9ED2676A">
      <w:start w:val="1"/>
      <w:numFmt w:val="decimal"/>
      <w:lvlText w:val="%1."/>
      <w:lvlJc w:val="left"/>
      <w:pPr>
        <w:ind w:left="1098" w:hanging="39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21102678"/>
    <w:multiLevelType w:val="hybridMultilevel"/>
    <w:tmpl w:val="B80E8344"/>
    <w:lvl w:ilvl="0" w:tplc="8FF2A99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220C7145"/>
    <w:multiLevelType w:val="multilevel"/>
    <w:tmpl w:val="78EA28A4"/>
    <w:lvl w:ilvl="0">
      <w:start w:val="1"/>
      <w:numFmt w:val="decimal"/>
      <w:lvlText w:val="%1."/>
      <w:lvlJc w:val="left"/>
      <w:pPr>
        <w:ind w:left="720" w:hanging="720"/>
      </w:pPr>
      <w:rPr>
        <w:rFonts w:hint="default"/>
        <w:b/>
      </w:rPr>
    </w:lvl>
    <w:lvl w:ilvl="1">
      <w:start w:val="1"/>
      <w:numFmt w:val="decimal"/>
      <w:lvlText w:val="%1.%2."/>
      <w:lvlJc w:val="left"/>
      <w:pPr>
        <w:ind w:left="1428" w:hanging="720"/>
      </w:pPr>
      <w:rPr>
        <w:rFonts w:hint="default"/>
        <w:b/>
      </w:rPr>
    </w:lvl>
    <w:lvl w:ilvl="2">
      <w:start w:val="1"/>
      <w:numFmt w:val="upperLetter"/>
      <w:lvlText w:val="%1.%2.%3."/>
      <w:lvlJc w:val="left"/>
      <w:pPr>
        <w:ind w:left="2496" w:hanging="108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4272" w:hanging="1440"/>
      </w:pPr>
      <w:rPr>
        <w:rFonts w:hint="default"/>
        <w:b/>
      </w:rPr>
    </w:lvl>
    <w:lvl w:ilvl="5">
      <w:start w:val="1"/>
      <w:numFmt w:val="decimal"/>
      <w:lvlText w:val="%1.%2.%3.%4.%5.%6."/>
      <w:lvlJc w:val="left"/>
      <w:pPr>
        <w:ind w:left="5340" w:hanging="180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7116" w:hanging="2160"/>
      </w:pPr>
      <w:rPr>
        <w:rFonts w:hint="default"/>
        <w:b/>
      </w:rPr>
    </w:lvl>
    <w:lvl w:ilvl="8">
      <w:start w:val="1"/>
      <w:numFmt w:val="decimal"/>
      <w:lvlText w:val="%1.%2.%3.%4.%5.%6.%7.%8.%9."/>
      <w:lvlJc w:val="left"/>
      <w:pPr>
        <w:ind w:left="8184" w:hanging="2520"/>
      </w:pPr>
      <w:rPr>
        <w:rFonts w:hint="default"/>
        <w:b/>
      </w:rPr>
    </w:lvl>
  </w:abstractNum>
  <w:abstractNum w:abstractNumId="15">
    <w:nsid w:val="2E2C0F9C"/>
    <w:multiLevelType w:val="hybridMultilevel"/>
    <w:tmpl w:val="D14E5304"/>
    <w:lvl w:ilvl="0" w:tplc="AAE221A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2E5B21E2"/>
    <w:multiLevelType w:val="hybridMultilevel"/>
    <w:tmpl w:val="55C25D1C"/>
    <w:lvl w:ilvl="0" w:tplc="3A10E54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31315FFC"/>
    <w:multiLevelType w:val="hybridMultilevel"/>
    <w:tmpl w:val="716CD898"/>
    <w:lvl w:ilvl="0" w:tplc="192E54AA">
      <w:start w:val="1"/>
      <w:numFmt w:val="decimal"/>
      <w:lvlText w:val="%1."/>
      <w:lvlJc w:val="left"/>
      <w:pPr>
        <w:ind w:left="1128" w:hanging="4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35941BEB"/>
    <w:multiLevelType w:val="hybridMultilevel"/>
    <w:tmpl w:val="6AA260A0"/>
    <w:lvl w:ilvl="0" w:tplc="DD22DD54">
      <w:start w:val="1"/>
      <w:numFmt w:val="decimal"/>
      <w:lvlText w:val="%1."/>
      <w:lvlJc w:val="left"/>
      <w:pPr>
        <w:ind w:left="1413" w:hanging="7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8751EB1"/>
    <w:multiLevelType w:val="hybridMultilevel"/>
    <w:tmpl w:val="C9F66212"/>
    <w:lvl w:ilvl="0" w:tplc="4CFCD45E">
      <w:start w:val="1"/>
      <w:numFmt w:val="decimal"/>
      <w:lvlText w:val="%1."/>
      <w:lvlJc w:val="left"/>
      <w:pPr>
        <w:ind w:left="1113" w:hanging="4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39F36D32"/>
    <w:multiLevelType w:val="hybridMultilevel"/>
    <w:tmpl w:val="CB088580"/>
    <w:lvl w:ilvl="0" w:tplc="FB1E419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nsid w:val="3B1B3CEF"/>
    <w:multiLevelType w:val="hybridMultilevel"/>
    <w:tmpl w:val="7AA6A910"/>
    <w:lvl w:ilvl="0" w:tplc="686A453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437767E3"/>
    <w:multiLevelType w:val="hybridMultilevel"/>
    <w:tmpl w:val="1320F518"/>
    <w:lvl w:ilvl="0" w:tplc="A318386C">
      <w:start w:val="1"/>
      <w:numFmt w:val="decimal"/>
      <w:lvlText w:val="%1."/>
      <w:lvlJc w:val="left"/>
      <w:pPr>
        <w:ind w:left="1068" w:hanging="360"/>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3">
    <w:nsid w:val="4B757F97"/>
    <w:multiLevelType w:val="hybridMultilevel"/>
    <w:tmpl w:val="C42C74D6"/>
    <w:lvl w:ilvl="0" w:tplc="36665ECA">
      <w:start w:val="1"/>
      <w:numFmt w:val="decimal"/>
      <w:lvlText w:val="%1."/>
      <w:lvlJc w:val="left"/>
      <w:pPr>
        <w:ind w:left="1263" w:hanging="55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4">
    <w:nsid w:val="4F694571"/>
    <w:multiLevelType w:val="multilevel"/>
    <w:tmpl w:val="9D1E279E"/>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25">
    <w:nsid w:val="50093710"/>
    <w:multiLevelType w:val="hybridMultilevel"/>
    <w:tmpl w:val="92A67C6C"/>
    <w:lvl w:ilvl="0" w:tplc="4ED6D7B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6">
    <w:nsid w:val="5056332C"/>
    <w:multiLevelType w:val="hybridMultilevel"/>
    <w:tmpl w:val="DFC2C41C"/>
    <w:lvl w:ilvl="0" w:tplc="211215B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27">
    <w:nsid w:val="52827CB8"/>
    <w:multiLevelType w:val="multilevel"/>
    <w:tmpl w:val="D0224CD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nsid w:val="54ED4DD0"/>
    <w:multiLevelType w:val="hybridMultilevel"/>
    <w:tmpl w:val="123CD8FC"/>
    <w:lvl w:ilvl="0" w:tplc="33664344">
      <w:start w:val="1"/>
      <w:numFmt w:val="decimal"/>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566D5CCA"/>
    <w:multiLevelType w:val="hybridMultilevel"/>
    <w:tmpl w:val="712C4152"/>
    <w:lvl w:ilvl="0" w:tplc="70FAAB8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0">
    <w:nsid w:val="575C27A3"/>
    <w:multiLevelType w:val="hybridMultilevel"/>
    <w:tmpl w:val="667AAF30"/>
    <w:lvl w:ilvl="0" w:tplc="F33CEF7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1">
    <w:nsid w:val="5A925D29"/>
    <w:multiLevelType w:val="hybridMultilevel"/>
    <w:tmpl w:val="94C61006"/>
    <w:lvl w:ilvl="0" w:tplc="39C80E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2">
    <w:nsid w:val="5D391829"/>
    <w:multiLevelType w:val="hybridMultilevel"/>
    <w:tmpl w:val="DA00D120"/>
    <w:lvl w:ilvl="0" w:tplc="90BACB90">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3">
    <w:nsid w:val="5F0330A8"/>
    <w:multiLevelType w:val="hybridMultilevel"/>
    <w:tmpl w:val="B9E4D46E"/>
    <w:lvl w:ilvl="0" w:tplc="44DE4B86">
      <w:start w:val="1"/>
      <w:numFmt w:val="decimal"/>
      <w:lvlText w:val="%1."/>
      <w:lvlJc w:val="left"/>
      <w:pPr>
        <w:ind w:left="1098" w:hanging="39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nsid w:val="629F336E"/>
    <w:multiLevelType w:val="hybridMultilevel"/>
    <w:tmpl w:val="ACE0AC72"/>
    <w:lvl w:ilvl="0" w:tplc="3A40FCB8">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nsid w:val="66453E31"/>
    <w:multiLevelType w:val="hybridMultilevel"/>
    <w:tmpl w:val="17D82C94"/>
    <w:lvl w:ilvl="0" w:tplc="9CB65D12">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6">
    <w:nsid w:val="665B777A"/>
    <w:multiLevelType w:val="hybridMultilevel"/>
    <w:tmpl w:val="CE7C2356"/>
    <w:lvl w:ilvl="0" w:tplc="F6CA4D7A">
      <w:start w:val="1"/>
      <w:numFmt w:val="lowerRoman"/>
      <w:lvlText w:val="%1)"/>
      <w:lvlJc w:val="left"/>
      <w:pPr>
        <w:ind w:left="1425" w:hanging="720"/>
      </w:pPr>
      <w:rPr>
        <w:rFonts w:hint="default"/>
        <w:b/>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37">
    <w:nsid w:val="67A20080"/>
    <w:multiLevelType w:val="hybridMultilevel"/>
    <w:tmpl w:val="DA720200"/>
    <w:lvl w:ilvl="0" w:tplc="77707A9A">
      <w:start w:val="1"/>
      <w:numFmt w:val="decimal"/>
      <w:lvlText w:val="%1."/>
      <w:lvlJc w:val="left"/>
      <w:pPr>
        <w:ind w:left="1113" w:hanging="405"/>
      </w:pPr>
      <w:rPr>
        <w:rFonts w:hint="default"/>
        <w:b/>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8">
    <w:nsid w:val="69B05F88"/>
    <w:multiLevelType w:val="hybridMultilevel"/>
    <w:tmpl w:val="3692FCD8"/>
    <w:lvl w:ilvl="0" w:tplc="F15259E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nsid w:val="6EAE60EE"/>
    <w:multiLevelType w:val="hybridMultilevel"/>
    <w:tmpl w:val="ABD2030A"/>
    <w:lvl w:ilvl="0" w:tplc="8646D1A2">
      <w:start w:val="1"/>
      <w:numFmt w:val="lowerRoman"/>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0">
    <w:nsid w:val="78C91346"/>
    <w:multiLevelType w:val="hybridMultilevel"/>
    <w:tmpl w:val="A552AB3A"/>
    <w:lvl w:ilvl="0" w:tplc="699AC59C">
      <w:start w:val="1"/>
      <w:numFmt w:val="decimal"/>
      <w:lvlText w:val="%1."/>
      <w:lvlJc w:val="left"/>
      <w:pPr>
        <w:ind w:left="1110" w:hanging="40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1">
    <w:nsid w:val="7B107B16"/>
    <w:multiLevelType w:val="multilevel"/>
    <w:tmpl w:val="A7BEB746"/>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42">
    <w:nsid w:val="7DA45435"/>
    <w:multiLevelType w:val="hybridMultilevel"/>
    <w:tmpl w:val="F0707A9E"/>
    <w:lvl w:ilvl="0" w:tplc="EC68E3F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7E9A1FA2"/>
    <w:multiLevelType w:val="multilevel"/>
    <w:tmpl w:val="9DA66B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6"/>
  </w:num>
  <w:num w:numId="2">
    <w:abstractNumId w:val="1"/>
  </w:num>
  <w:num w:numId="3">
    <w:abstractNumId w:val="23"/>
  </w:num>
  <w:num w:numId="4">
    <w:abstractNumId w:val="22"/>
  </w:num>
  <w:num w:numId="5">
    <w:abstractNumId w:val="12"/>
  </w:num>
  <w:num w:numId="6">
    <w:abstractNumId w:val="4"/>
  </w:num>
  <w:num w:numId="7">
    <w:abstractNumId w:val="39"/>
  </w:num>
  <w:num w:numId="8">
    <w:abstractNumId w:val="15"/>
  </w:num>
  <w:num w:numId="9">
    <w:abstractNumId w:val="35"/>
  </w:num>
  <w:num w:numId="10">
    <w:abstractNumId w:val="42"/>
  </w:num>
  <w:num w:numId="11">
    <w:abstractNumId w:val="38"/>
  </w:num>
  <w:num w:numId="12">
    <w:abstractNumId w:val="26"/>
  </w:num>
  <w:num w:numId="13">
    <w:abstractNumId w:val="40"/>
  </w:num>
  <w:num w:numId="14">
    <w:abstractNumId w:val="30"/>
  </w:num>
  <w:num w:numId="15">
    <w:abstractNumId w:val="28"/>
  </w:num>
  <w:num w:numId="16">
    <w:abstractNumId w:val="17"/>
  </w:num>
  <w:num w:numId="17">
    <w:abstractNumId w:val="31"/>
  </w:num>
  <w:num w:numId="18">
    <w:abstractNumId w:val="6"/>
  </w:num>
  <w:num w:numId="19">
    <w:abstractNumId w:val="29"/>
  </w:num>
  <w:num w:numId="20">
    <w:abstractNumId w:val="41"/>
  </w:num>
  <w:num w:numId="21">
    <w:abstractNumId w:val="24"/>
  </w:num>
  <w:num w:numId="22">
    <w:abstractNumId w:val="21"/>
  </w:num>
  <w:num w:numId="23">
    <w:abstractNumId w:val="13"/>
  </w:num>
  <w:num w:numId="24">
    <w:abstractNumId w:val="18"/>
  </w:num>
  <w:num w:numId="25">
    <w:abstractNumId w:val="9"/>
  </w:num>
  <w:num w:numId="26">
    <w:abstractNumId w:val="37"/>
  </w:num>
  <w:num w:numId="27">
    <w:abstractNumId w:val="33"/>
  </w:num>
  <w:num w:numId="28">
    <w:abstractNumId w:val="19"/>
  </w:num>
  <w:num w:numId="29">
    <w:abstractNumId w:val="3"/>
  </w:num>
  <w:num w:numId="30">
    <w:abstractNumId w:val="7"/>
  </w:num>
  <w:num w:numId="31">
    <w:abstractNumId w:val="10"/>
  </w:num>
  <w:num w:numId="32">
    <w:abstractNumId w:val="32"/>
  </w:num>
  <w:num w:numId="33">
    <w:abstractNumId w:val="25"/>
  </w:num>
  <w:num w:numId="34">
    <w:abstractNumId w:val="16"/>
  </w:num>
  <w:num w:numId="35">
    <w:abstractNumId w:val="34"/>
  </w:num>
  <w:num w:numId="36">
    <w:abstractNumId w:val="20"/>
  </w:num>
  <w:num w:numId="37">
    <w:abstractNumId w:val="11"/>
  </w:num>
  <w:num w:numId="38">
    <w:abstractNumId w:val="43"/>
  </w:num>
  <w:num w:numId="39">
    <w:abstractNumId w:val="27"/>
  </w:num>
  <w:num w:numId="40">
    <w:abstractNumId w:val="14"/>
  </w:num>
  <w:num w:numId="41">
    <w:abstractNumId w:val="0"/>
  </w:num>
  <w:num w:numId="42">
    <w:abstractNumId w:val="5"/>
  </w:num>
  <w:num w:numId="43">
    <w:abstractNumId w:val="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293"/>
    <w:rsid w:val="000016E0"/>
    <w:rsid w:val="00001DAC"/>
    <w:rsid w:val="000042E7"/>
    <w:rsid w:val="0000436A"/>
    <w:rsid w:val="000044C1"/>
    <w:rsid w:val="00005B20"/>
    <w:rsid w:val="000062EA"/>
    <w:rsid w:val="00006C23"/>
    <w:rsid w:val="00007A4F"/>
    <w:rsid w:val="00007F0B"/>
    <w:rsid w:val="0001036C"/>
    <w:rsid w:val="00011541"/>
    <w:rsid w:val="00011720"/>
    <w:rsid w:val="00012499"/>
    <w:rsid w:val="00012686"/>
    <w:rsid w:val="00013768"/>
    <w:rsid w:val="000137B0"/>
    <w:rsid w:val="00014BB3"/>
    <w:rsid w:val="00014EA9"/>
    <w:rsid w:val="000151AC"/>
    <w:rsid w:val="000153EC"/>
    <w:rsid w:val="00015B1F"/>
    <w:rsid w:val="00016832"/>
    <w:rsid w:val="00016AF7"/>
    <w:rsid w:val="0002018E"/>
    <w:rsid w:val="00020A88"/>
    <w:rsid w:val="000218F7"/>
    <w:rsid w:val="00022129"/>
    <w:rsid w:val="00022365"/>
    <w:rsid w:val="00023279"/>
    <w:rsid w:val="00023F54"/>
    <w:rsid w:val="00024837"/>
    <w:rsid w:val="000249BB"/>
    <w:rsid w:val="00025D71"/>
    <w:rsid w:val="00025ED3"/>
    <w:rsid w:val="000265E1"/>
    <w:rsid w:val="000279BD"/>
    <w:rsid w:val="00027B43"/>
    <w:rsid w:val="00030A73"/>
    <w:rsid w:val="00032B99"/>
    <w:rsid w:val="000344D1"/>
    <w:rsid w:val="00035611"/>
    <w:rsid w:val="0003639C"/>
    <w:rsid w:val="00036489"/>
    <w:rsid w:val="00040212"/>
    <w:rsid w:val="0004064F"/>
    <w:rsid w:val="0004068B"/>
    <w:rsid w:val="00040C42"/>
    <w:rsid w:val="00041F03"/>
    <w:rsid w:val="00043187"/>
    <w:rsid w:val="00043F15"/>
    <w:rsid w:val="00045293"/>
    <w:rsid w:val="0004575D"/>
    <w:rsid w:val="000540D0"/>
    <w:rsid w:val="00054473"/>
    <w:rsid w:val="0005614F"/>
    <w:rsid w:val="0005650B"/>
    <w:rsid w:val="00060190"/>
    <w:rsid w:val="00060887"/>
    <w:rsid w:val="00061497"/>
    <w:rsid w:val="0006165F"/>
    <w:rsid w:val="000618B3"/>
    <w:rsid w:val="00061A2C"/>
    <w:rsid w:val="00061DD5"/>
    <w:rsid w:val="000622E1"/>
    <w:rsid w:val="0006242A"/>
    <w:rsid w:val="000639C5"/>
    <w:rsid w:val="00063B8E"/>
    <w:rsid w:val="00063DBC"/>
    <w:rsid w:val="0006440E"/>
    <w:rsid w:val="00064ADF"/>
    <w:rsid w:val="00064D2A"/>
    <w:rsid w:val="0006611B"/>
    <w:rsid w:val="000664D9"/>
    <w:rsid w:val="00066FA1"/>
    <w:rsid w:val="0007069A"/>
    <w:rsid w:val="00071030"/>
    <w:rsid w:val="00071DAE"/>
    <w:rsid w:val="000721A1"/>
    <w:rsid w:val="0007245D"/>
    <w:rsid w:val="00072703"/>
    <w:rsid w:val="00074051"/>
    <w:rsid w:val="000756B0"/>
    <w:rsid w:val="00075C60"/>
    <w:rsid w:val="00076BB0"/>
    <w:rsid w:val="00076D0A"/>
    <w:rsid w:val="00077CF3"/>
    <w:rsid w:val="0008056E"/>
    <w:rsid w:val="00080D0E"/>
    <w:rsid w:val="000812BF"/>
    <w:rsid w:val="000815CC"/>
    <w:rsid w:val="00081609"/>
    <w:rsid w:val="0008195E"/>
    <w:rsid w:val="00082DA6"/>
    <w:rsid w:val="000834EA"/>
    <w:rsid w:val="000841CE"/>
    <w:rsid w:val="00085DC3"/>
    <w:rsid w:val="00086109"/>
    <w:rsid w:val="000908D3"/>
    <w:rsid w:val="00091081"/>
    <w:rsid w:val="000912CE"/>
    <w:rsid w:val="00091657"/>
    <w:rsid w:val="000918C7"/>
    <w:rsid w:val="00091AE6"/>
    <w:rsid w:val="00092271"/>
    <w:rsid w:val="000923D5"/>
    <w:rsid w:val="0009250A"/>
    <w:rsid w:val="0009284E"/>
    <w:rsid w:val="00092F6C"/>
    <w:rsid w:val="00094A4B"/>
    <w:rsid w:val="0009537E"/>
    <w:rsid w:val="00096394"/>
    <w:rsid w:val="00096F00"/>
    <w:rsid w:val="00097171"/>
    <w:rsid w:val="00097B6B"/>
    <w:rsid w:val="000A01AD"/>
    <w:rsid w:val="000A04CB"/>
    <w:rsid w:val="000A0BD3"/>
    <w:rsid w:val="000A1695"/>
    <w:rsid w:val="000A263B"/>
    <w:rsid w:val="000A2D2F"/>
    <w:rsid w:val="000A447A"/>
    <w:rsid w:val="000A4774"/>
    <w:rsid w:val="000A47D6"/>
    <w:rsid w:val="000A523D"/>
    <w:rsid w:val="000A7350"/>
    <w:rsid w:val="000B120B"/>
    <w:rsid w:val="000B12C0"/>
    <w:rsid w:val="000B17C9"/>
    <w:rsid w:val="000B18D5"/>
    <w:rsid w:val="000B2D4A"/>
    <w:rsid w:val="000B5055"/>
    <w:rsid w:val="000B5106"/>
    <w:rsid w:val="000B577E"/>
    <w:rsid w:val="000B63A7"/>
    <w:rsid w:val="000B65EE"/>
    <w:rsid w:val="000B6BB3"/>
    <w:rsid w:val="000B7DCA"/>
    <w:rsid w:val="000B7EE2"/>
    <w:rsid w:val="000C2147"/>
    <w:rsid w:val="000C2567"/>
    <w:rsid w:val="000C3985"/>
    <w:rsid w:val="000C4362"/>
    <w:rsid w:val="000C4A60"/>
    <w:rsid w:val="000C4F57"/>
    <w:rsid w:val="000C50DC"/>
    <w:rsid w:val="000C50FE"/>
    <w:rsid w:val="000C567E"/>
    <w:rsid w:val="000C6177"/>
    <w:rsid w:val="000C6A1F"/>
    <w:rsid w:val="000D052B"/>
    <w:rsid w:val="000D1B5B"/>
    <w:rsid w:val="000D1E3C"/>
    <w:rsid w:val="000D2261"/>
    <w:rsid w:val="000D3173"/>
    <w:rsid w:val="000D33D9"/>
    <w:rsid w:val="000D3EC5"/>
    <w:rsid w:val="000D5FBA"/>
    <w:rsid w:val="000D70D8"/>
    <w:rsid w:val="000D7C0A"/>
    <w:rsid w:val="000D7E8C"/>
    <w:rsid w:val="000E05B5"/>
    <w:rsid w:val="000E1427"/>
    <w:rsid w:val="000E1BE3"/>
    <w:rsid w:val="000E208F"/>
    <w:rsid w:val="000E2B85"/>
    <w:rsid w:val="000E44B9"/>
    <w:rsid w:val="000E49B6"/>
    <w:rsid w:val="000E5021"/>
    <w:rsid w:val="000E6333"/>
    <w:rsid w:val="000E6432"/>
    <w:rsid w:val="000E662A"/>
    <w:rsid w:val="000F073D"/>
    <w:rsid w:val="000F1DC7"/>
    <w:rsid w:val="000F3D26"/>
    <w:rsid w:val="000F5257"/>
    <w:rsid w:val="000F5579"/>
    <w:rsid w:val="000F65DB"/>
    <w:rsid w:val="000F6D14"/>
    <w:rsid w:val="000F7DB3"/>
    <w:rsid w:val="001005AD"/>
    <w:rsid w:val="001032DE"/>
    <w:rsid w:val="0010411D"/>
    <w:rsid w:val="00104EAC"/>
    <w:rsid w:val="001065B3"/>
    <w:rsid w:val="00107453"/>
    <w:rsid w:val="00111B86"/>
    <w:rsid w:val="00112410"/>
    <w:rsid w:val="00112AB7"/>
    <w:rsid w:val="001135F4"/>
    <w:rsid w:val="0011417C"/>
    <w:rsid w:val="00114550"/>
    <w:rsid w:val="001154FD"/>
    <w:rsid w:val="00115592"/>
    <w:rsid w:val="0011706B"/>
    <w:rsid w:val="0011789E"/>
    <w:rsid w:val="00120710"/>
    <w:rsid w:val="00120939"/>
    <w:rsid w:val="001217DC"/>
    <w:rsid w:val="00122687"/>
    <w:rsid w:val="001229E9"/>
    <w:rsid w:val="00124C16"/>
    <w:rsid w:val="001253DA"/>
    <w:rsid w:val="00126DDD"/>
    <w:rsid w:val="001275FD"/>
    <w:rsid w:val="00127AA3"/>
    <w:rsid w:val="00127D57"/>
    <w:rsid w:val="00130BF3"/>
    <w:rsid w:val="0013107C"/>
    <w:rsid w:val="001315EA"/>
    <w:rsid w:val="001322A5"/>
    <w:rsid w:val="00133628"/>
    <w:rsid w:val="0013485E"/>
    <w:rsid w:val="00134B4A"/>
    <w:rsid w:val="00136070"/>
    <w:rsid w:val="0013623F"/>
    <w:rsid w:val="001365D6"/>
    <w:rsid w:val="001368B5"/>
    <w:rsid w:val="001406B2"/>
    <w:rsid w:val="0014091F"/>
    <w:rsid w:val="00142F2E"/>
    <w:rsid w:val="00144B9D"/>
    <w:rsid w:val="00144D43"/>
    <w:rsid w:val="00144D8F"/>
    <w:rsid w:val="00145504"/>
    <w:rsid w:val="001462CB"/>
    <w:rsid w:val="001463E0"/>
    <w:rsid w:val="0014641E"/>
    <w:rsid w:val="00146EF4"/>
    <w:rsid w:val="001476EB"/>
    <w:rsid w:val="00147821"/>
    <w:rsid w:val="00150CD8"/>
    <w:rsid w:val="001516E5"/>
    <w:rsid w:val="0015178A"/>
    <w:rsid w:val="00151912"/>
    <w:rsid w:val="00151BFE"/>
    <w:rsid w:val="00152779"/>
    <w:rsid w:val="0015382D"/>
    <w:rsid w:val="00153D68"/>
    <w:rsid w:val="00154930"/>
    <w:rsid w:val="00155945"/>
    <w:rsid w:val="00156228"/>
    <w:rsid w:val="00156F4B"/>
    <w:rsid w:val="00160FA6"/>
    <w:rsid w:val="00163A22"/>
    <w:rsid w:val="00164127"/>
    <w:rsid w:val="00164441"/>
    <w:rsid w:val="00164D2E"/>
    <w:rsid w:val="001665FE"/>
    <w:rsid w:val="001669B9"/>
    <w:rsid w:val="001669F8"/>
    <w:rsid w:val="00167102"/>
    <w:rsid w:val="00170779"/>
    <w:rsid w:val="00170869"/>
    <w:rsid w:val="001709CB"/>
    <w:rsid w:val="001727F0"/>
    <w:rsid w:val="001732BF"/>
    <w:rsid w:val="00173FC0"/>
    <w:rsid w:val="0017546A"/>
    <w:rsid w:val="0017546D"/>
    <w:rsid w:val="0017626D"/>
    <w:rsid w:val="001763B3"/>
    <w:rsid w:val="00176CF1"/>
    <w:rsid w:val="00176FEC"/>
    <w:rsid w:val="00177A37"/>
    <w:rsid w:val="00180B25"/>
    <w:rsid w:val="0018113C"/>
    <w:rsid w:val="001817C9"/>
    <w:rsid w:val="0018189D"/>
    <w:rsid w:val="001826DC"/>
    <w:rsid w:val="00182B96"/>
    <w:rsid w:val="00183258"/>
    <w:rsid w:val="00183B63"/>
    <w:rsid w:val="001840FB"/>
    <w:rsid w:val="00185703"/>
    <w:rsid w:val="00187BE4"/>
    <w:rsid w:val="00190478"/>
    <w:rsid w:val="001904A0"/>
    <w:rsid w:val="00190C7C"/>
    <w:rsid w:val="00191A0C"/>
    <w:rsid w:val="00191CC9"/>
    <w:rsid w:val="001929F1"/>
    <w:rsid w:val="00192C95"/>
    <w:rsid w:val="0019312C"/>
    <w:rsid w:val="0019467C"/>
    <w:rsid w:val="00196345"/>
    <w:rsid w:val="001965E8"/>
    <w:rsid w:val="001A210F"/>
    <w:rsid w:val="001A3DB6"/>
    <w:rsid w:val="001A4ACA"/>
    <w:rsid w:val="001A4D8D"/>
    <w:rsid w:val="001A5715"/>
    <w:rsid w:val="001A5ED2"/>
    <w:rsid w:val="001B0E73"/>
    <w:rsid w:val="001B1594"/>
    <w:rsid w:val="001B1801"/>
    <w:rsid w:val="001B1870"/>
    <w:rsid w:val="001B1A39"/>
    <w:rsid w:val="001B22D1"/>
    <w:rsid w:val="001B2604"/>
    <w:rsid w:val="001B2A70"/>
    <w:rsid w:val="001B37A0"/>
    <w:rsid w:val="001B4659"/>
    <w:rsid w:val="001B4C95"/>
    <w:rsid w:val="001B5849"/>
    <w:rsid w:val="001B5E1B"/>
    <w:rsid w:val="001B5F73"/>
    <w:rsid w:val="001B668E"/>
    <w:rsid w:val="001B6E02"/>
    <w:rsid w:val="001B6F77"/>
    <w:rsid w:val="001C00B2"/>
    <w:rsid w:val="001C0161"/>
    <w:rsid w:val="001C048C"/>
    <w:rsid w:val="001C1009"/>
    <w:rsid w:val="001C20DD"/>
    <w:rsid w:val="001C335F"/>
    <w:rsid w:val="001C396E"/>
    <w:rsid w:val="001C4A7F"/>
    <w:rsid w:val="001C55D4"/>
    <w:rsid w:val="001C5BE1"/>
    <w:rsid w:val="001C5FA6"/>
    <w:rsid w:val="001C6054"/>
    <w:rsid w:val="001C6E31"/>
    <w:rsid w:val="001C6F31"/>
    <w:rsid w:val="001C7A25"/>
    <w:rsid w:val="001C7D21"/>
    <w:rsid w:val="001D0C23"/>
    <w:rsid w:val="001D0D2C"/>
    <w:rsid w:val="001D19E0"/>
    <w:rsid w:val="001D246A"/>
    <w:rsid w:val="001D2D39"/>
    <w:rsid w:val="001D37B4"/>
    <w:rsid w:val="001D37F8"/>
    <w:rsid w:val="001D40FD"/>
    <w:rsid w:val="001D48B4"/>
    <w:rsid w:val="001D5D88"/>
    <w:rsid w:val="001D5F04"/>
    <w:rsid w:val="001D6697"/>
    <w:rsid w:val="001D6D59"/>
    <w:rsid w:val="001D7461"/>
    <w:rsid w:val="001D7C53"/>
    <w:rsid w:val="001E1086"/>
    <w:rsid w:val="001E1096"/>
    <w:rsid w:val="001E15F2"/>
    <w:rsid w:val="001E2A4E"/>
    <w:rsid w:val="001E2A7F"/>
    <w:rsid w:val="001E436E"/>
    <w:rsid w:val="001E4CD0"/>
    <w:rsid w:val="001E5C19"/>
    <w:rsid w:val="001E7576"/>
    <w:rsid w:val="001F0069"/>
    <w:rsid w:val="001F02E8"/>
    <w:rsid w:val="001F1329"/>
    <w:rsid w:val="001F1432"/>
    <w:rsid w:val="001F1CA5"/>
    <w:rsid w:val="001F354E"/>
    <w:rsid w:val="001F3B26"/>
    <w:rsid w:val="001F3BDD"/>
    <w:rsid w:val="001F49C6"/>
    <w:rsid w:val="001F4FF8"/>
    <w:rsid w:val="001F5B9F"/>
    <w:rsid w:val="0020024F"/>
    <w:rsid w:val="002007E2"/>
    <w:rsid w:val="00200CC3"/>
    <w:rsid w:val="00201648"/>
    <w:rsid w:val="00201EF7"/>
    <w:rsid w:val="00202D3B"/>
    <w:rsid w:val="002032DA"/>
    <w:rsid w:val="00203600"/>
    <w:rsid w:val="00204CC5"/>
    <w:rsid w:val="0020500B"/>
    <w:rsid w:val="0020536A"/>
    <w:rsid w:val="002073CB"/>
    <w:rsid w:val="00207564"/>
    <w:rsid w:val="00207BEB"/>
    <w:rsid w:val="00207F87"/>
    <w:rsid w:val="002103A3"/>
    <w:rsid w:val="00210EBA"/>
    <w:rsid w:val="0021118C"/>
    <w:rsid w:val="00211329"/>
    <w:rsid w:val="00211EB3"/>
    <w:rsid w:val="00211F64"/>
    <w:rsid w:val="002127E7"/>
    <w:rsid w:val="0021314B"/>
    <w:rsid w:val="002135FA"/>
    <w:rsid w:val="00214B98"/>
    <w:rsid w:val="00215B8B"/>
    <w:rsid w:val="00216178"/>
    <w:rsid w:val="002174B3"/>
    <w:rsid w:val="0021776D"/>
    <w:rsid w:val="0022003F"/>
    <w:rsid w:val="002211B3"/>
    <w:rsid w:val="0022164F"/>
    <w:rsid w:val="00222E5E"/>
    <w:rsid w:val="0022458C"/>
    <w:rsid w:val="00225528"/>
    <w:rsid w:val="00225BF7"/>
    <w:rsid w:val="00225FA2"/>
    <w:rsid w:val="00226964"/>
    <w:rsid w:val="00226A66"/>
    <w:rsid w:val="0023056D"/>
    <w:rsid w:val="002319AB"/>
    <w:rsid w:val="002319FF"/>
    <w:rsid w:val="00231DA3"/>
    <w:rsid w:val="0023366D"/>
    <w:rsid w:val="0023394C"/>
    <w:rsid w:val="002350CF"/>
    <w:rsid w:val="00235D86"/>
    <w:rsid w:val="002360A4"/>
    <w:rsid w:val="00236A79"/>
    <w:rsid w:val="00236B98"/>
    <w:rsid w:val="00236FE0"/>
    <w:rsid w:val="00237474"/>
    <w:rsid w:val="00240CED"/>
    <w:rsid w:val="00241A53"/>
    <w:rsid w:val="00241AA2"/>
    <w:rsid w:val="00242992"/>
    <w:rsid w:val="0024517D"/>
    <w:rsid w:val="0024584D"/>
    <w:rsid w:val="00245A43"/>
    <w:rsid w:val="00245AB1"/>
    <w:rsid w:val="00245D43"/>
    <w:rsid w:val="00246030"/>
    <w:rsid w:val="00247BF8"/>
    <w:rsid w:val="00250BCE"/>
    <w:rsid w:val="00252254"/>
    <w:rsid w:val="002526C3"/>
    <w:rsid w:val="002540E8"/>
    <w:rsid w:val="0025410A"/>
    <w:rsid w:val="00254EA8"/>
    <w:rsid w:val="002557BF"/>
    <w:rsid w:val="00255D55"/>
    <w:rsid w:val="00256A15"/>
    <w:rsid w:val="00256FD3"/>
    <w:rsid w:val="002609B8"/>
    <w:rsid w:val="00260AE7"/>
    <w:rsid w:val="00260F67"/>
    <w:rsid w:val="002610D3"/>
    <w:rsid w:val="002615ED"/>
    <w:rsid w:val="00261F24"/>
    <w:rsid w:val="00262489"/>
    <w:rsid w:val="00262497"/>
    <w:rsid w:val="00262BEE"/>
    <w:rsid w:val="002639F9"/>
    <w:rsid w:val="00264613"/>
    <w:rsid w:val="00264C18"/>
    <w:rsid w:val="00265033"/>
    <w:rsid w:val="002702D5"/>
    <w:rsid w:val="00270922"/>
    <w:rsid w:val="00271398"/>
    <w:rsid w:val="00271AF7"/>
    <w:rsid w:val="002728EC"/>
    <w:rsid w:val="00272ACB"/>
    <w:rsid w:val="00272EC6"/>
    <w:rsid w:val="00273608"/>
    <w:rsid w:val="002755A4"/>
    <w:rsid w:val="002755AC"/>
    <w:rsid w:val="0027564F"/>
    <w:rsid w:val="00276D99"/>
    <w:rsid w:val="00276DF2"/>
    <w:rsid w:val="00276FC0"/>
    <w:rsid w:val="002771A2"/>
    <w:rsid w:val="00277E01"/>
    <w:rsid w:val="00277E16"/>
    <w:rsid w:val="00280752"/>
    <w:rsid w:val="00280D7C"/>
    <w:rsid w:val="00280EC8"/>
    <w:rsid w:val="00280EFD"/>
    <w:rsid w:val="00281530"/>
    <w:rsid w:val="0028304E"/>
    <w:rsid w:val="00290B95"/>
    <w:rsid w:val="002912DF"/>
    <w:rsid w:val="002940F8"/>
    <w:rsid w:val="00294545"/>
    <w:rsid w:val="002948C1"/>
    <w:rsid w:val="00295388"/>
    <w:rsid w:val="002956A1"/>
    <w:rsid w:val="00295A29"/>
    <w:rsid w:val="00295DD7"/>
    <w:rsid w:val="0029603C"/>
    <w:rsid w:val="00296C1B"/>
    <w:rsid w:val="00296C8D"/>
    <w:rsid w:val="00297878"/>
    <w:rsid w:val="0029795D"/>
    <w:rsid w:val="00297FFC"/>
    <w:rsid w:val="002A19D9"/>
    <w:rsid w:val="002A21DE"/>
    <w:rsid w:val="002A2DA3"/>
    <w:rsid w:val="002A3E26"/>
    <w:rsid w:val="002A45C0"/>
    <w:rsid w:val="002A48ED"/>
    <w:rsid w:val="002A4FAC"/>
    <w:rsid w:val="002A55CC"/>
    <w:rsid w:val="002A69B5"/>
    <w:rsid w:val="002B0DD4"/>
    <w:rsid w:val="002B1139"/>
    <w:rsid w:val="002B23FC"/>
    <w:rsid w:val="002B2C0F"/>
    <w:rsid w:val="002B32A6"/>
    <w:rsid w:val="002B35AC"/>
    <w:rsid w:val="002B3846"/>
    <w:rsid w:val="002B410C"/>
    <w:rsid w:val="002B4C07"/>
    <w:rsid w:val="002B5AF6"/>
    <w:rsid w:val="002B6766"/>
    <w:rsid w:val="002C0054"/>
    <w:rsid w:val="002C05DD"/>
    <w:rsid w:val="002C138C"/>
    <w:rsid w:val="002C180B"/>
    <w:rsid w:val="002C1CAD"/>
    <w:rsid w:val="002C28E5"/>
    <w:rsid w:val="002C49F1"/>
    <w:rsid w:val="002C5562"/>
    <w:rsid w:val="002C764B"/>
    <w:rsid w:val="002C7748"/>
    <w:rsid w:val="002C7D7C"/>
    <w:rsid w:val="002D0735"/>
    <w:rsid w:val="002D0C4D"/>
    <w:rsid w:val="002D1DC8"/>
    <w:rsid w:val="002D30EB"/>
    <w:rsid w:val="002D364B"/>
    <w:rsid w:val="002D3BB3"/>
    <w:rsid w:val="002D4229"/>
    <w:rsid w:val="002D4516"/>
    <w:rsid w:val="002D45F0"/>
    <w:rsid w:val="002D4B96"/>
    <w:rsid w:val="002D5DD4"/>
    <w:rsid w:val="002D7D05"/>
    <w:rsid w:val="002E0C67"/>
    <w:rsid w:val="002E1869"/>
    <w:rsid w:val="002E286B"/>
    <w:rsid w:val="002E2C04"/>
    <w:rsid w:val="002E2F79"/>
    <w:rsid w:val="002E47A3"/>
    <w:rsid w:val="002E5589"/>
    <w:rsid w:val="002E5DAD"/>
    <w:rsid w:val="002F01AC"/>
    <w:rsid w:val="002F14C7"/>
    <w:rsid w:val="002F1531"/>
    <w:rsid w:val="002F1DAE"/>
    <w:rsid w:val="002F32C8"/>
    <w:rsid w:val="002F368F"/>
    <w:rsid w:val="002F4397"/>
    <w:rsid w:val="002F449E"/>
    <w:rsid w:val="002F5042"/>
    <w:rsid w:val="002F53E3"/>
    <w:rsid w:val="002F6172"/>
    <w:rsid w:val="002F6E82"/>
    <w:rsid w:val="002F6F03"/>
    <w:rsid w:val="00300F62"/>
    <w:rsid w:val="00301048"/>
    <w:rsid w:val="00301106"/>
    <w:rsid w:val="00301539"/>
    <w:rsid w:val="00301C46"/>
    <w:rsid w:val="00301EC6"/>
    <w:rsid w:val="00302736"/>
    <w:rsid w:val="003044ED"/>
    <w:rsid w:val="00304542"/>
    <w:rsid w:val="00304ABB"/>
    <w:rsid w:val="003051DA"/>
    <w:rsid w:val="00305704"/>
    <w:rsid w:val="00306AD4"/>
    <w:rsid w:val="00306B90"/>
    <w:rsid w:val="00306FF1"/>
    <w:rsid w:val="00307EA4"/>
    <w:rsid w:val="00310480"/>
    <w:rsid w:val="00310689"/>
    <w:rsid w:val="00310F09"/>
    <w:rsid w:val="003113B8"/>
    <w:rsid w:val="003119FE"/>
    <w:rsid w:val="0031294E"/>
    <w:rsid w:val="00313165"/>
    <w:rsid w:val="00313DC5"/>
    <w:rsid w:val="00313F1C"/>
    <w:rsid w:val="00315547"/>
    <w:rsid w:val="00316ECF"/>
    <w:rsid w:val="0031701A"/>
    <w:rsid w:val="003200EF"/>
    <w:rsid w:val="00321964"/>
    <w:rsid w:val="00321EBE"/>
    <w:rsid w:val="00322287"/>
    <w:rsid w:val="0032249F"/>
    <w:rsid w:val="00322ECD"/>
    <w:rsid w:val="003230A1"/>
    <w:rsid w:val="003239C6"/>
    <w:rsid w:val="003251E1"/>
    <w:rsid w:val="0032618A"/>
    <w:rsid w:val="00327709"/>
    <w:rsid w:val="00327FC3"/>
    <w:rsid w:val="00330730"/>
    <w:rsid w:val="003307B0"/>
    <w:rsid w:val="0033090B"/>
    <w:rsid w:val="0033129C"/>
    <w:rsid w:val="00331EBB"/>
    <w:rsid w:val="00332549"/>
    <w:rsid w:val="00332A17"/>
    <w:rsid w:val="00332BE2"/>
    <w:rsid w:val="003359EA"/>
    <w:rsid w:val="00336EBA"/>
    <w:rsid w:val="0033769E"/>
    <w:rsid w:val="003410BD"/>
    <w:rsid w:val="00341DC4"/>
    <w:rsid w:val="003420C4"/>
    <w:rsid w:val="00342377"/>
    <w:rsid w:val="0034274A"/>
    <w:rsid w:val="0034300F"/>
    <w:rsid w:val="00343429"/>
    <w:rsid w:val="003435D6"/>
    <w:rsid w:val="003452A6"/>
    <w:rsid w:val="00350339"/>
    <w:rsid w:val="0035074D"/>
    <w:rsid w:val="00350BA6"/>
    <w:rsid w:val="0035298A"/>
    <w:rsid w:val="00352C52"/>
    <w:rsid w:val="00353634"/>
    <w:rsid w:val="00353BEA"/>
    <w:rsid w:val="003545FE"/>
    <w:rsid w:val="00354BEC"/>
    <w:rsid w:val="003552ED"/>
    <w:rsid w:val="00355A04"/>
    <w:rsid w:val="00356572"/>
    <w:rsid w:val="003577FA"/>
    <w:rsid w:val="00357E90"/>
    <w:rsid w:val="00361B00"/>
    <w:rsid w:val="003622FC"/>
    <w:rsid w:val="00363E98"/>
    <w:rsid w:val="00363FAB"/>
    <w:rsid w:val="00364D35"/>
    <w:rsid w:val="003650AE"/>
    <w:rsid w:val="00367473"/>
    <w:rsid w:val="00367CEE"/>
    <w:rsid w:val="003714B5"/>
    <w:rsid w:val="003743FC"/>
    <w:rsid w:val="00374543"/>
    <w:rsid w:val="0037480A"/>
    <w:rsid w:val="0037491A"/>
    <w:rsid w:val="003760EA"/>
    <w:rsid w:val="00376376"/>
    <w:rsid w:val="003771E1"/>
    <w:rsid w:val="003807AF"/>
    <w:rsid w:val="00381028"/>
    <w:rsid w:val="0038176A"/>
    <w:rsid w:val="0038233D"/>
    <w:rsid w:val="00382415"/>
    <w:rsid w:val="00384074"/>
    <w:rsid w:val="00384C42"/>
    <w:rsid w:val="00384CD9"/>
    <w:rsid w:val="00384DD4"/>
    <w:rsid w:val="00385E5D"/>
    <w:rsid w:val="00390485"/>
    <w:rsid w:val="00390522"/>
    <w:rsid w:val="0039092D"/>
    <w:rsid w:val="0039174F"/>
    <w:rsid w:val="003939C0"/>
    <w:rsid w:val="00394C1A"/>
    <w:rsid w:val="00394D22"/>
    <w:rsid w:val="00395969"/>
    <w:rsid w:val="00395EF9"/>
    <w:rsid w:val="003964E1"/>
    <w:rsid w:val="00396B54"/>
    <w:rsid w:val="00397230"/>
    <w:rsid w:val="00397C0B"/>
    <w:rsid w:val="003A162A"/>
    <w:rsid w:val="003A1C60"/>
    <w:rsid w:val="003A2203"/>
    <w:rsid w:val="003A3524"/>
    <w:rsid w:val="003A3DE7"/>
    <w:rsid w:val="003A43F4"/>
    <w:rsid w:val="003A4DEE"/>
    <w:rsid w:val="003A5B47"/>
    <w:rsid w:val="003A6DF1"/>
    <w:rsid w:val="003A6E1D"/>
    <w:rsid w:val="003A7249"/>
    <w:rsid w:val="003A7F26"/>
    <w:rsid w:val="003B02E9"/>
    <w:rsid w:val="003B0C3F"/>
    <w:rsid w:val="003B1E1E"/>
    <w:rsid w:val="003B3BF5"/>
    <w:rsid w:val="003B51DC"/>
    <w:rsid w:val="003B7886"/>
    <w:rsid w:val="003B7EBA"/>
    <w:rsid w:val="003C0055"/>
    <w:rsid w:val="003C0162"/>
    <w:rsid w:val="003C121D"/>
    <w:rsid w:val="003C2AB9"/>
    <w:rsid w:val="003C3C07"/>
    <w:rsid w:val="003C490E"/>
    <w:rsid w:val="003C4E11"/>
    <w:rsid w:val="003C50BA"/>
    <w:rsid w:val="003C5E38"/>
    <w:rsid w:val="003C7B0E"/>
    <w:rsid w:val="003D0A36"/>
    <w:rsid w:val="003D139D"/>
    <w:rsid w:val="003D2580"/>
    <w:rsid w:val="003D33A9"/>
    <w:rsid w:val="003D3F66"/>
    <w:rsid w:val="003D4115"/>
    <w:rsid w:val="003D5CE8"/>
    <w:rsid w:val="003D7668"/>
    <w:rsid w:val="003D77A4"/>
    <w:rsid w:val="003D7E1B"/>
    <w:rsid w:val="003E0547"/>
    <w:rsid w:val="003E0B04"/>
    <w:rsid w:val="003E0DC9"/>
    <w:rsid w:val="003E0E40"/>
    <w:rsid w:val="003E21CC"/>
    <w:rsid w:val="003E2877"/>
    <w:rsid w:val="003E30A2"/>
    <w:rsid w:val="003E32F5"/>
    <w:rsid w:val="003E3513"/>
    <w:rsid w:val="003E3B8C"/>
    <w:rsid w:val="003E4B9B"/>
    <w:rsid w:val="003E4F27"/>
    <w:rsid w:val="003E5251"/>
    <w:rsid w:val="003E5A7C"/>
    <w:rsid w:val="003E5DBC"/>
    <w:rsid w:val="003E5DC0"/>
    <w:rsid w:val="003E5F97"/>
    <w:rsid w:val="003E64D7"/>
    <w:rsid w:val="003E7531"/>
    <w:rsid w:val="003E7598"/>
    <w:rsid w:val="003E7849"/>
    <w:rsid w:val="003F0655"/>
    <w:rsid w:val="003F167D"/>
    <w:rsid w:val="003F16ED"/>
    <w:rsid w:val="003F1945"/>
    <w:rsid w:val="003F2445"/>
    <w:rsid w:val="003F2E02"/>
    <w:rsid w:val="003F2FF0"/>
    <w:rsid w:val="003F3078"/>
    <w:rsid w:val="003F3C3B"/>
    <w:rsid w:val="003F3CA4"/>
    <w:rsid w:val="003F3CAA"/>
    <w:rsid w:val="003F3CF4"/>
    <w:rsid w:val="003F487E"/>
    <w:rsid w:val="003F493A"/>
    <w:rsid w:val="003F6CBF"/>
    <w:rsid w:val="00400D62"/>
    <w:rsid w:val="00401778"/>
    <w:rsid w:val="00401D83"/>
    <w:rsid w:val="00403A0C"/>
    <w:rsid w:val="00403C22"/>
    <w:rsid w:val="00404640"/>
    <w:rsid w:val="0040465F"/>
    <w:rsid w:val="00404851"/>
    <w:rsid w:val="004052BC"/>
    <w:rsid w:val="00407ABE"/>
    <w:rsid w:val="00407D45"/>
    <w:rsid w:val="00412054"/>
    <w:rsid w:val="00412224"/>
    <w:rsid w:val="00412A6E"/>
    <w:rsid w:val="004137D6"/>
    <w:rsid w:val="00413CE0"/>
    <w:rsid w:val="00414322"/>
    <w:rsid w:val="0041450F"/>
    <w:rsid w:val="0041470F"/>
    <w:rsid w:val="0041471C"/>
    <w:rsid w:val="0041512E"/>
    <w:rsid w:val="00415CB4"/>
    <w:rsid w:val="00416883"/>
    <w:rsid w:val="00416904"/>
    <w:rsid w:val="004179B5"/>
    <w:rsid w:val="004202D2"/>
    <w:rsid w:val="00424329"/>
    <w:rsid w:val="00424343"/>
    <w:rsid w:val="004244DC"/>
    <w:rsid w:val="0042612F"/>
    <w:rsid w:val="004263C6"/>
    <w:rsid w:val="00427ECB"/>
    <w:rsid w:val="00430990"/>
    <w:rsid w:val="00431C9A"/>
    <w:rsid w:val="00431F72"/>
    <w:rsid w:val="0043216B"/>
    <w:rsid w:val="0043239B"/>
    <w:rsid w:val="004334FE"/>
    <w:rsid w:val="00433A40"/>
    <w:rsid w:val="00435AA7"/>
    <w:rsid w:val="00435B13"/>
    <w:rsid w:val="00435C94"/>
    <w:rsid w:val="00437B1A"/>
    <w:rsid w:val="00437ED6"/>
    <w:rsid w:val="004406C0"/>
    <w:rsid w:val="00441737"/>
    <w:rsid w:val="004417BD"/>
    <w:rsid w:val="0044265F"/>
    <w:rsid w:val="00442AA9"/>
    <w:rsid w:val="0044399B"/>
    <w:rsid w:val="0044407E"/>
    <w:rsid w:val="0044434F"/>
    <w:rsid w:val="00445665"/>
    <w:rsid w:val="00445DEA"/>
    <w:rsid w:val="004467DC"/>
    <w:rsid w:val="00446A33"/>
    <w:rsid w:val="00446B6C"/>
    <w:rsid w:val="00450E86"/>
    <w:rsid w:val="0045153F"/>
    <w:rsid w:val="00451C04"/>
    <w:rsid w:val="00451CEA"/>
    <w:rsid w:val="004520D5"/>
    <w:rsid w:val="0045217B"/>
    <w:rsid w:val="00452E38"/>
    <w:rsid w:val="0045315C"/>
    <w:rsid w:val="00454159"/>
    <w:rsid w:val="00455034"/>
    <w:rsid w:val="004560E5"/>
    <w:rsid w:val="00456C43"/>
    <w:rsid w:val="00460B60"/>
    <w:rsid w:val="00460D4B"/>
    <w:rsid w:val="00460FB8"/>
    <w:rsid w:val="004613EA"/>
    <w:rsid w:val="00461B55"/>
    <w:rsid w:val="00461DAC"/>
    <w:rsid w:val="00461E12"/>
    <w:rsid w:val="004628CE"/>
    <w:rsid w:val="00463739"/>
    <w:rsid w:val="004643CA"/>
    <w:rsid w:val="0046535C"/>
    <w:rsid w:val="00465479"/>
    <w:rsid w:val="0046567C"/>
    <w:rsid w:val="00467510"/>
    <w:rsid w:val="00470014"/>
    <w:rsid w:val="00470167"/>
    <w:rsid w:val="0047056A"/>
    <w:rsid w:val="00470B57"/>
    <w:rsid w:val="004722D8"/>
    <w:rsid w:val="0047330A"/>
    <w:rsid w:val="0047338D"/>
    <w:rsid w:val="00473C31"/>
    <w:rsid w:val="00474061"/>
    <w:rsid w:val="004744E3"/>
    <w:rsid w:val="00474E92"/>
    <w:rsid w:val="004755A0"/>
    <w:rsid w:val="0047561F"/>
    <w:rsid w:val="00476E67"/>
    <w:rsid w:val="00477068"/>
    <w:rsid w:val="004773BF"/>
    <w:rsid w:val="00477647"/>
    <w:rsid w:val="00480C5D"/>
    <w:rsid w:val="00480D4C"/>
    <w:rsid w:val="00480FA7"/>
    <w:rsid w:val="00481875"/>
    <w:rsid w:val="00481B93"/>
    <w:rsid w:val="0048379B"/>
    <w:rsid w:val="00483DE1"/>
    <w:rsid w:val="00486279"/>
    <w:rsid w:val="00486CD7"/>
    <w:rsid w:val="00486D95"/>
    <w:rsid w:val="0049063E"/>
    <w:rsid w:val="004915C9"/>
    <w:rsid w:val="004923C4"/>
    <w:rsid w:val="004924B1"/>
    <w:rsid w:val="00492B90"/>
    <w:rsid w:val="00493059"/>
    <w:rsid w:val="004933AF"/>
    <w:rsid w:val="00494B08"/>
    <w:rsid w:val="00495DB8"/>
    <w:rsid w:val="0049697F"/>
    <w:rsid w:val="00497D4B"/>
    <w:rsid w:val="004A1D70"/>
    <w:rsid w:val="004A2B2C"/>
    <w:rsid w:val="004A4592"/>
    <w:rsid w:val="004A4991"/>
    <w:rsid w:val="004A4DB3"/>
    <w:rsid w:val="004A5D50"/>
    <w:rsid w:val="004A627A"/>
    <w:rsid w:val="004A6F37"/>
    <w:rsid w:val="004A70B5"/>
    <w:rsid w:val="004A72C1"/>
    <w:rsid w:val="004A77CF"/>
    <w:rsid w:val="004B0425"/>
    <w:rsid w:val="004B1595"/>
    <w:rsid w:val="004B2045"/>
    <w:rsid w:val="004B23A7"/>
    <w:rsid w:val="004B2446"/>
    <w:rsid w:val="004B298F"/>
    <w:rsid w:val="004B2E32"/>
    <w:rsid w:val="004B31B9"/>
    <w:rsid w:val="004B3323"/>
    <w:rsid w:val="004B3A4E"/>
    <w:rsid w:val="004B3FD5"/>
    <w:rsid w:val="004B4680"/>
    <w:rsid w:val="004B5FF3"/>
    <w:rsid w:val="004B6475"/>
    <w:rsid w:val="004B6637"/>
    <w:rsid w:val="004B6BA3"/>
    <w:rsid w:val="004B7727"/>
    <w:rsid w:val="004B77B0"/>
    <w:rsid w:val="004C050B"/>
    <w:rsid w:val="004C0EFF"/>
    <w:rsid w:val="004C0FC8"/>
    <w:rsid w:val="004C1543"/>
    <w:rsid w:val="004C26A2"/>
    <w:rsid w:val="004C28AE"/>
    <w:rsid w:val="004C2900"/>
    <w:rsid w:val="004C2C51"/>
    <w:rsid w:val="004C3F48"/>
    <w:rsid w:val="004C63A6"/>
    <w:rsid w:val="004C6E51"/>
    <w:rsid w:val="004C7FDF"/>
    <w:rsid w:val="004D018D"/>
    <w:rsid w:val="004D19B9"/>
    <w:rsid w:val="004D1B69"/>
    <w:rsid w:val="004D5454"/>
    <w:rsid w:val="004D5D41"/>
    <w:rsid w:val="004D7E29"/>
    <w:rsid w:val="004D7F8A"/>
    <w:rsid w:val="004E040B"/>
    <w:rsid w:val="004E14F7"/>
    <w:rsid w:val="004E16BD"/>
    <w:rsid w:val="004E22D3"/>
    <w:rsid w:val="004E2689"/>
    <w:rsid w:val="004E2DE3"/>
    <w:rsid w:val="004E4815"/>
    <w:rsid w:val="004E5CFD"/>
    <w:rsid w:val="004E6BAF"/>
    <w:rsid w:val="004E7942"/>
    <w:rsid w:val="004F03BB"/>
    <w:rsid w:val="004F124A"/>
    <w:rsid w:val="004F1F49"/>
    <w:rsid w:val="004F271D"/>
    <w:rsid w:val="004F3381"/>
    <w:rsid w:val="004F4BBF"/>
    <w:rsid w:val="004F4E91"/>
    <w:rsid w:val="004F500E"/>
    <w:rsid w:val="004F6321"/>
    <w:rsid w:val="004F6534"/>
    <w:rsid w:val="004F6548"/>
    <w:rsid w:val="004F7486"/>
    <w:rsid w:val="004F7F24"/>
    <w:rsid w:val="00500382"/>
    <w:rsid w:val="00501660"/>
    <w:rsid w:val="005018C2"/>
    <w:rsid w:val="00501BF5"/>
    <w:rsid w:val="00502736"/>
    <w:rsid w:val="005029EF"/>
    <w:rsid w:val="00502AF2"/>
    <w:rsid w:val="00503ADA"/>
    <w:rsid w:val="00504726"/>
    <w:rsid w:val="005048A3"/>
    <w:rsid w:val="00504E53"/>
    <w:rsid w:val="0050545C"/>
    <w:rsid w:val="005056D2"/>
    <w:rsid w:val="00505C0C"/>
    <w:rsid w:val="0050660A"/>
    <w:rsid w:val="00506D19"/>
    <w:rsid w:val="005075B7"/>
    <w:rsid w:val="0051059C"/>
    <w:rsid w:val="00511B7F"/>
    <w:rsid w:val="00512A89"/>
    <w:rsid w:val="00512ACC"/>
    <w:rsid w:val="0051399C"/>
    <w:rsid w:val="005150B6"/>
    <w:rsid w:val="00515752"/>
    <w:rsid w:val="0051613C"/>
    <w:rsid w:val="00516259"/>
    <w:rsid w:val="005164CB"/>
    <w:rsid w:val="00517897"/>
    <w:rsid w:val="00517A95"/>
    <w:rsid w:val="00522863"/>
    <w:rsid w:val="00523C72"/>
    <w:rsid w:val="00524A6D"/>
    <w:rsid w:val="00524A94"/>
    <w:rsid w:val="00526337"/>
    <w:rsid w:val="005268D0"/>
    <w:rsid w:val="00526C18"/>
    <w:rsid w:val="0052720C"/>
    <w:rsid w:val="00531930"/>
    <w:rsid w:val="00531D9E"/>
    <w:rsid w:val="00532A3A"/>
    <w:rsid w:val="00533AA5"/>
    <w:rsid w:val="00534628"/>
    <w:rsid w:val="005348EF"/>
    <w:rsid w:val="00534E2C"/>
    <w:rsid w:val="00534E85"/>
    <w:rsid w:val="00534F0D"/>
    <w:rsid w:val="00535127"/>
    <w:rsid w:val="005378A0"/>
    <w:rsid w:val="00537D0B"/>
    <w:rsid w:val="00537E48"/>
    <w:rsid w:val="005413AF"/>
    <w:rsid w:val="00542AF6"/>
    <w:rsid w:val="00543649"/>
    <w:rsid w:val="005436B7"/>
    <w:rsid w:val="00543865"/>
    <w:rsid w:val="0054520E"/>
    <w:rsid w:val="0054603F"/>
    <w:rsid w:val="00546184"/>
    <w:rsid w:val="00546D06"/>
    <w:rsid w:val="00546D0F"/>
    <w:rsid w:val="005501DA"/>
    <w:rsid w:val="005504EE"/>
    <w:rsid w:val="00550917"/>
    <w:rsid w:val="00550FA3"/>
    <w:rsid w:val="005527BE"/>
    <w:rsid w:val="00553CB3"/>
    <w:rsid w:val="00554899"/>
    <w:rsid w:val="00554B00"/>
    <w:rsid w:val="00554DFC"/>
    <w:rsid w:val="0055504F"/>
    <w:rsid w:val="00555391"/>
    <w:rsid w:val="0055546D"/>
    <w:rsid w:val="00555FD7"/>
    <w:rsid w:val="005566E2"/>
    <w:rsid w:val="00560503"/>
    <w:rsid w:val="0056055E"/>
    <w:rsid w:val="00561D13"/>
    <w:rsid w:val="00562FF2"/>
    <w:rsid w:val="005631BA"/>
    <w:rsid w:val="005634E2"/>
    <w:rsid w:val="00563B84"/>
    <w:rsid w:val="00564DFC"/>
    <w:rsid w:val="0056790C"/>
    <w:rsid w:val="005715AD"/>
    <w:rsid w:val="00571D5A"/>
    <w:rsid w:val="0057256B"/>
    <w:rsid w:val="00572B40"/>
    <w:rsid w:val="00572F3B"/>
    <w:rsid w:val="00573834"/>
    <w:rsid w:val="0057397D"/>
    <w:rsid w:val="00575A43"/>
    <w:rsid w:val="00575F72"/>
    <w:rsid w:val="00576D21"/>
    <w:rsid w:val="005771CF"/>
    <w:rsid w:val="00577CB7"/>
    <w:rsid w:val="00577DE0"/>
    <w:rsid w:val="00577F45"/>
    <w:rsid w:val="0058260D"/>
    <w:rsid w:val="00583611"/>
    <w:rsid w:val="0058381F"/>
    <w:rsid w:val="00585264"/>
    <w:rsid w:val="005859FB"/>
    <w:rsid w:val="0058666E"/>
    <w:rsid w:val="00586938"/>
    <w:rsid w:val="0058733E"/>
    <w:rsid w:val="00590A22"/>
    <w:rsid w:val="00590E09"/>
    <w:rsid w:val="005914B4"/>
    <w:rsid w:val="005919D3"/>
    <w:rsid w:val="005919FF"/>
    <w:rsid w:val="0059346B"/>
    <w:rsid w:val="0059365E"/>
    <w:rsid w:val="00593C97"/>
    <w:rsid w:val="00593F84"/>
    <w:rsid w:val="00593F99"/>
    <w:rsid w:val="00594B77"/>
    <w:rsid w:val="00596025"/>
    <w:rsid w:val="0059654C"/>
    <w:rsid w:val="005968C6"/>
    <w:rsid w:val="00596C09"/>
    <w:rsid w:val="005971C1"/>
    <w:rsid w:val="00597660"/>
    <w:rsid w:val="005A01FA"/>
    <w:rsid w:val="005A05CE"/>
    <w:rsid w:val="005A1270"/>
    <w:rsid w:val="005A1605"/>
    <w:rsid w:val="005A1C89"/>
    <w:rsid w:val="005A2D73"/>
    <w:rsid w:val="005A4A58"/>
    <w:rsid w:val="005A581D"/>
    <w:rsid w:val="005A681C"/>
    <w:rsid w:val="005A697D"/>
    <w:rsid w:val="005B0489"/>
    <w:rsid w:val="005B08EF"/>
    <w:rsid w:val="005B0D6F"/>
    <w:rsid w:val="005B15E8"/>
    <w:rsid w:val="005B19F7"/>
    <w:rsid w:val="005B1FAE"/>
    <w:rsid w:val="005B2182"/>
    <w:rsid w:val="005B366B"/>
    <w:rsid w:val="005B3E8D"/>
    <w:rsid w:val="005B4F35"/>
    <w:rsid w:val="005B54AF"/>
    <w:rsid w:val="005B6382"/>
    <w:rsid w:val="005B6913"/>
    <w:rsid w:val="005B752E"/>
    <w:rsid w:val="005B76AE"/>
    <w:rsid w:val="005B76B7"/>
    <w:rsid w:val="005B7A2E"/>
    <w:rsid w:val="005C0A7A"/>
    <w:rsid w:val="005C0FFF"/>
    <w:rsid w:val="005C163E"/>
    <w:rsid w:val="005C2F9D"/>
    <w:rsid w:val="005C4755"/>
    <w:rsid w:val="005C4F2F"/>
    <w:rsid w:val="005C5299"/>
    <w:rsid w:val="005C6459"/>
    <w:rsid w:val="005C6B58"/>
    <w:rsid w:val="005D029F"/>
    <w:rsid w:val="005D1D6E"/>
    <w:rsid w:val="005D26D4"/>
    <w:rsid w:val="005D315D"/>
    <w:rsid w:val="005D3C43"/>
    <w:rsid w:val="005D45EB"/>
    <w:rsid w:val="005D56F4"/>
    <w:rsid w:val="005D695C"/>
    <w:rsid w:val="005D7345"/>
    <w:rsid w:val="005D73AA"/>
    <w:rsid w:val="005D7739"/>
    <w:rsid w:val="005E0AD1"/>
    <w:rsid w:val="005E0BF0"/>
    <w:rsid w:val="005E0C56"/>
    <w:rsid w:val="005E1195"/>
    <w:rsid w:val="005E2949"/>
    <w:rsid w:val="005E29E4"/>
    <w:rsid w:val="005E3907"/>
    <w:rsid w:val="005E5CF4"/>
    <w:rsid w:val="005E6583"/>
    <w:rsid w:val="005E6CB2"/>
    <w:rsid w:val="005E7760"/>
    <w:rsid w:val="005F0C69"/>
    <w:rsid w:val="005F1273"/>
    <w:rsid w:val="005F19E2"/>
    <w:rsid w:val="005F1C1B"/>
    <w:rsid w:val="005F1E39"/>
    <w:rsid w:val="005F218D"/>
    <w:rsid w:val="005F2403"/>
    <w:rsid w:val="005F3875"/>
    <w:rsid w:val="005F3A93"/>
    <w:rsid w:val="005F4832"/>
    <w:rsid w:val="005F5BD9"/>
    <w:rsid w:val="005F61FC"/>
    <w:rsid w:val="006007BF"/>
    <w:rsid w:val="00600B3D"/>
    <w:rsid w:val="00601EA4"/>
    <w:rsid w:val="00602F0C"/>
    <w:rsid w:val="0060568E"/>
    <w:rsid w:val="006059EB"/>
    <w:rsid w:val="006075ED"/>
    <w:rsid w:val="00607AEE"/>
    <w:rsid w:val="00611046"/>
    <w:rsid w:val="00611F34"/>
    <w:rsid w:val="00613DCD"/>
    <w:rsid w:val="00614DC7"/>
    <w:rsid w:val="00615C8D"/>
    <w:rsid w:val="006162CC"/>
    <w:rsid w:val="006167FC"/>
    <w:rsid w:val="00620A21"/>
    <w:rsid w:val="00620D91"/>
    <w:rsid w:val="00621549"/>
    <w:rsid w:val="0062283E"/>
    <w:rsid w:val="006228FF"/>
    <w:rsid w:val="00622A95"/>
    <w:rsid w:val="00622C08"/>
    <w:rsid w:val="00623F56"/>
    <w:rsid w:val="00624631"/>
    <w:rsid w:val="0062536E"/>
    <w:rsid w:val="006257F1"/>
    <w:rsid w:val="006257F9"/>
    <w:rsid w:val="00627379"/>
    <w:rsid w:val="00627528"/>
    <w:rsid w:val="00630E48"/>
    <w:rsid w:val="00631179"/>
    <w:rsid w:val="00631673"/>
    <w:rsid w:val="00632419"/>
    <w:rsid w:val="00634B9E"/>
    <w:rsid w:val="00636525"/>
    <w:rsid w:val="00636950"/>
    <w:rsid w:val="00637543"/>
    <w:rsid w:val="00637B00"/>
    <w:rsid w:val="006405E8"/>
    <w:rsid w:val="00640853"/>
    <w:rsid w:val="00641276"/>
    <w:rsid w:val="00641371"/>
    <w:rsid w:val="00641621"/>
    <w:rsid w:val="00641BDC"/>
    <w:rsid w:val="00643089"/>
    <w:rsid w:val="00643627"/>
    <w:rsid w:val="00644289"/>
    <w:rsid w:val="006446CE"/>
    <w:rsid w:val="00646D73"/>
    <w:rsid w:val="006502D4"/>
    <w:rsid w:val="0065068D"/>
    <w:rsid w:val="00650AE5"/>
    <w:rsid w:val="00650BCF"/>
    <w:rsid w:val="006512B4"/>
    <w:rsid w:val="00651686"/>
    <w:rsid w:val="0065168C"/>
    <w:rsid w:val="00651BFB"/>
    <w:rsid w:val="00651C61"/>
    <w:rsid w:val="006522BD"/>
    <w:rsid w:val="006531BD"/>
    <w:rsid w:val="00654125"/>
    <w:rsid w:val="006542D5"/>
    <w:rsid w:val="0065460A"/>
    <w:rsid w:val="00654EC6"/>
    <w:rsid w:val="00655B15"/>
    <w:rsid w:val="00655F5D"/>
    <w:rsid w:val="006566E1"/>
    <w:rsid w:val="006572E5"/>
    <w:rsid w:val="0065766A"/>
    <w:rsid w:val="00660425"/>
    <w:rsid w:val="0066242E"/>
    <w:rsid w:val="00662915"/>
    <w:rsid w:val="00662CDF"/>
    <w:rsid w:val="0066359A"/>
    <w:rsid w:val="00663CFA"/>
    <w:rsid w:val="0066424C"/>
    <w:rsid w:val="00665614"/>
    <w:rsid w:val="00667F0C"/>
    <w:rsid w:val="00670137"/>
    <w:rsid w:val="0067054D"/>
    <w:rsid w:val="00672441"/>
    <w:rsid w:val="00672EB1"/>
    <w:rsid w:val="00673088"/>
    <w:rsid w:val="00673092"/>
    <w:rsid w:val="006743E9"/>
    <w:rsid w:val="00674C4D"/>
    <w:rsid w:val="00674EA4"/>
    <w:rsid w:val="006754A2"/>
    <w:rsid w:val="00675C12"/>
    <w:rsid w:val="006766EF"/>
    <w:rsid w:val="00676EB3"/>
    <w:rsid w:val="00676F6B"/>
    <w:rsid w:val="006770A4"/>
    <w:rsid w:val="00677AD8"/>
    <w:rsid w:val="00680D3C"/>
    <w:rsid w:val="00682AFC"/>
    <w:rsid w:val="00682E88"/>
    <w:rsid w:val="006832BB"/>
    <w:rsid w:val="00684289"/>
    <w:rsid w:val="00684340"/>
    <w:rsid w:val="00684CAF"/>
    <w:rsid w:val="00685638"/>
    <w:rsid w:val="006859CF"/>
    <w:rsid w:val="0068631A"/>
    <w:rsid w:val="00686FC6"/>
    <w:rsid w:val="006908EA"/>
    <w:rsid w:val="006913B9"/>
    <w:rsid w:val="006916A0"/>
    <w:rsid w:val="00692570"/>
    <w:rsid w:val="006926F9"/>
    <w:rsid w:val="00693ACF"/>
    <w:rsid w:val="00696A8C"/>
    <w:rsid w:val="00697564"/>
    <w:rsid w:val="0069761D"/>
    <w:rsid w:val="006A0375"/>
    <w:rsid w:val="006A083B"/>
    <w:rsid w:val="006A0A0B"/>
    <w:rsid w:val="006A0F45"/>
    <w:rsid w:val="006A1101"/>
    <w:rsid w:val="006A130B"/>
    <w:rsid w:val="006A16A3"/>
    <w:rsid w:val="006A179D"/>
    <w:rsid w:val="006A1DAE"/>
    <w:rsid w:val="006A31C2"/>
    <w:rsid w:val="006A33A4"/>
    <w:rsid w:val="006A4870"/>
    <w:rsid w:val="006A48E5"/>
    <w:rsid w:val="006A4DCD"/>
    <w:rsid w:val="006A4F1B"/>
    <w:rsid w:val="006A54DF"/>
    <w:rsid w:val="006A5A0D"/>
    <w:rsid w:val="006A5CBA"/>
    <w:rsid w:val="006A5F63"/>
    <w:rsid w:val="006A61AB"/>
    <w:rsid w:val="006B0593"/>
    <w:rsid w:val="006B11D5"/>
    <w:rsid w:val="006B19BC"/>
    <w:rsid w:val="006B4814"/>
    <w:rsid w:val="006B4D45"/>
    <w:rsid w:val="006B552D"/>
    <w:rsid w:val="006B5A0B"/>
    <w:rsid w:val="006B6CBD"/>
    <w:rsid w:val="006B6D65"/>
    <w:rsid w:val="006B7B8F"/>
    <w:rsid w:val="006C035E"/>
    <w:rsid w:val="006C0F5B"/>
    <w:rsid w:val="006C287C"/>
    <w:rsid w:val="006C3836"/>
    <w:rsid w:val="006C4E00"/>
    <w:rsid w:val="006C5B43"/>
    <w:rsid w:val="006C5C7A"/>
    <w:rsid w:val="006C6931"/>
    <w:rsid w:val="006D1918"/>
    <w:rsid w:val="006D2272"/>
    <w:rsid w:val="006D2ED8"/>
    <w:rsid w:val="006D32F4"/>
    <w:rsid w:val="006D40E3"/>
    <w:rsid w:val="006D47B6"/>
    <w:rsid w:val="006D4C8F"/>
    <w:rsid w:val="006D4E54"/>
    <w:rsid w:val="006D53DE"/>
    <w:rsid w:val="006D72E1"/>
    <w:rsid w:val="006D7E78"/>
    <w:rsid w:val="006D7F45"/>
    <w:rsid w:val="006E099D"/>
    <w:rsid w:val="006E382D"/>
    <w:rsid w:val="006E3F98"/>
    <w:rsid w:val="006E7B4D"/>
    <w:rsid w:val="006F08CA"/>
    <w:rsid w:val="006F0A6C"/>
    <w:rsid w:val="006F0D16"/>
    <w:rsid w:val="006F11ED"/>
    <w:rsid w:val="006F1852"/>
    <w:rsid w:val="006F29BA"/>
    <w:rsid w:val="006F3117"/>
    <w:rsid w:val="006F3D87"/>
    <w:rsid w:val="006F425A"/>
    <w:rsid w:val="006F4F6D"/>
    <w:rsid w:val="006F55FE"/>
    <w:rsid w:val="006F5E5F"/>
    <w:rsid w:val="006F6511"/>
    <w:rsid w:val="006F7070"/>
    <w:rsid w:val="006F72FB"/>
    <w:rsid w:val="006F773D"/>
    <w:rsid w:val="007000E4"/>
    <w:rsid w:val="00700BB2"/>
    <w:rsid w:val="00700E89"/>
    <w:rsid w:val="00701C30"/>
    <w:rsid w:val="00702D83"/>
    <w:rsid w:val="0070352F"/>
    <w:rsid w:val="00703958"/>
    <w:rsid w:val="00703B5E"/>
    <w:rsid w:val="00703B73"/>
    <w:rsid w:val="00703B81"/>
    <w:rsid w:val="007043EA"/>
    <w:rsid w:val="00704EB7"/>
    <w:rsid w:val="00705185"/>
    <w:rsid w:val="00705549"/>
    <w:rsid w:val="00705764"/>
    <w:rsid w:val="0070648D"/>
    <w:rsid w:val="00706731"/>
    <w:rsid w:val="00706FC7"/>
    <w:rsid w:val="00707452"/>
    <w:rsid w:val="00707CE6"/>
    <w:rsid w:val="00712E66"/>
    <w:rsid w:val="00713BF8"/>
    <w:rsid w:val="00714D76"/>
    <w:rsid w:val="007156D7"/>
    <w:rsid w:val="0071651A"/>
    <w:rsid w:val="00717307"/>
    <w:rsid w:val="00717596"/>
    <w:rsid w:val="00720063"/>
    <w:rsid w:val="00720A29"/>
    <w:rsid w:val="00720BFA"/>
    <w:rsid w:val="007214EC"/>
    <w:rsid w:val="00721C6D"/>
    <w:rsid w:val="00722003"/>
    <w:rsid w:val="00722282"/>
    <w:rsid w:val="0072250F"/>
    <w:rsid w:val="00722ABF"/>
    <w:rsid w:val="00726C38"/>
    <w:rsid w:val="00726EB1"/>
    <w:rsid w:val="0072700E"/>
    <w:rsid w:val="00727156"/>
    <w:rsid w:val="00727282"/>
    <w:rsid w:val="00727E96"/>
    <w:rsid w:val="00730D11"/>
    <w:rsid w:val="007329EE"/>
    <w:rsid w:val="00732C88"/>
    <w:rsid w:val="00732EDA"/>
    <w:rsid w:val="00733246"/>
    <w:rsid w:val="0073338B"/>
    <w:rsid w:val="0073344E"/>
    <w:rsid w:val="007352EF"/>
    <w:rsid w:val="00735832"/>
    <w:rsid w:val="00736889"/>
    <w:rsid w:val="00736FE8"/>
    <w:rsid w:val="0073789D"/>
    <w:rsid w:val="007411C6"/>
    <w:rsid w:val="00741D80"/>
    <w:rsid w:val="007422FD"/>
    <w:rsid w:val="0074298C"/>
    <w:rsid w:val="00742FBB"/>
    <w:rsid w:val="00743DCB"/>
    <w:rsid w:val="00744A87"/>
    <w:rsid w:val="00745FF4"/>
    <w:rsid w:val="0075005D"/>
    <w:rsid w:val="007507AD"/>
    <w:rsid w:val="00751640"/>
    <w:rsid w:val="00751DEE"/>
    <w:rsid w:val="00751EF6"/>
    <w:rsid w:val="0075208A"/>
    <w:rsid w:val="00752C93"/>
    <w:rsid w:val="00753DE8"/>
    <w:rsid w:val="0075589D"/>
    <w:rsid w:val="007572D9"/>
    <w:rsid w:val="0076090B"/>
    <w:rsid w:val="00761309"/>
    <w:rsid w:val="00761311"/>
    <w:rsid w:val="00762493"/>
    <w:rsid w:val="00762988"/>
    <w:rsid w:val="007637F8"/>
    <w:rsid w:val="0076395E"/>
    <w:rsid w:val="00763A3E"/>
    <w:rsid w:val="007640C0"/>
    <w:rsid w:val="0076443C"/>
    <w:rsid w:val="00766942"/>
    <w:rsid w:val="00766A39"/>
    <w:rsid w:val="00766AC5"/>
    <w:rsid w:val="007709CF"/>
    <w:rsid w:val="0077234B"/>
    <w:rsid w:val="00772B07"/>
    <w:rsid w:val="0077317D"/>
    <w:rsid w:val="00773D02"/>
    <w:rsid w:val="00774B01"/>
    <w:rsid w:val="0077684A"/>
    <w:rsid w:val="00776BB3"/>
    <w:rsid w:val="00777569"/>
    <w:rsid w:val="007776FD"/>
    <w:rsid w:val="0078030D"/>
    <w:rsid w:val="00782B57"/>
    <w:rsid w:val="00784DEA"/>
    <w:rsid w:val="00785175"/>
    <w:rsid w:val="007854AD"/>
    <w:rsid w:val="007855F6"/>
    <w:rsid w:val="0078782C"/>
    <w:rsid w:val="0078798D"/>
    <w:rsid w:val="00791655"/>
    <w:rsid w:val="0079166A"/>
    <w:rsid w:val="007922D1"/>
    <w:rsid w:val="00793191"/>
    <w:rsid w:val="007932E4"/>
    <w:rsid w:val="007938F6"/>
    <w:rsid w:val="00793DFF"/>
    <w:rsid w:val="00794DC0"/>
    <w:rsid w:val="00795B64"/>
    <w:rsid w:val="00795EC4"/>
    <w:rsid w:val="0079720B"/>
    <w:rsid w:val="00797A7A"/>
    <w:rsid w:val="00797E32"/>
    <w:rsid w:val="007A042C"/>
    <w:rsid w:val="007A0A48"/>
    <w:rsid w:val="007A0B45"/>
    <w:rsid w:val="007A37A0"/>
    <w:rsid w:val="007A484B"/>
    <w:rsid w:val="007A5311"/>
    <w:rsid w:val="007A5769"/>
    <w:rsid w:val="007A58B0"/>
    <w:rsid w:val="007A6616"/>
    <w:rsid w:val="007A714B"/>
    <w:rsid w:val="007B0936"/>
    <w:rsid w:val="007B1CB8"/>
    <w:rsid w:val="007B229A"/>
    <w:rsid w:val="007B302A"/>
    <w:rsid w:val="007B326F"/>
    <w:rsid w:val="007B3902"/>
    <w:rsid w:val="007B4A17"/>
    <w:rsid w:val="007B4D0E"/>
    <w:rsid w:val="007B540E"/>
    <w:rsid w:val="007B6132"/>
    <w:rsid w:val="007B61ED"/>
    <w:rsid w:val="007B6A5E"/>
    <w:rsid w:val="007B7229"/>
    <w:rsid w:val="007B7572"/>
    <w:rsid w:val="007B75A0"/>
    <w:rsid w:val="007C0420"/>
    <w:rsid w:val="007C13AE"/>
    <w:rsid w:val="007C42F9"/>
    <w:rsid w:val="007C4E48"/>
    <w:rsid w:val="007C5A8C"/>
    <w:rsid w:val="007C605A"/>
    <w:rsid w:val="007C7834"/>
    <w:rsid w:val="007D086F"/>
    <w:rsid w:val="007D2A01"/>
    <w:rsid w:val="007D4574"/>
    <w:rsid w:val="007D4B31"/>
    <w:rsid w:val="007D5021"/>
    <w:rsid w:val="007D5747"/>
    <w:rsid w:val="007D59C4"/>
    <w:rsid w:val="007D5DBF"/>
    <w:rsid w:val="007D5FD2"/>
    <w:rsid w:val="007D6523"/>
    <w:rsid w:val="007E01DA"/>
    <w:rsid w:val="007E1066"/>
    <w:rsid w:val="007E1743"/>
    <w:rsid w:val="007E2288"/>
    <w:rsid w:val="007E2BFF"/>
    <w:rsid w:val="007E383A"/>
    <w:rsid w:val="007E3A75"/>
    <w:rsid w:val="007E3BCF"/>
    <w:rsid w:val="007E5449"/>
    <w:rsid w:val="007E5FB1"/>
    <w:rsid w:val="007E6909"/>
    <w:rsid w:val="007F07CC"/>
    <w:rsid w:val="007F0AC7"/>
    <w:rsid w:val="007F0ED7"/>
    <w:rsid w:val="007F133B"/>
    <w:rsid w:val="007F15AF"/>
    <w:rsid w:val="007F41A9"/>
    <w:rsid w:val="007F4305"/>
    <w:rsid w:val="007F438D"/>
    <w:rsid w:val="007F59C8"/>
    <w:rsid w:val="007F5AE6"/>
    <w:rsid w:val="007F6D2D"/>
    <w:rsid w:val="008010EB"/>
    <w:rsid w:val="00801101"/>
    <w:rsid w:val="00801172"/>
    <w:rsid w:val="0080203B"/>
    <w:rsid w:val="00802712"/>
    <w:rsid w:val="0080371E"/>
    <w:rsid w:val="00803F1C"/>
    <w:rsid w:val="008044E6"/>
    <w:rsid w:val="00806953"/>
    <w:rsid w:val="00806BEB"/>
    <w:rsid w:val="00807087"/>
    <w:rsid w:val="00810484"/>
    <w:rsid w:val="00810A9C"/>
    <w:rsid w:val="008125B8"/>
    <w:rsid w:val="00812957"/>
    <w:rsid w:val="00812F38"/>
    <w:rsid w:val="008131DD"/>
    <w:rsid w:val="008132C1"/>
    <w:rsid w:val="00813753"/>
    <w:rsid w:val="008155C6"/>
    <w:rsid w:val="00816107"/>
    <w:rsid w:val="00816AAF"/>
    <w:rsid w:val="00820738"/>
    <w:rsid w:val="00821AE0"/>
    <w:rsid w:val="00821CD7"/>
    <w:rsid w:val="008225A0"/>
    <w:rsid w:val="00822E36"/>
    <w:rsid w:val="00824781"/>
    <w:rsid w:val="008248CF"/>
    <w:rsid w:val="008253C7"/>
    <w:rsid w:val="00827D14"/>
    <w:rsid w:val="008303B1"/>
    <w:rsid w:val="008316F9"/>
    <w:rsid w:val="00831E0F"/>
    <w:rsid w:val="00832201"/>
    <w:rsid w:val="008341E3"/>
    <w:rsid w:val="00834A14"/>
    <w:rsid w:val="0083555E"/>
    <w:rsid w:val="00835BA4"/>
    <w:rsid w:val="00836166"/>
    <w:rsid w:val="0083724E"/>
    <w:rsid w:val="008372A1"/>
    <w:rsid w:val="00837FDF"/>
    <w:rsid w:val="008402A6"/>
    <w:rsid w:val="00840A96"/>
    <w:rsid w:val="008436CE"/>
    <w:rsid w:val="008448AF"/>
    <w:rsid w:val="0084512C"/>
    <w:rsid w:val="00846FB1"/>
    <w:rsid w:val="0085064D"/>
    <w:rsid w:val="00851E75"/>
    <w:rsid w:val="008523FF"/>
    <w:rsid w:val="00852649"/>
    <w:rsid w:val="00853159"/>
    <w:rsid w:val="008532A4"/>
    <w:rsid w:val="00853661"/>
    <w:rsid w:val="00854204"/>
    <w:rsid w:val="0085431F"/>
    <w:rsid w:val="008550B8"/>
    <w:rsid w:val="00855A9C"/>
    <w:rsid w:val="00856E20"/>
    <w:rsid w:val="00857C9C"/>
    <w:rsid w:val="008611CA"/>
    <w:rsid w:val="00861485"/>
    <w:rsid w:val="00861DB6"/>
    <w:rsid w:val="0086371A"/>
    <w:rsid w:val="00865E85"/>
    <w:rsid w:val="0086615F"/>
    <w:rsid w:val="00866F51"/>
    <w:rsid w:val="008679AF"/>
    <w:rsid w:val="00870753"/>
    <w:rsid w:val="008707EA"/>
    <w:rsid w:val="00870CD9"/>
    <w:rsid w:val="00871BB8"/>
    <w:rsid w:val="00871E98"/>
    <w:rsid w:val="00873205"/>
    <w:rsid w:val="008738BB"/>
    <w:rsid w:val="00875267"/>
    <w:rsid w:val="00875922"/>
    <w:rsid w:val="00875C08"/>
    <w:rsid w:val="00877393"/>
    <w:rsid w:val="008814B9"/>
    <w:rsid w:val="00881CF3"/>
    <w:rsid w:val="008820AF"/>
    <w:rsid w:val="00883A43"/>
    <w:rsid w:val="00885802"/>
    <w:rsid w:val="00885EC5"/>
    <w:rsid w:val="00886535"/>
    <w:rsid w:val="00886F83"/>
    <w:rsid w:val="00891826"/>
    <w:rsid w:val="008926DB"/>
    <w:rsid w:val="00893D3D"/>
    <w:rsid w:val="00894624"/>
    <w:rsid w:val="008949EE"/>
    <w:rsid w:val="008951E0"/>
    <w:rsid w:val="008954DE"/>
    <w:rsid w:val="008960A0"/>
    <w:rsid w:val="00896244"/>
    <w:rsid w:val="00896AD7"/>
    <w:rsid w:val="00896B11"/>
    <w:rsid w:val="00897759"/>
    <w:rsid w:val="008A1D92"/>
    <w:rsid w:val="008A1DC5"/>
    <w:rsid w:val="008A2109"/>
    <w:rsid w:val="008A230B"/>
    <w:rsid w:val="008A24FD"/>
    <w:rsid w:val="008A29F1"/>
    <w:rsid w:val="008A316B"/>
    <w:rsid w:val="008A3314"/>
    <w:rsid w:val="008A3929"/>
    <w:rsid w:val="008A4255"/>
    <w:rsid w:val="008A42E6"/>
    <w:rsid w:val="008A432A"/>
    <w:rsid w:val="008A45A9"/>
    <w:rsid w:val="008A5356"/>
    <w:rsid w:val="008A6314"/>
    <w:rsid w:val="008A6AF5"/>
    <w:rsid w:val="008A7944"/>
    <w:rsid w:val="008B0252"/>
    <w:rsid w:val="008B05A5"/>
    <w:rsid w:val="008B05ED"/>
    <w:rsid w:val="008B0E68"/>
    <w:rsid w:val="008B0F11"/>
    <w:rsid w:val="008B10F5"/>
    <w:rsid w:val="008B26EA"/>
    <w:rsid w:val="008B3624"/>
    <w:rsid w:val="008B48E3"/>
    <w:rsid w:val="008B6651"/>
    <w:rsid w:val="008B6C0C"/>
    <w:rsid w:val="008B705B"/>
    <w:rsid w:val="008B7540"/>
    <w:rsid w:val="008C026E"/>
    <w:rsid w:val="008C0B4F"/>
    <w:rsid w:val="008C1AD0"/>
    <w:rsid w:val="008C1F77"/>
    <w:rsid w:val="008C2153"/>
    <w:rsid w:val="008C383A"/>
    <w:rsid w:val="008C3A78"/>
    <w:rsid w:val="008C42B4"/>
    <w:rsid w:val="008C47C2"/>
    <w:rsid w:val="008C569E"/>
    <w:rsid w:val="008C6A2C"/>
    <w:rsid w:val="008C72C3"/>
    <w:rsid w:val="008D1182"/>
    <w:rsid w:val="008D1878"/>
    <w:rsid w:val="008D21E4"/>
    <w:rsid w:val="008D343D"/>
    <w:rsid w:val="008D4255"/>
    <w:rsid w:val="008D48E3"/>
    <w:rsid w:val="008D4B49"/>
    <w:rsid w:val="008D4ED0"/>
    <w:rsid w:val="008D5F99"/>
    <w:rsid w:val="008D6221"/>
    <w:rsid w:val="008D73D7"/>
    <w:rsid w:val="008D7C0F"/>
    <w:rsid w:val="008E0490"/>
    <w:rsid w:val="008E0CF0"/>
    <w:rsid w:val="008E1551"/>
    <w:rsid w:val="008E17DD"/>
    <w:rsid w:val="008E35D3"/>
    <w:rsid w:val="008E4B4B"/>
    <w:rsid w:val="008E54B6"/>
    <w:rsid w:val="008E5C03"/>
    <w:rsid w:val="008E62A6"/>
    <w:rsid w:val="008E6DAE"/>
    <w:rsid w:val="008E7A55"/>
    <w:rsid w:val="008F00CA"/>
    <w:rsid w:val="008F16E5"/>
    <w:rsid w:val="008F2B3D"/>
    <w:rsid w:val="008F3B47"/>
    <w:rsid w:val="008F3F6C"/>
    <w:rsid w:val="008F4C82"/>
    <w:rsid w:val="008F4E59"/>
    <w:rsid w:val="008F5A0F"/>
    <w:rsid w:val="008F77CE"/>
    <w:rsid w:val="00900219"/>
    <w:rsid w:val="009007EC"/>
    <w:rsid w:val="009020A4"/>
    <w:rsid w:val="00902501"/>
    <w:rsid w:val="00903BAE"/>
    <w:rsid w:val="00904BD6"/>
    <w:rsid w:val="00904C65"/>
    <w:rsid w:val="0090622D"/>
    <w:rsid w:val="00907965"/>
    <w:rsid w:val="00907975"/>
    <w:rsid w:val="00907C0D"/>
    <w:rsid w:val="00910559"/>
    <w:rsid w:val="009121B8"/>
    <w:rsid w:val="0091477D"/>
    <w:rsid w:val="009151A0"/>
    <w:rsid w:val="0091564F"/>
    <w:rsid w:val="00915CD6"/>
    <w:rsid w:val="009171A3"/>
    <w:rsid w:val="00920214"/>
    <w:rsid w:val="00920293"/>
    <w:rsid w:val="00920AFE"/>
    <w:rsid w:val="00921246"/>
    <w:rsid w:val="0092211C"/>
    <w:rsid w:val="0092211E"/>
    <w:rsid w:val="00922982"/>
    <w:rsid w:val="00923031"/>
    <w:rsid w:val="00923271"/>
    <w:rsid w:val="00925A40"/>
    <w:rsid w:val="00925B5C"/>
    <w:rsid w:val="00926B52"/>
    <w:rsid w:val="00926CA0"/>
    <w:rsid w:val="00927C23"/>
    <w:rsid w:val="009306C0"/>
    <w:rsid w:val="00931105"/>
    <w:rsid w:val="0093250C"/>
    <w:rsid w:val="00932B1E"/>
    <w:rsid w:val="0093346F"/>
    <w:rsid w:val="009363CF"/>
    <w:rsid w:val="00936AA8"/>
    <w:rsid w:val="009405F5"/>
    <w:rsid w:val="00940983"/>
    <w:rsid w:val="00941001"/>
    <w:rsid w:val="0094183F"/>
    <w:rsid w:val="00941CC4"/>
    <w:rsid w:val="00943A65"/>
    <w:rsid w:val="00943F63"/>
    <w:rsid w:val="00945074"/>
    <w:rsid w:val="009456F4"/>
    <w:rsid w:val="0094608B"/>
    <w:rsid w:val="00947179"/>
    <w:rsid w:val="00947415"/>
    <w:rsid w:val="00947818"/>
    <w:rsid w:val="00947C13"/>
    <w:rsid w:val="00950535"/>
    <w:rsid w:val="00950D14"/>
    <w:rsid w:val="00952487"/>
    <w:rsid w:val="0095312D"/>
    <w:rsid w:val="00953A5B"/>
    <w:rsid w:val="00954F5D"/>
    <w:rsid w:val="009550F0"/>
    <w:rsid w:val="009551BB"/>
    <w:rsid w:val="009552F2"/>
    <w:rsid w:val="00955F38"/>
    <w:rsid w:val="00956652"/>
    <w:rsid w:val="00957D2F"/>
    <w:rsid w:val="00960726"/>
    <w:rsid w:val="009625CD"/>
    <w:rsid w:val="00963F22"/>
    <w:rsid w:val="00965B68"/>
    <w:rsid w:val="00965E8D"/>
    <w:rsid w:val="00965EBC"/>
    <w:rsid w:val="00966889"/>
    <w:rsid w:val="00966ECE"/>
    <w:rsid w:val="0096764B"/>
    <w:rsid w:val="00970B1D"/>
    <w:rsid w:val="009719CC"/>
    <w:rsid w:val="009747EF"/>
    <w:rsid w:val="009750A6"/>
    <w:rsid w:val="00975631"/>
    <w:rsid w:val="009759E8"/>
    <w:rsid w:val="00976AB5"/>
    <w:rsid w:val="00976B40"/>
    <w:rsid w:val="00977E37"/>
    <w:rsid w:val="00977E91"/>
    <w:rsid w:val="0098063C"/>
    <w:rsid w:val="00980B7D"/>
    <w:rsid w:val="00981DDB"/>
    <w:rsid w:val="00981FF5"/>
    <w:rsid w:val="0098238A"/>
    <w:rsid w:val="009823B2"/>
    <w:rsid w:val="00982723"/>
    <w:rsid w:val="00982D81"/>
    <w:rsid w:val="00983CF5"/>
    <w:rsid w:val="009867ED"/>
    <w:rsid w:val="00986E6D"/>
    <w:rsid w:val="009872C9"/>
    <w:rsid w:val="00987A18"/>
    <w:rsid w:val="00987AEE"/>
    <w:rsid w:val="00987C03"/>
    <w:rsid w:val="00987F06"/>
    <w:rsid w:val="00992401"/>
    <w:rsid w:val="00992452"/>
    <w:rsid w:val="00992B45"/>
    <w:rsid w:val="00993389"/>
    <w:rsid w:val="00993737"/>
    <w:rsid w:val="009941C3"/>
    <w:rsid w:val="00996084"/>
    <w:rsid w:val="009968FC"/>
    <w:rsid w:val="00997E94"/>
    <w:rsid w:val="009A12C1"/>
    <w:rsid w:val="009A1F59"/>
    <w:rsid w:val="009A23A9"/>
    <w:rsid w:val="009A5D01"/>
    <w:rsid w:val="009A5D6D"/>
    <w:rsid w:val="009A5E4C"/>
    <w:rsid w:val="009A64F8"/>
    <w:rsid w:val="009A66D0"/>
    <w:rsid w:val="009A68A3"/>
    <w:rsid w:val="009A7606"/>
    <w:rsid w:val="009B09C3"/>
    <w:rsid w:val="009B1D87"/>
    <w:rsid w:val="009B210C"/>
    <w:rsid w:val="009B2130"/>
    <w:rsid w:val="009B32A8"/>
    <w:rsid w:val="009B330E"/>
    <w:rsid w:val="009B3874"/>
    <w:rsid w:val="009B3CB3"/>
    <w:rsid w:val="009B40EB"/>
    <w:rsid w:val="009B4D59"/>
    <w:rsid w:val="009B51AB"/>
    <w:rsid w:val="009B59EE"/>
    <w:rsid w:val="009B679D"/>
    <w:rsid w:val="009B6C0C"/>
    <w:rsid w:val="009B6DD8"/>
    <w:rsid w:val="009B7535"/>
    <w:rsid w:val="009C04B0"/>
    <w:rsid w:val="009C1026"/>
    <w:rsid w:val="009C1BEF"/>
    <w:rsid w:val="009C1CBB"/>
    <w:rsid w:val="009C2442"/>
    <w:rsid w:val="009C2680"/>
    <w:rsid w:val="009C27A2"/>
    <w:rsid w:val="009C2FD9"/>
    <w:rsid w:val="009C31F0"/>
    <w:rsid w:val="009C4203"/>
    <w:rsid w:val="009C4811"/>
    <w:rsid w:val="009C6306"/>
    <w:rsid w:val="009C6BFA"/>
    <w:rsid w:val="009C6F70"/>
    <w:rsid w:val="009C7187"/>
    <w:rsid w:val="009C7618"/>
    <w:rsid w:val="009C79F6"/>
    <w:rsid w:val="009D10BF"/>
    <w:rsid w:val="009D203E"/>
    <w:rsid w:val="009D41C2"/>
    <w:rsid w:val="009D5F1C"/>
    <w:rsid w:val="009D609E"/>
    <w:rsid w:val="009D63AE"/>
    <w:rsid w:val="009D6B14"/>
    <w:rsid w:val="009D6BA2"/>
    <w:rsid w:val="009D7625"/>
    <w:rsid w:val="009E077D"/>
    <w:rsid w:val="009E0D9F"/>
    <w:rsid w:val="009E11D5"/>
    <w:rsid w:val="009E1AE9"/>
    <w:rsid w:val="009E26C6"/>
    <w:rsid w:val="009E28BA"/>
    <w:rsid w:val="009E2CE0"/>
    <w:rsid w:val="009E3130"/>
    <w:rsid w:val="009E3528"/>
    <w:rsid w:val="009E5595"/>
    <w:rsid w:val="009F0366"/>
    <w:rsid w:val="009F05C2"/>
    <w:rsid w:val="009F0D60"/>
    <w:rsid w:val="009F1115"/>
    <w:rsid w:val="009F1949"/>
    <w:rsid w:val="009F1E58"/>
    <w:rsid w:val="009F2357"/>
    <w:rsid w:val="009F2B0E"/>
    <w:rsid w:val="009F339B"/>
    <w:rsid w:val="009F36D7"/>
    <w:rsid w:val="009F602F"/>
    <w:rsid w:val="009F6341"/>
    <w:rsid w:val="009F6841"/>
    <w:rsid w:val="009F6920"/>
    <w:rsid w:val="009F6990"/>
    <w:rsid w:val="009F6C15"/>
    <w:rsid w:val="00A00EA6"/>
    <w:rsid w:val="00A00F93"/>
    <w:rsid w:val="00A02729"/>
    <w:rsid w:val="00A02A94"/>
    <w:rsid w:val="00A02D32"/>
    <w:rsid w:val="00A02EBF"/>
    <w:rsid w:val="00A0444F"/>
    <w:rsid w:val="00A04663"/>
    <w:rsid w:val="00A05045"/>
    <w:rsid w:val="00A0591A"/>
    <w:rsid w:val="00A06862"/>
    <w:rsid w:val="00A06D13"/>
    <w:rsid w:val="00A103F7"/>
    <w:rsid w:val="00A10851"/>
    <w:rsid w:val="00A11C1C"/>
    <w:rsid w:val="00A1262E"/>
    <w:rsid w:val="00A12866"/>
    <w:rsid w:val="00A13E00"/>
    <w:rsid w:val="00A13E0E"/>
    <w:rsid w:val="00A145DC"/>
    <w:rsid w:val="00A158BD"/>
    <w:rsid w:val="00A1603F"/>
    <w:rsid w:val="00A16AE9"/>
    <w:rsid w:val="00A1756C"/>
    <w:rsid w:val="00A203F5"/>
    <w:rsid w:val="00A21B3E"/>
    <w:rsid w:val="00A2203C"/>
    <w:rsid w:val="00A220C6"/>
    <w:rsid w:val="00A222D3"/>
    <w:rsid w:val="00A22B32"/>
    <w:rsid w:val="00A236A0"/>
    <w:rsid w:val="00A238A4"/>
    <w:rsid w:val="00A244DC"/>
    <w:rsid w:val="00A24803"/>
    <w:rsid w:val="00A26B8A"/>
    <w:rsid w:val="00A271FA"/>
    <w:rsid w:val="00A306A2"/>
    <w:rsid w:val="00A30F20"/>
    <w:rsid w:val="00A31404"/>
    <w:rsid w:val="00A31796"/>
    <w:rsid w:val="00A33895"/>
    <w:rsid w:val="00A34DAF"/>
    <w:rsid w:val="00A358F9"/>
    <w:rsid w:val="00A4181A"/>
    <w:rsid w:val="00A41EA5"/>
    <w:rsid w:val="00A423AB"/>
    <w:rsid w:val="00A42C27"/>
    <w:rsid w:val="00A43E24"/>
    <w:rsid w:val="00A44161"/>
    <w:rsid w:val="00A45AE1"/>
    <w:rsid w:val="00A45D4D"/>
    <w:rsid w:val="00A46274"/>
    <w:rsid w:val="00A470FE"/>
    <w:rsid w:val="00A47253"/>
    <w:rsid w:val="00A4736E"/>
    <w:rsid w:val="00A47955"/>
    <w:rsid w:val="00A50050"/>
    <w:rsid w:val="00A50914"/>
    <w:rsid w:val="00A50B80"/>
    <w:rsid w:val="00A51278"/>
    <w:rsid w:val="00A516A5"/>
    <w:rsid w:val="00A52195"/>
    <w:rsid w:val="00A5227B"/>
    <w:rsid w:val="00A52722"/>
    <w:rsid w:val="00A52791"/>
    <w:rsid w:val="00A529A8"/>
    <w:rsid w:val="00A53227"/>
    <w:rsid w:val="00A536D0"/>
    <w:rsid w:val="00A54CEC"/>
    <w:rsid w:val="00A56E4B"/>
    <w:rsid w:val="00A57F56"/>
    <w:rsid w:val="00A57F6F"/>
    <w:rsid w:val="00A60568"/>
    <w:rsid w:val="00A61E24"/>
    <w:rsid w:val="00A6328A"/>
    <w:rsid w:val="00A6414D"/>
    <w:rsid w:val="00A64F72"/>
    <w:rsid w:val="00A65712"/>
    <w:rsid w:val="00A6701F"/>
    <w:rsid w:val="00A673C4"/>
    <w:rsid w:val="00A676B2"/>
    <w:rsid w:val="00A700EE"/>
    <w:rsid w:val="00A7038F"/>
    <w:rsid w:val="00A71B72"/>
    <w:rsid w:val="00A71DB9"/>
    <w:rsid w:val="00A726E9"/>
    <w:rsid w:val="00A7323E"/>
    <w:rsid w:val="00A73741"/>
    <w:rsid w:val="00A73D17"/>
    <w:rsid w:val="00A74130"/>
    <w:rsid w:val="00A74E05"/>
    <w:rsid w:val="00A7569B"/>
    <w:rsid w:val="00A757C8"/>
    <w:rsid w:val="00A765C9"/>
    <w:rsid w:val="00A77B92"/>
    <w:rsid w:val="00A8217D"/>
    <w:rsid w:val="00A82406"/>
    <w:rsid w:val="00A8375B"/>
    <w:rsid w:val="00A84D42"/>
    <w:rsid w:val="00A84F9B"/>
    <w:rsid w:val="00A85A97"/>
    <w:rsid w:val="00A85E32"/>
    <w:rsid w:val="00A86853"/>
    <w:rsid w:val="00A8755A"/>
    <w:rsid w:val="00A87576"/>
    <w:rsid w:val="00A878CC"/>
    <w:rsid w:val="00A8796A"/>
    <w:rsid w:val="00A87B6C"/>
    <w:rsid w:val="00A87F70"/>
    <w:rsid w:val="00A91767"/>
    <w:rsid w:val="00A92409"/>
    <w:rsid w:val="00A92936"/>
    <w:rsid w:val="00A931B0"/>
    <w:rsid w:val="00A9348D"/>
    <w:rsid w:val="00A94335"/>
    <w:rsid w:val="00A94C5A"/>
    <w:rsid w:val="00A94E5B"/>
    <w:rsid w:val="00A94F26"/>
    <w:rsid w:val="00A960DD"/>
    <w:rsid w:val="00A96378"/>
    <w:rsid w:val="00A965A6"/>
    <w:rsid w:val="00A977F3"/>
    <w:rsid w:val="00AA03C4"/>
    <w:rsid w:val="00AA0464"/>
    <w:rsid w:val="00AA0925"/>
    <w:rsid w:val="00AA1006"/>
    <w:rsid w:val="00AA38CC"/>
    <w:rsid w:val="00AA39AC"/>
    <w:rsid w:val="00AA3B6D"/>
    <w:rsid w:val="00AA47F9"/>
    <w:rsid w:val="00AA47FF"/>
    <w:rsid w:val="00AA6ED2"/>
    <w:rsid w:val="00AA6FB9"/>
    <w:rsid w:val="00AA7FDB"/>
    <w:rsid w:val="00AB1788"/>
    <w:rsid w:val="00AB179C"/>
    <w:rsid w:val="00AB1E26"/>
    <w:rsid w:val="00AB3B04"/>
    <w:rsid w:val="00AB5F59"/>
    <w:rsid w:val="00AB66A5"/>
    <w:rsid w:val="00AB6830"/>
    <w:rsid w:val="00AB6D2B"/>
    <w:rsid w:val="00AB750E"/>
    <w:rsid w:val="00AB7B1D"/>
    <w:rsid w:val="00AC0D74"/>
    <w:rsid w:val="00AC1031"/>
    <w:rsid w:val="00AC1838"/>
    <w:rsid w:val="00AC1E04"/>
    <w:rsid w:val="00AC31EA"/>
    <w:rsid w:val="00AC35D0"/>
    <w:rsid w:val="00AC381C"/>
    <w:rsid w:val="00AC46B9"/>
    <w:rsid w:val="00AC5A4D"/>
    <w:rsid w:val="00AC5F41"/>
    <w:rsid w:val="00AC62C9"/>
    <w:rsid w:val="00AC6A20"/>
    <w:rsid w:val="00AC6BAD"/>
    <w:rsid w:val="00AC7125"/>
    <w:rsid w:val="00AC7866"/>
    <w:rsid w:val="00AD0E55"/>
    <w:rsid w:val="00AD2326"/>
    <w:rsid w:val="00AD3E01"/>
    <w:rsid w:val="00AD657B"/>
    <w:rsid w:val="00AD7602"/>
    <w:rsid w:val="00AE0F18"/>
    <w:rsid w:val="00AE15BB"/>
    <w:rsid w:val="00AE22C3"/>
    <w:rsid w:val="00AE2BB8"/>
    <w:rsid w:val="00AE35E7"/>
    <w:rsid w:val="00AE399D"/>
    <w:rsid w:val="00AE4AAC"/>
    <w:rsid w:val="00AE5E25"/>
    <w:rsid w:val="00AE790E"/>
    <w:rsid w:val="00AE7C78"/>
    <w:rsid w:val="00AF189A"/>
    <w:rsid w:val="00AF2AA0"/>
    <w:rsid w:val="00AF2D26"/>
    <w:rsid w:val="00AF2F71"/>
    <w:rsid w:val="00AF36DC"/>
    <w:rsid w:val="00AF504B"/>
    <w:rsid w:val="00AF61AC"/>
    <w:rsid w:val="00AF6461"/>
    <w:rsid w:val="00AF7725"/>
    <w:rsid w:val="00B000E1"/>
    <w:rsid w:val="00B0049E"/>
    <w:rsid w:val="00B0099E"/>
    <w:rsid w:val="00B00A26"/>
    <w:rsid w:val="00B00AB1"/>
    <w:rsid w:val="00B00C0E"/>
    <w:rsid w:val="00B00D60"/>
    <w:rsid w:val="00B0265F"/>
    <w:rsid w:val="00B03711"/>
    <w:rsid w:val="00B03760"/>
    <w:rsid w:val="00B03D7B"/>
    <w:rsid w:val="00B07594"/>
    <w:rsid w:val="00B07914"/>
    <w:rsid w:val="00B07963"/>
    <w:rsid w:val="00B10C16"/>
    <w:rsid w:val="00B113E9"/>
    <w:rsid w:val="00B115C2"/>
    <w:rsid w:val="00B119C4"/>
    <w:rsid w:val="00B121FC"/>
    <w:rsid w:val="00B12326"/>
    <w:rsid w:val="00B129E2"/>
    <w:rsid w:val="00B132A2"/>
    <w:rsid w:val="00B13618"/>
    <w:rsid w:val="00B13A45"/>
    <w:rsid w:val="00B13E3E"/>
    <w:rsid w:val="00B14EE3"/>
    <w:rsid w:val="00B15C6F"/>
    <w:rsid w:val="00B1767F"/>
    <w:rsid w:val="00B1794C"/>
    <w:rsid w:val="00B17A1D"/>
    <w:rsid w:val="00B20022"/>
    <w:rsid w:val="00B21C5E"/>
    <w:rsid w:val="00B24A38"/>
    <w:rsid w:val="00B24AAC"/>
    <w:rsid w:val="00B25577"/>
    <w:rsid w:val="00B268E5"/>
    <w:rsid w:val="00B30424"/>
    <w:rsid w:val="00B31FED"/>
    <w:rsid w:val="00B32166"/>
    <w:rsid w:val="00B323A6"/>
    <w:rsid w:val="00B32892"/>
    <w:rsid w:val="00B32B82"/>
    <w:rsid w:val="00B32C01"/>
    <w:rsid w:val="00B33288"/>
    <w:rsid w:val="00B34295"/>
    <w:rsid w:val="00B34AA2"/>
    <w:rsid w:val="00B36CA2"/>
    <w:rsid w:val="00B36CE6"/>
    <w:rsid w:val="00B40235"/>
    <w:rsid w:val="00B40401"/>
    <w:rsid w:val="00B40989"/>
    <w:rsid w:val="00B40D66"/>
    <w:rsid w:val="00B410DF"/>
    <w:rsid w:val="00B41361"/>
    <w:rsid w:val="00B417DE"/>
    <w:rsid w:val="00B42F97"/>
    <w:rsid w:val="00B42FA6"/>
    <w:rsid w:val="00B4358B"/>
    <w:rsid w:val="00B44AE5"/>
    <w:rsid w:val="00B44BAA"/>
    <w:rsid w:val="00B4635B"/>
    <w:rsid w:val="00B465AC"/>
    <w:rsid w:val="00B4739B"/>
    <w:rsid w:val="00B47570"/>
    <w:rsid w:val="00B47660"/>
    <w:rsid w:val="00B47AB7"/>
    <w:rsid w:val="00B506D3"/>
    <w:rsid w:val="00B51D19"/>
    <w:rsid w:val="00B5215E"/>
    <w:rsid w:val="00B53793"/>
    <w:rsid w:val="00B53F9E"/>
    <w:rsid w:val="00B54481"/>
    <w:rsid w:val="00B54CB8"/>
    <w:rsid w:val="00B55064"/>
    <w:rsid w:val="00B56208"/>
    <w:rsid w:val="00B563B0"/>
    <w:rsid w:val="00B5644C"/>
    <w:rsid w:val="00B57227"/>
    <w:rsid w:val="00B60446"/>
    <w:rsid w:val="00B60486"/>
    <w:rsid w:val="00B627E2"/>
    <w:rsid w:val="00B63E37"/>
    <w:rsid w:val="00B64E31"/>
    <w:rsid w:val="00B67194"/>
    <w:rsid w:val="00B67C8A"/>
    <w:rsid w:val="00B67F0A"/>
    <w:rsid w:val="00B70F82"/>
    <w:rsid w:val="00B725A3"/>
    <w:rsid w:val="00B72D2B"/>
    <w:rsid w:val="00B72DA2"/>
    <w:rsid w:val="00B7318C"/>
    <w:rsid w:val="00B739C0"/>
    <w:rsid w:val="00B748A9"/>
    <w:rsid w:val="00B74E8F"/>
    <w:rsid w:val="00B759D4"/>
    <w:rsid w:val="00B7688B"/>
    <w:rsid w:val="00B8128E"/>
    <w:rsid w:val="00B81719"/>
    <w:rsid w:val="00B823DB"/>
    <w:rsid w:val="00B828E0"/>
    <w:rsid w:val="00B834FE"/>
    <w:rsid w:val="00B83D9D"/>
    <w:rsid w:val="00B8510D"/>
    <w:rsid w:val="00B85B25"/>
    <w:rsid w:val="00B85BAF"/>
    <w:rsid w:val="00B86D9F"/>
    <w:rsid w:val="00B87711"/>
    <w:rsid w:val="00B87CFD"/>
    <w:rsid w:val="00B87F35"/>
    <w:rsid w:val="00B87F70"/>
    <w:rsid w:val="00B904D6"/>
    <w:rsid w:val="00B905D8"/>
    <w:rsid w:val="00B91164"/>
    <w:rsid w:val="00B91C05"/>
    <w:rsid w:val="00B9217B"/>
    <w:rsid w:val="00B92861"/>
    <w:rsid w:val="00B9356F"/>
    <w:rsid w:val="00B93623"/>
    <w:rsid w:val="00B9407A"/>
    <w:rsid w:val="00B96729"/>
    <w:rsid w:val="00B96C5E"/>
    <w:rsid w:val="00B97A23"/>
    <w:rsid w:val="00BA14D2"/>
    <w:rsid w:val="00BA19CD"/>
    <w:rsid w:val="00BA34A3"/>
    <w:rsid w:val="00BA34D3"/>
    <w:rsid w:val="00BA551B"/>
    <w:rsid w:val="00BA598A"/>
    <w:rsid w:val="00BA76CC"/>
    <w:rsid w:val="00BA76E5"/>
    <w:rsid w:val="00BA7F3A"/>
    <w:rsid w:val="00BB06D1"/>
    <w:rsid w:val="00BB098C"/>
    <w:rsid w:val="00BB0DEA"/>
    <w:rsid w:val="00BB1740"/>
    <w:rsid w:val="00BB2EE9"/>
    <w:rsid w:val="00BB4296"/>
    <w:rsid w:val="00BB5C79"/>
    <w:rsid w:val="00BB6001"/>
    <w:rsid w:val="00BB6CA4"/>
    <w:rsid w:val="00BB6FE2"/>
    <w:rsid w:val="00BC01D6"/>
    <w:rsid w:val="00BC0C36"/>
    <w:rsid w:val="00BC0C85"/>
    <w:rsid w:val="00BC1004"/>
    <w:rsid w:val="00BC16AD"/>
    <w:rsid w:val="00BC1B61"/>
    <w:rsid w:val="00BC2420"/>
    <w:rsid w:val="00BC26A5"/>
    <w:rsid w:val="00BC33A5"/>
    <w:rsid w:val="00BC73A2"/>
    <w:rsid w:val="00BC73E2"/>
    <w:rsid w:val="00BD0D82"/>
    <w:rsid w:val="00BD1701"/>
    <w:rsid w:val="00BD19AC"/>
    <w:rsid w:val="00BD21BD"/>
    <w:rsid w:val="00BD2475"/>
    <w:rsid w:val="00BD2FA2"/>
    <w:rsid w:val="00BD3AFD"/>
    <w:rsid w:val="00BD4403"/>
    <w:rsid w:val="00BD46FE"/>
    <w:rsid w:val="00BD5505"/>
    <w:rsid w:val="00BD60C2"/>
    <w:rsid w:val="00BE0051"/>
    <w:rsid w:val="00BE2F3B"/>
    <w:rsid w:val="00BE3516"/>
    <w:rsid w:val="00BE6226"/>
    <w:rsid w:val="00BE64EA"/>
    <w:rsid w:val="00BE64F7"/>
    <w:rsid w:val="00BE67DA"/>
    <w:rsid w:val="00BE6B1A"/>
    <w:rsid w:val="00BE6D0A"/>
    <w:rsid w:val="00BE7821"/>
    <w:rsid w:val="00BF0081"/>
    <w:rsid w:val="00BF0119"/>
    <w:rsid w:val="00BF0D9E"/>
    <w:rsid w:val="00BF1EC0"/>
    <w:rsid w:val="00BF4B7E"/>
    <w:rsid w:val="00BF4F2F"/>
    <w:rsid w:val="00BF5B10"/>
    <w:rsid w:val="00C0043D"/>
    <w:rsid w:val="00C01EC0"/>
    <w:rsid w:val="00C02AE0"/>
    <w:rsid w:val="00C02BD8"/>
    <w:rsid w:val="00C0357A"/>
    <w:rsid w:val="00C056EA"/>
    <w:rsid w:val="00C05D66"/>
    <w:rsid w:val="00C05EAA"/>
    <w:rsid w:val="00C061DF"/>
    <w:rsid w:val="00C06878"/>
    <w:rsid w:val="00C07D0D"/>
    <w:rsid w:val="00C109FC"/>
    <w:rsid w:val="00C10A8A"/>
    <w:rsid w:val="00C117F2"/>
    <w:rsid w:val="00C13396"/>
    <w:rsid w:val="00C14527"/>
    <w:rsid w:val="00C14A80"/>
    <w:rsid w:val="00C14C14"/>
    <w:rsid w:val="00C153F4"/>
    <w:rsid w:val="00C16C1C"/>
    <w:rsid w:val="00C16D91"/>
    <w:rsid w:val="00C16F0E"/>
    <w:rsid w:val="00C17CB6"/>
    <w:rsid w:val="00C2022B"/>
    <w:rsid w:val="00C214D2"/>
    <w:rsid w:val="00C215C1"/>
    <w:rsid w:val="00C223D6"/>
    <w:rsid w:val="00C225FD"/>
    <w:rsid w:val="00C23B9D"/>
    <w:rsid w:val="00C2554F"/>
    <w:rsid w:val="00C26436"/>
    <w:rsid w:val="00C27D21"/>
    <w:rsid w:val="00C30624"/>
    <w:rsid w:val="00C3168F"/>
    <w:rsid w:val="00C317B2"/>
    <w:rsid w:val="00C324E2"/>
    <w:rsid w:val="00C33477"/>
    <w:rsid w:val="00C3348B"/>
    <w:rsid w:val="00C34EC5"/>
    <w:rsid w:val="00C37CBA"/>
    <w:rsid w:val="00C40B02"/>
    <w:rsid w:val="00C4107A"/>
    <w:rsid w:val="00C41329"/>
    <w:rsid w:val="00C428DA"/>
    <w:rsid w:val="00C4293B"/>
    <w:rsid w:val="00C441A4"/>
    <w:rsid w:val="00C44C86"/>
    <w:rsid w:val="00C45062"/>
    <w:rsid w:val="00C450FC"/>
    <w:rsid w:val="00C45DB6"/>
    <w:rsid w:val="00C46543"/>
    <w:rsid w:val="00C46BCF"/>
    <w:rsid w:val="00C47BE2"/>
    <w:rsid w:val="00C47E24"/>
    <w:rsid w:val="00C51772"/>
    <w:rsid w:val="00C51EE5"/>
    <w:rsid w:val="00C52F41"/>
    <w:rsid w:val="00C5327E"/>
    <w:rsid w:val="00C5383E"/>
    <w:rsid w:val="00C55347"/>
    <w:rsid w:val="00C55782"/>
    <w:rsid w:val="00C55E5E"/>
    <w:rsid w:val="00C560CC"/>
    <w:rsid w:val="00C5666B"/>
    <w:rsid w:val="00C57146"/>
    <w:rsid w:val="00C577FC"/>
    <w:rsid w:val="00C57F7B"/>
    <w:rsid w:val="00C6009D"/>
    <w:rsid w:val="00C601AE"/>
    <w:rsid w:val="00C60858"/>
    <w:rsid w:val="00C6274F"/>
    <w:rsid w:val="00C66353"/>
    <w:rsid w:val="00C66470"/>
    <w:rsid w:val="00C66922"/>
    <w:rsid w:val="00C700D6"/>
    <w:rsid w:val="00C706EA"/>
    <w:rsid w:val="00C70951"/>
    <w:rsid w:val="00C70B90"/>
    <w:rsid w:val="00C70CD7"/>
    <w:rsid w:val="00C70CF5"/>
    <w:rsid w:val="00C70F8D"/>
    <w:rsid w:val="00C7167B"/>
    <w:rsid w:val="00C71ECE"/>
    <w:rsid w:val="00C71FA0"/>
    <w:rsid w:val="00C72340"/>
    <w:rsid w:val="00C728B2"/>
    <w:rsid w:val="00C72917"/>
    <w:rsid w:val="00C7460E"/>
    <w:rsid w:val="00C74877"/>
    <w:rsid w:val="00C76C60"/>
    <w:rsid w:val="00C7763B"/>
    <w:rsid w:val="00C809AB"/>
    <w:rsid w:val="00C81C5E"/>
    <w:rsid w:val="00C81DAE"/>
    <w:rsid w:val="00C8497A"/>
    <w:rsid w:val="00C84F6B"/>
    <w:rsid w:val="00C85811"/>
    <w:rsid w:val="00C86401"/>
    <w:rsid w:val="00C86865"/>
    <w:rsid w:val="00C87632"/>
    <w:rsid w:val="00C90059"/>
    <w:rsid w:val="00C90D5C"/>
    <w:rsid w:val="00C9299D"/>
    <w:rsid w:val="00C933F3"/>
    <w:rsid w:val="00C9542E"/>
    <w:rsid w:val="00C9632F"/>
    <w:rsid w:val="00C97730"/>
    <w:rsid w:val="00C978BE"/>
    <w:rsid w:val="00CA00F8"/>
    <w:rsid w:val="00CA0A59"/>
    <w:rsid w:val="00CA0BFC"/>
    <w:rsid w:val="00CA1849"/>
    <w:rsid w:val="00CA2433"/>
    <w:rsid w:val="00CA2AA3"/>
    <w:rsid w:val="00CA4572"/>
    <w:rsid w:val="00CA5307"/>
    <w:rsid w:val="00CA78D6"/>
    <w:rsid w:val="00CA7AC4"/>
    <w:rsid w:val="00CB0797"/>
    <w:rsid w:val="00CB0B60"/>
    <w:rsid w:val="00CB0C84"/>
    <w:rsid w:val="00CB1288"/>
    <w:rsid w:val="00CB24A2"/>
    <w:rsid w:val="00CB3607"/>
    <w:rsid w:val="00CB3A7A"/>
    <w:rsid w:val="00CB4614"/>
    <w:rsid w:val="00CB4B2E"/>
    <w:rsid w:val="00CB676F"/>
    <w:rsid w:val="00CB6F60"/>
    <w:rsid w:val="00CB7769"/>
    <w:rsid w:val="00CC0C43"/>
    <w:rsid w:val="00CC2A4E"/>
    <w:rsid w:val="00CC2AF8"/>
    <w:rsid w:val="00CC3E44"/>
    <w:rsid w:val="00CC3E5E"/>
    <w:rsid w:val="00CC4591"/>
    <w:rsid w:val="00CC4AD5"/>
    <w:rsid w:val="00CC530C"/>
    <w:rsid w:val="00CC6268"/>
    <w:rsid w:val="00CC6BAA"/>
    <w:rsid w:val="00CC6D28"/>
    <w:rsid w:val="00CC6DCE"/>
    <w:rsid w:val="00CC7C05"/>
    <w:rsid w:val="00CD0EDB"/>
    <w:rsid w:val="00CD1D3C"/>
    <w:rsid w:val="00CD2F10"/>
    <w:rsid w:val="00CD34B9"/>
    <w:rsid w:val="00CD3A40"/>
    <w:rsid w:val="00CD3ECC"/>
    <w:rsid w:val="00CD402F"/>
    <w:rsid w:val="00CD741D"/>
    <w:rsid w:val="00CD76DC"/>
    <w:rsid w:val="00CE01B6"/>
    <w:rsid w:val="00CE2B1B"/>
    <w:rsid w:val="00CE4B36"/>
    <w:rsid w:val="00CE515A"/>
    <w:rsid w:val="00CE61C7"/>
    <w:rsid w:val="00CF06B1"/>
    <w:rsid w:val="00CF07B3"/>
    <w:rsid w:val="00CF176E"/>
    <w:rsid w:val="00CF183B"/>
    <w:rsid w:val="00CF2488"/>
    <w:rsid w:val="00CF3EB1"/>
    <w:rsid w:val="00CF413C"/>
    <w:rsid w:val="00CF42B8"/>
    <w:rsid w:val="00CF4C9B"/>
    <w:rsid w:val="00CF6F1F"/>
    <w:rsid w:val="00CF7FC9"/>
    <w:rsid w:val="00D010D6"/>
    <w:rsid w:val="00D012B6"/>
    <w:rsid w:val="00D01E43"/>
    <w:rsid w:val="00D0238E"/>
    <w:rsid w:val="00D02903"/>
    <w:rsid w:val="00D02BF6"/>
    <w:rsid w:val="00D02F96"/>
    <w:rsid w:val="00D0323C"/>
    <w:rsid w:val="00D043A5"/>
    <w:rsid w:val="00D043B4"/>
    <w:rsid w:val="00D049B7"/>
    <w:rsid w:val="00D05A41"/>
    <w:rsid w:val="00D06616"/>
    <w:rsid w:val="00D06B53"/>
    <w:rsid w:val="00D108A8"/>
    <w:rsid w:val="00D111EF"/>
    <w:rsid w:val="00D115A5"/>
    <w:rsid w:val="00D116AA"/>
    <w:rsid w:val="00D12FF7"/>
    <w:rsid w:val="00D130F5"/>
    <w:rsid w:val="00D13314"/>
    <w:rsid w:val="00D13371"/>
    <w:rsid w:val="00D13C20"/>
    <w:rsid w:val="00D1455C"/>
    <w:rsid w:val="00D147DF"/>
    <w:rsid w:val="00D1517E"/>
    <w:rsid w:val="00D15CEA"/>
    <w:rsid w:val="00D16C3C"/>
    <w:rsid w:val="00D2019A"/>
    <w:rsid w:val="00D21983"/>
    <w:rsid w:val="00D219AF"/>
    <w:rsid w:val="00D21F28"/>
    <w:rsid w:val="00D22475"/>
    <w:rsid w:val="00D228A6"/>
    <w:rsid w:val="00D249AB"/>
    <w:rsid w:val="00D2536A"/>
    <w:rsid w:val="00D25E86"/>
    <w:rsid w:val="00D2641F"/>
    <w:rsid w:val="00D30352"/>
    <w:rsid w:val="00D304F0"/>
    <w:rsid w:val="00D30894"/>
    <w:rsid w:val="00D31BC3"/>
    <w:rsid w:val="00D31ED4"/>
    <w:rsid w:val="00D32D09"/>
    <w:rsid w:val="00D32EE7"/>
    <w:rsid w:val="00D33197"/>
    <w:rsid w:val="00D3408F"/>
    <w:rsid w:val="00D3534D"/>
    <w:rsid w:val="00D35514"/>
    <w:rsid w:val="00D35D6A"/>
    <w:rsid w:val="00D36F1D"/>
    <w:rsid w:val="00D37740"/>
    <w:rsid w:val="00D42E07"/>
    <w:rsid w:val="00D44D0E"/>
    <w:rsid w:val="00D454E0"/>
    <w:rsid w:val="00D509B2"/>
    <w:rsid w:val="00D50DDB"/>
    <w:rsid w:val="00D5115E"/>
    <w:rsid w:val="00D522B6"/>
    <w:rsid w:val="00D52569"/>
    <w:rsid w:val="00D534D0"/>
    <w:rsid w:val="00D538D8"/>
    <w:rsid w:val="00D55EAF"/>
    <w:rsid w:val="00D56F78"/>
    <w:rsid w:val="00D578B2"/>
    <w:rsid w:val="00D579E4"/>
    <w:rsid w:val="00D60AAC"/>
    <w:rsid w:val="00D610DD"/>
    <w:rsid w:val="00D62C8C"/>
    <w:rsid w:val="00D62D55"/>
    <w:rsid w:val="00D6383E"/>
    <w:rsid w:val="00D652AE"/>
    <w:rsid w:val="00D667A1"/>
    <w:rsid w:val="00D677AC"/>
    <w:rsid w:val="00D70B71"/>
    <w:rsid w:val="00D70E44"/>
    <w:rsid w:val="00D71C27"/>
    <w:rsid w:val="00D7241A"/>
    <w:rsid w:val="00D726DA"/>
    <w:rsid w:val="00D72D17"/>
    <w:rsid w:val="00D72E0D"/>
    <w:rsid w:val="00D73B58"/>
    <w:rsid w:val="00D73D54"/>
    <w:rsid w:val="00D73E6D"/>
    <w:rsid w:val="00D73F45"/>
    <w:rsid w:val="00D74515"/>
    <w:rsid w:val="00D746FD"/>
    <w:rsid w:val="00D76585"/>
    <w:rsid w:val="00D76875"/>
    <w:rsid w:val="00D76CA3"/>
    <w:rsid w:val="00D77D70"/>
    <w:rsid w:val="00D801BF"/>
    <w:rsid w:val="00D805F7"/>
    <w:rsid w:val="00D8108D"/>
    <w:rsid w:val="00D844B8"/>
    <w:rsid w:val="00D8464E"/>
    <w:rsid w:val="00D84805"/>
    <w:rsid w:val="00D8502B"/>
    <w:rsid w:val="00D8542B"/>
    <w:rsid w:val="00D85D9B"/>
    <w:rsid w:val="00D90D75"/>
    <w:rsid w:val="00D916F9"/>
    <w:rsid w:val="00D91BA1"/>
    <w:rsid w:val="00D92100"/>
    <w:rsid w:val="00D93912"/>
    <w:rsid w:val="00D94E7F"/>
    <w:rsid w:val="00D96CDE"/>
    <w:rsid w:val="00D97102"/>
    <w:rsid w:val="00DA0118"/>
    <w:rsid w:val="00DA0F8E"/>
    <w:rsid w:val="00DA2E23"/>
    <w:rsid w:val="00DA3997"/>
    <w:rsid w:val="00DA456B"/>
    <w:rsid w:val="00DA56A1"/>
    <w:rsid w:val="00DA6418"/>
    <w:rsid w:val="00DA6B27"/>
    <w:rsid w:val="00DA73EF"/>
    <w:rsid w:val="00DA7E95"/>
    <w:rsid w:val="00DB065E"/>
    <w:rsid w:val="00DB072F"/>
    <w:rsid w:val="00DB3E1C"/>
    <w:rsid w:val="00DB4122"/>
    <w:rsid w:val="00DB4962"/>
    <w:rsid w:val="00DB4B67"/>
    <w:rsid w:val="00DB5261"/>
    <w:rsid w:val="00DB58F3"/>
    <w:rsid w:val="00DB59F3"/>
    <w:rsid w:val="00DC1C9B"/>
    <w:rsid w:val="00DC2EF6"/>
    <w:rsid w:val="00DC30BB"/>
    <w:rsid w:val="00DC4799"/>
    <w:rsid w:val="00DC5479"/>
    <w:rsid w:val="00DC5F65"/>
    <w:rsid w:val="00DC73A6"/>
    <w:rsid w:val="00DD0362"/>
    <w:rsid w:val="00DD130E"/>
    <w:rsid w:val="00DD1D72"/>
    <w:rsid w:val="00DD2B25"/>
    <w:rsid w:val="00DD3857"/>
    <w:rsid w:val="00DD62A6"/>
    <w:rsid w:val="00DD743D"/>
    <w:rsid w:val="00DD7B51"/>
    <w:rsid w:val="00DE0A0A"/>
    <w:rsid w:val="00DE1813"/>
    <w:rsid w:val="00DE2204"/>
    <w:rsid w:val="00DE26D0"/>
    <w:rsid w:val="00DE3700"/>
    <w:rsid w:val="00DE3C19"/>
    <w:rsid w:val="00DE3CCA"/>
    <w:rsid w:val="00DE51A0"/>
    <w:rsid w:val="00DE5ADC"/>
    <w:rsid w:val="00DE5C83"/>
    <w:rsid w:val="00DE5DDC"/>
    <w:rsid w:val="00DE62B1"/>
    <w:rsid w:val="00DE6CBA"/>
    <w:rsid w:val="00DF00EC"/>
    <w:rsid w:val="00DF052D"/>
    <w:rsid w:val="00DF1E0D"/>
    <w:rsid w:val="00DF22A4"/>
    <w:rsid w:val="00DF25A2"/>
    <w:rsid w:val="00DF2F2B"/>
    <w:rsid w:val="00DF359F"/>
    <w:rsid w:val="00DF3ADB"/>
    <w:rsid w:val="00DF3FB0"/>
    <w:rsid w:val="00DF5659"/>
    <w:rsid w:val="00DF5FF5"/>
    <w:rsid w:val="00DF6B7A"/>
    <w:rsid w:val="00DF7242"/>
    <w:rsid w:val="00DF771D"/>
    <w:rsid w:val="00E005BC"/>
    <w:rsid w:val="00E00718"/>
    <w:rsid w:val="00E00954"/>
    <w:rsid w:val="00E016C9"/>
    <w:rsid w:val="00E01E9D"/>
    <w:rsid w:val="00E01EA9"/>
    <w:rsid w:val="00E02511"/>
    <w:rsid w:val="00E040CC"/>
    <w:rsid w:val="00E045A3"/>
    <w:rsid w:val="00E05CFD"/>
    <w:rsid w:val="00E06174"/>
    <w:rsid w:val="00E067A5"/>
    <w:rsid w:val="00E07229"/>
    <w:rsid w:val="00E07FF7"/>
    <w:rsid w:val="00E115FA"/>
    <w:rsid w:val="00E11C16"/>
    <w:rsid w:val="00E15BD5"/>
    <w:rsid w:val="00E1675F"/>
    <w:rsid w:val="00E205ED"/>
    <w:rsid w:val="00E2083B"/>
    <w:rsid w:val="00E21614"/>
    <w:rsid w:val="00E23B18"/>
    <w:rsid w:val="00E245EE"/>
    <w:rsid w:val="00E2490A"/>
    <w:rsid w:val="00E24BFA"/>
    <w:rsid w:val="00E25326"/>
    <w:rsid w:val="00E25B32"/>
    <w:rsid w:val="00E26402"/>
    <w:rsid w:val="00E26F31"/>
    <w:rsid w:val="00E27472"/>
    <w:rsid w:val="00E276B4"/>
    <w:rsid w:val="00E27C3D"/>
    <w:rsid w:val="00E27D87"/>
    <w:rsid w:val="00E30A09"/>
    <w:rsid w:val="00E327EF"/>
    <w:rsid w:val="00E33248"/>
    <w:rsid w:val="00E33293"/>
    <w:rsid w:val="00E348DB"/>
    <w:rsid w:val="00E34C58"/>
    <w:rsid w:val="00E3757D"/>
    <w:rsid w:val="00E40840"/>
    <w:rsid w:val="00E409EF"/>
    <w:rsid w:val="00E4211F"/>
    <w:rsid w:val="00E42248"/>
    <w:rsid w:val="00E42293"/>
    <w:rsid w:val="00E424A9"/>
    <w:rsid w:val="00E42CFF"/>
    <w:rsid w:val="00E45589"/>
    <w:rsid w:val="00E52BEA"/>
    <w:rsid w:val="00E52E6C"/>
    <w:rsid w:val="00E5315D"/>
    <w:rsid w:val="00E536CC"/>
    <w:rsid w:val="00E53D06"/>
    <w:rsid w:val="00E53D4F"/>
    <w:rsid w:val="00E54DEA"/>
    <w:rsid w:val="00E559B3"/>
    <w:rsid w:val="00E55DE3"/>
    <w:rsid w:val="00E56B63"/>
    <w:rsid w:val="00E56CFC"/>
    <w:rsid w:val="00E57B1F"/>
    <w:rsid w:val="00E57C0E"/>
    <w:rsid w:val="00E57EC5"/>
    <w:rsid w:val="00E60010"/>
    <w:rsid w:val="00E60922"/>
    <w:rsid w:val="00E6144A"/>
    <w:rsid w:val="00E61A62"/>
    <w:rsid w:val="00E61BE6"/>
    <w:rsid w:val="00E62976"/>
    <w:rsid w:val="00E62B94"/>
    <w:rsid w:val="00E62D66"/>
    <w:rsid w:val="00E64160"/>
    <w:rsid w:val="00E64A52"/>
    <w:rsid w:val="00E64C82"/>
    <w:rsid w:val="00E6613B"/>
    <w:rsid w:val="00E6759D"/>
    <w:rsid w:val="00E67A40"/>
    <w:rsid w:val="00E70AFB"/>
    <w:rsid w:val="00E7119E"/>
    <w:rsid w:val="00E7133E"/>
    <w:rsid w:val="00E722C7"/>
    <w:rsid w:val="00E747F1"/>
    <w:rsid w:val="00E75E77"/>
    <w:rsid w:val="00E76464"/>
    <w:rsid w:val="00E7716D"/>
    <w:rsid w:val="00E808C6"/>
    <w:rsid w:val="00E80A7A"/>
    <w:rsid w:val="00E81FF3"/>
    <w:rsid w:val="00E825D0"/>
    <w:rsid w:val="00E832C9"/>
    <w:rsid w:val="00E83897"/>
    <w:rsid w:val="00E8424E"/>
    <w:rsid w:val="00E86203"/>
    <w:rsid w:val="00E86E05"/>
    <w:rsid w:val="00E90487"/>
    <w:rsid w:val="00E910B6"/>
    <w:rsid w:val="00E9292A"/>
    <w:rsid w:val="00E930BC"/>
    <w:rsid w:val="00E9380B"/>
    <w:rsid w:val="00E9396F"/>
    <w:rsid w:val="00E94EDC"/>
    <w:rsid w:val="00E95540"/>
    <w:rsid w:val="00E9570A"/>
    <w:rsid w:val="00E96365"/>
    <w:rsid w:val="00E965F6"/>
    <w:rsid w:val="00E96CEC"/>
    <w:rsid w:val="00E96F50"/>
    <w:rsid w:val="00E97042"/>
    <w:rsid w:val="00E97120"/>
    <w:rsid w:val="00E974F7"/>
    <w:rsid w:val="00E97AC4"/>
    <w:rsid w:val="00EA0354"/>
    <w:rsid w:val="00EA0C8D"/>
    <w:rsid w:val="00EA342B"/>
    <w:rsid w:val="00EA4EA5"/>
    <w:rsid w:val="00EA75B4"/>
    <w:rsid w:val="00EA7E28"/>
    <w:rsid w:val="00EB0365"/>
    <w:rsid w:val="00EB07D3"/>
    <w:rsid w:val="00EB08F8"/>
    <w:rsid w:val="00EB12E9"/>
    <w:rsid w:val="00EB1F0C"/>
    <w:rsid w:val="00EB229E"/>
    <w:rsid w:val="00EB247F"/>
    <w:rsid w:val="00EB53D3"/>
    <w:rsid w:val="00EB5A68"/>
    <w:rsid w:val="00EB6B41"/>
    <w:rsid w:val="00EB7CDD"/>
    <w:rsid w:val="00EC1598"/>
    <w:rsid w:val="00EC1824"/>
    <w:rsid w:val="00EC192E"/>
    <w:rsid w:val="00EC28F2"/>
    <w:rsid w:val="00EC2B58"/>
    <w:rsid w:val="00EC2FA6"/>
    <w:rsid w:val="00EC34C0"/>
    <w:rsid w:val="00EC3527"/>
    <w:rsid w:val="00EC3685"/>
    <w:rsid w:val="00EC3CE5"/>
    <w:rsid w:val="00EC44C6"/>
    <w:rsid w:val="00EC462E"/>
    <w:rsid w:val="00EC4EBD"/>
    <w:rsid w:val="00EC5BA3"/>
    <w:rsid w:val="00EC5FB6"/>
    <w:rsid w:val="00EC6368"/>
    <w:rsid w:val="00EC660E"/>
    <w:rsid w:val="00EC7221"/>
    <w:rsid w:val="00EC79B5"/>
    <w:rsid w:val="00EC7C88"/>
    <w:rsid w:val="00ED0717"/>
    <w:rsid w:val="00ED07DD"/>
    <w:rsid w:val="00ED1595"/>
    <w:rsid w:val="00ED1A16"/>
    <w:rsid w:val="00ED231A"/>
    <w:rsid w:val="00ED37FF"/>
    <w:rsid w:val="00ED40C2"/>
    <w:rsid w:val="00ED437F"/>
    <w:rsid w:val="00ED4846"/>
    <w:rsid w:val="00ED52C1"/>
    <w:rsid w:val="00ED5868"/>
    <w:rsid w:val="00ED7A50"/>
    <w:rsid w:val="00EE0F19"/>
    <w:rsid w:val="00EE111B"/>
    <w:rsid w:val="00EE15C0"/>
    <w:rsid w:val="00EE165B"/>
    <w:rsid w:val="00EE1C72"/>
    <w:rsid w:val="00EE2B8C"/>
    <w:rsid w:val="00EE40F1"/>
    <w:rsid w:val="00EE45B7"/>
    <w:rsid w:val="00EE797C"/>
    <w:rsid w:val="00EF15AE"/>
    <w:rsid w:val="00EF1F85"/>
    <w:rsid w:val="00EF2E4A"/>
    <w:rsid w:val="00EF3812"/>
    <w:rsid w:val="00EF3B46"/>
    <w:rsid w:val="00EF3FAC"/>
    <w:rsid w:val="00EF4485"/>
    <w:rsid w:val="00EF6080"/>
    <w:rsid w:val="00EF6C2F"/>
    <w:rsid w:val="00EF783D"/>
    <w:rsid w:val="00EF78D5"/>
    <w:rsid w:val="00EF7B0B"/>
    <w:rsid w:val="00F00EF1"/>
    <w:rsid w:val="00F01305"/>
    <w:rsid w:val="00F01B27"/>
    <w:rsid w:val="00F02941"/>
    <w:rsid w:val="00F02D5E"/>
    <w:rsid w:val="00F0336F"/>
    <w:rsid w:val="00F037C3"/>
    <w:rsid w:val="00F04AA9"/>
    <w:rsid w:val="00F05D04"/>
    <w:rsid w:val="00F07E11"/>
    <w:rsid w:val="00F10B47"/>
    <w:rsid w:val="00F11962"/>
    <w:rsid w:val="00F12258"/>
    <w:rsid w:val="00F122A2"/>
    <w:rsid w:val="00F127D2"/>
    <w:rsid w:val="00F12C53"/>
    <w:rsid w:val="00F130F3"/>
    <w:rsid w:val="00F13B33"/>
    <w:rsid w:val="00F13B8C"/>
    <w:rsid w:val="00F13BF6"/>
    <w:rsid w:val="00F1560D"/>
    <w:rsid w:val="00F15CE4"/>
    <w:rsid w:val="00F15FF4"/>
    <w:rsid w:val="00F163D3"/>
    <w:rsid w:val="00F163FE"/>
    <w:rsid w:val="00F16931"/>
    <w:rsid w:val="00F17703"/>
    <w:rsid w:val="00F20638"/>
    <w:rsid w:val="00F207DA"/>
    <w:rsid w:val="00F224B0"/>
    <w:rsid w:val="00F22D27"/>
    <w:rsid w:val="00F23115"/>
    <w:rsid w:val="00F23B41"/>
    <w:rsid w:val="00F24611"/>
    <w:rsid w:val="00F24B4B"/>
    <w:rsid w:val="00F25CC7"/>
    <w:rsid w:val="00F30C68"/>
    <w:rsid w:val="00F34E40"/>
    <w:rsid w:val="00F34F0D"/>
    <w:rsid w:val="00F359FE"/>
    <w:rsid w:val="00F36A61"/>
    <w:rsid w:val="00F36D13"/>
    <w:rsid w:val="00F37157"/>
    <w:rsid w:val="00F410F5"/>
    <w:rsid w:val="00F42BB8"/>
    <w:rsid w:val="00F452EE"/>
    <w:rsid w:val="00F4731D"/>
    <w:rsid w:val="00F5173E"/>
    <w:rsid w:val="00F52123"/>
    <w:rsid w:val="00F54058"/>
    <w:rsid w:val="00F548F5"/>
    <w:rsid w:val="00F56AD8"/>
    <w:rsid w:val="00F56DFE"/>
    <w:rsid w:val="00F577E1"/>
    <w:rsid w:val="00F6018D"/>
    <w:rsid w:val="00F603DD"/>
    <w:rsid w:val="00F610FD"/>
    <w:rsid w:val="00F61285"/>
    <w:rsid w:val="00F61DE5"/>
    <w:rsid w:val="00F62AB1"/>
    <w:rsid w:val="00F62AC6"/>
    <w:rsid w:val="00F63570"/>
    <w:rsid w:val="00F63662"/>
    <w:rsid w:val="00F638E1"/>
    <w:rsid w:val="00F63B13"/>
    <w:rsid w:val="00F63B4E"/>
    <w:rsid w:val="00F63C77"/>
    <w:rsid w:val="00F652BF"/>
    <w:rsid w:val="00F67B0A"/>
    <w:rsid w:val="00F71B02"/>
    <w:rsid w:val="00F71E4D"/>
    <w:rsid w:val="00F73C0B"/>
    <w:rsid w:val="00F7464E"/>
    <w:rsid w:val="00F75BB0"/>
    <w:rsid w:val="00F7765C"/>
    <w:rsid w:val="00F77D08"/>
    <w:rsid w:val="00F77D15"/>
    <w:rsid w:val="00F77FDD"/>
    <w:rsid w:val="00F81332"/>
    <w:rsid w:val="00F81B00"/>
    <w:rsid w:val="00F820C5"/>
    <w:rsid w:val="00F84655"/>
    <w:rsid w:val="00F84A05"/>
    <w:rsid w:val="00F85D94"/>
    <w:rsid w:val="00F86DE4"/>
    <w:rsid w:val="00F87AA4"/>
    <w:rsid w:val="00F9000F"/>
    <w:rsid w:val="00F90F44"/>
    <w:rsid w:val="00F91BEF"/>
    <w:rsid w:val="00F91C56"/>
    <w:rsid w:val="00F91DD9"/>
    <w:rsid w:val="00F92498"/>
    <w:rsid w:val="00F92A6D"/>
    <w:rsid w:val="00F941EF"/>
    <w:rsid w:val="00F9748A"/>
    <w:rsid w:val="00FA034A"/>
    <w:rsid w:val="00FA2C7D"/>
    <w:rsid w:val="00FA2E26"/>
    <w:rsid w:val="00FA3044"/>
    <w:rsid w:val="00FA3C7F"/>
    <w:rsid w:val="00FA498A"/>
    <w:rsid w:val="00FA4997"/>
    <w:rsid w:val="00FA5039"/>
    <w:rsid w:val="00FA5645"/>
    <w:rsid w:val="00FA5C94"/>
    <w:rsid w:val="00FA5EFD"/>
    <w:rsid w:val="00FA6259"/>
    <w:rsid w:val="00FA64B5"/>
    <w:rsid w:val="00FA6DF1"/>
    <w:rsid w:val="00FA7898"/>
    <w:rsid w:val="00FB060E"/>
    <w:rsid w:val="00FB0937"/>
    <w:rsid w:val="00FB1CF3"/>
    <w:rsid w:val="00FB291A"/>
    <w:rsid w:val="00FB3563"/>
    <w:rsid w:val="00FB3823"/>
    <w:rsid w:val="00FB3FB4"/>
    <w:rsid w:val="00FB4B46"/>
    <w:rsid w:val="00FB5E6E"/>
    <w:rsid w:val="00FB766F"/>
    <w:rsid w:val="00FB768B"/>
    <w:rsid w:val="00FB7991"/>
    <w:rsid w:val="00FC04AE"/>
    <w:rsid w:val="00FC08ED"/>
    <w:rsid w:val="00FC17E3"/>
    <w:rsid w:val="00FC1F36"/>
    <w:rsid w:val="00FC219F"/>
    <w:rsid w:val="00FC25BC"/>
    <w:rsid w:val="00FC2B8C"/>
    <w:rsid w:val="00FC4FF6"/>
    <w:rsid w:val="00FC582F"/>
    <w:rsid w:val="00FC6268"/>
    <w:rsid w:val="00FC62C4"/>
    <w:rsid w:val="00FC68D5"/>
    <w:rsid w:val="00FC6EF9"/>
    <w:rsid w:val="00FD16A4"/>
    <w:rsid w:val="00FD16E6"/>
    <w:rsid w:val="00FD248E"/>
    <w:rsid w:val="00FD3A8E"/>
    <w:rsid w:val="00FD3B9F"/>
    <w:rsid w:val="00FD566D"/>
    <w:rsid w:val="00FD586C"/>
    <w:rsid w:val="00FD5C10"/>
    <w:rsid w:val="00FD72C7"/>
    <w:rsid w:val="00FE096F"/>
    <w:rsid w:val="00FE0BA9"/>
    <w:rsid w:val="00FE0E67"/>
    <w:rsid w:val="00FE1E83"/>
    <w:rsid w:val="00FE30F6"/>
    <w:rsid w:val="00FE3E8C"/>
    <w:rsid w:val="00FE4190"/>
    <w:rsid w:val="00FE45FA"/>
    <w:rsid w:val="00FE48D5"/>
    <w:rsid w:val="00FE4BB2"/>
    <w:rsid w:val="00FE5CE6"/>
    <w:rsid w:val="00FE653A"/>
    <w:rsid w:val="00FE67A8"/>
    <w:rsid w:val="00FE7202"/>
    <w:rsid w:val="00FF09A5"/>
    <w:rsid w:val="00FF0D27"/>
    <w:rsid w:val="00FF0E86"/>
    <w:rsid w:val="00FF0F83"/>
    <w:rsid w:val="00FF263E"/>
    <w:rsid w:val="00FF2B78"/>
    <w:rsid w:val="00FF3F76"/>
    <w:rsid w:val="00FF40BF"/>
    <w:rsid w:val="00FF5DC9"/>
    <w:rsid w:val="00FF62A5"/>
    <w:rsid w:val="00FF6F6B"/>
    <w:rsid w:val="00FF7662"/>
    <w:rsid w:val="00FF79A2"/>
    <w:rsid w:val="00FF7D5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8CECE5"/>
  <w15:docId w15:val="{F2B3787E-A06E-43E0-950D-27119DCD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293"/>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qFormat/>
    <w:rsid w:val="00573834"/>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E42293"/>
    <w:pPr>
      <w:keepNext/>
      <w:keepLines/>
      <w:spacing w:before="200"/>
      <w:outlineLvl w:val="2"/>
    </w:pPr>
    <w:rPr>
      <w:rFonts w:asciiTheme="majorHAnsi" w:eastAsiaTheme="majorEastAsia" w:hAnsiTheme="majorHAnsi" w:cstheme="majorBidi"/>
      <w:b/>
      <w:bCs/>
      <w:color w:val="418AB3" w:themeColor="accent1"/>
    </w:rPr>
  </w:style>
  <w:style w:type="paragraph" w:styleId="Ttulo8">
    <w:name w:val="heading 8"/>
    <w:basedOn w:val="Normal"/>
    <w:next w:val="Normal"/>
    <w:link w:val="Ttulo8Car"/>
    <w:qFormat/>
    <w:rsid w:val="00E42293"/>
    <w:pPr>
      <w:spacing w:before="240" w:after="60"/>
      <w:outlineLvl w:val="7"/>
    </w:pPr>
    <w:rPr>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42293"/>
    <w:rPr>
      <w:rFonts w:asciiTheme="majorHAnsi" w:eastAsiaTheme="majorEastAsia" w:hAnsiTheme="majorHAnsi" w:cstheme="majorBidi"/>
      <w:b/>
      <w:bCs/>
      <w:color w:val="418AB3" w:themeColor="accent1"/>
      <w:sz w:val="20"/>
      <w:szCs w:val="20"/>
      <w:lang w:eastAsia="es-ES"/>
    </w:rPr>
  </w:style>
  <w:style w:type="character" w:customStyle="1" w:styleId="Ttulo8Car">
    <w:name w:val="Título 8 Car"/>
    <w:basedOn w:val="Fuentedeprrafopredeter"/>
    <w:link w:val="Ttulo8"/>
    <w:rsid w:val="00E42293"/>
    <w:rPr>
      <w:rFonts w:ascii="Times New Roman" w:eastAsia="Times New Roman" w:hAnsi="Times New Roman" w:cs="Times New Roman"/>
      <w:i/>
      <w:iCs/>
      <w:sz w:val="24"/>
      <w:szCs w:val="24"/>
      <w:lang w:eastAsia="es-ES"/>
    </w:rPr>
  </w:style>
  <w:style w:type="paragraph" w:styleId="Encabezado">
    <w:name w:val="header"/>
    <w:basedOn w:val="Normal"/>
    <w:link w:val="EncabezadoCar"/>
    <w:rsid w:val="00E42293"/>
    <w:pPr>
      <w:tabs>
        <w:tab w:val="center" w:pos="4252"/>
        <w:tab w:val="right" w:pos="8504"/>
      </w:tabs>
    </w:pPr>
    <w:rPr>
      <w:lang w:val="es-ES_tradnl"/>
    </w:rPr>
  </w:style>
  <w:style w:type="character" w:customStyle="1" w:styleId="EncabezadoCar">
    <w:name w:val="Encabezado Car"/>
    <w:basedOn w:val="Fuentedeprrafopredeter"/>
    <w:link w:val="Encabezado"/>
    <w:rsid w:val="00E42293"/>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E4229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E42293"/>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E42293"/>
  </w:style>
  <w:style w:type="paragraph" w:styleId="Puesto">
    <w:name w:val="Title"/>
    <w:basedOn w:val="Normal"/>
    <w:link w:val="PuestoCar"/>
    <w:qFormat/>
    <w:rsid w:val="00E42293"/>
    <w:pPr>
      <w:spacing w:line="360" w:lineRule="auto"/>
      <w:jc w:val="center"/>
    </w:pPr>
    <w:rPr>
      <w:rFonts w:ascii="Arial" w:hAnsi="Arial"/>
      <w:b/>
      <w:sz w:val="28"/>
      <w:lang w:val="es-ES_tradnl"/>
    </w:rPr>
  </w:style>
  <w:style w:type="character" w:customStyle="1" w:styleId="PuestoCar">
    <w:name w:val="Puesto Car"/>
    <w:basedOn w:val="Fuentedeprrafopredeter"/>
    <w:link w:val="Puesto"/>
    <w:rsid w:val="00E42293"/>
    <w:rPr>
      <w:rFonts w:ascii="Arial" w:eastAsia="Times New Roman" w:hAnsi="Arial" w:cs="Times New Roman"/>
      <w:b/>
      <w:sz w:val="28"/>
      <w:szCs w:val="20"/>
      <w:lang w:val="es-ES_tradnl" w:eastAsia="es-ES"/>
    </w:rPr>
  </w:style>
  <w:style w:type="paragraph" w:styleId="Textoindependiente">
    <w:name w:val="Body Text"/>
    <w:basedOn w:val="Normal"/>
    <w:link w:val="TextoindependienteCar"/>
    <w:rsid w:val="00E42293"/>
    <w:pPr>
      <w:spacing w:line="360" w:lineRule="auto"/>
      <w:jc w:val="both"/>
    </w:pPr>
    <w:rPr>
      <w:rFonts w:ascii="Verdana" w:hAnsi="Verdana"/>
      <w:sz w:val="24"/>
      <w:lang w:val="es-ES_tradnl"/>
    </w:rPr>
  </w:style>
  <w:style w:type="character" w:customStyle="1" w:styleId="TextoindependienteCar">
    <w:name w:val="Texto independiente Car"/>
    <w:basedOn w:val="Fuentedeprrafopredeter"/>
    <w:link w:val="Textoindependiente"/>
    <w:rsid w:val="00E42293"/>
    <w:rPr>
      <w:rFonts w:ascii="Verdana" w:eastAsia="Times New Roman" w:hAnsi="Verdana" w:cs="Times New Roman"/>
      <w:sz w:val="24"/>
      <w:szCs w:val="20"/>
      <w:lang w:val="es-ES_tradnl" w:eastAsia="es-ES"/>
    </w:rPr>
  </w:style>
  <w:style w:type="paragraph" w:styleId="Sangra2detindependiente">
    <w:name w:val="Body Text Indent 2"/>
    <w:basedOn w:val="Normal"/>
    <w:link w:val="Sangra2detindependienteCar"/>
    <w:rsid w:val="00E42293"/>
    <w:pPr>
      <w:spacing w:after="120" w:line="480" w:lineRule="auto"/>
      <w:ind w:left="283"/>
    </w:pPr>
  </w:style>
  <w:style w:type="character" w:customStyle="1" w:styleId="Sangra2detindependienteCar">
    <w:name w:val="Sangría 2 de t. independiente Car"/>
    <w:basedOn w:val="Fuentedeprrafopredeter"/>
    <w:link w:val="Sangra2detindependiente"/>
    <w:rsid w:val="00E42293"/>
    <w:rPr>
      <w:rFonts w:ascii="Times New Roman" w:eastAsia="Times New Roman" w:hAnsi="Times New Roman" w:cs="Times New Roman"/>
      <w:sz w:val="20"/>
      <w:szCs w:val="20"/>
      <w:lang w:eastAsia="es-ES"/>
    </w:rPr>
  </w:style>
  <w:style w:type="paragraph" w:customStyle="1" w:styleId="Textoindependiente31">
    <w:name w:val="Texto independiente 31"/>
    <w:basedOn w:val="Normal"/>
    <w:rsid w:val="00E42293"/>
    <w:pPr>
      <w:spacing w:line="360" w:lineRule="auto"/>
      <w:ind w:right="51"/>
      <w:jc w:val="both"/>
    </w:pPr>
    <w:rPr>
      <w:sz w:val="28"/>
      <w:lang w:val="es-ES_tradnl"/>
    </w:rPr>
  </w:style>
  <w:style w:type="paragraph" w:customStyle="1" w:styleId="Textoindependiente33">
    <w:name w:val="Texto independiente 33"/>
    <w:basedOn w:val="Normal"/>
    <w:rsid w:val="00E42293"/>
    <w:pPr>
      <w:spacing w:line="360" w:lineRule="auto"/>
      <w:ind w:right="51"/>
      <w:jc w:val="both"/>
    </w:pPr>
    <w:rPr>
      <w:sz w:val="28"/>
      <w:lang w:val="es-ES_tradnl"/>
    </w:rPr>
  </w:style>
  <w:style w:type="paragraph" w:customStyle="1" w:styleId="Textoindependiente32">
    <w:name w:val="Texto independiente 32"/>
    <w:basedOn w:val="Normal"/>
    <w:rsid w:val="00E42293"/>
    <w:pPr>
      <w:spacing w:line="360" w:lineRule="auto"/>
      <w:ind w:right="51"/>
      <w:jc w:val="both"/>
    </w:pPr>
    <w:rPr>
      <w:sz w:val="28"/>
      <w:lang w:val="es-ES_tradnl"/>
    </w:rPr>
  </w:style>
  <w:style w:type="paragraph" w:styleId="Textoindependiente3">
    <w:name w:val="Body Text 3"/>
    <w:basedOn w:val="Normal"/>
    <w:link w:val="Textoindependiente3Car"/>
    <w:rsid w:val="00E42293"/>
    <w:pPr>
      <w:spacing w:after="120"/>
    </w:pPr>
    <w:rPr>
      <w:rFonts w:ascii="Arial" w:hAnsi="Arial"/>
      <w:sz w:val="16"/>
      <w:szCs w:val="16"/>
    </w:rPr>
  </w:style>
  <w:style w:type="character" w:customStyle="1" w:styleId="Textoindependiente3Car">
    <w:name w:val="Texto independiente 3 Car"/>
    <w:basedOn w:val="Fuentedeprrafopredeter"/>
    <w:link w:val="Textoindependiente3"/>
    <w:rsid w:val="00E42293"/>
    <w:rPr>
      <w:rFonts w:ascii="Arial" w:eastAsia="Times New Roman" w:hAnsi="Arial" w:cs="Times New Roman"/>
      <w:sz w:val="16"/>
      <w:szCs w:val="16"/>
      <w:lang w:eastAsia="es-ES"/>
    </w:rPr>
  </w:style>
  <w:style w:type="paragraph" w:customStyle="1" w:styleId="Textoindependiente35">
    <w:name w:val="Texto independiente 35"/>
    <w:basedOn w:val="Normal"/>
    <w:rsid w:val="00E42293"/>
    <w:pPr>
      <w:spacing w:line="360" w:lineRule="auto"/>
      <w:ind w:right="51"/>
      <w:jc w:val="both"/>
    </w:pPr>
    <w:rPr>
      <w:sz w:val="28"/>
      <w:lang w:val="es-ES_tradnl"/>
    </w:rPr>
  </w:style>
  <w:style w:type="paragraph" w:styleId="Sangradetextonormal">
    <w:name w:val="Body Text Indent"/>
    <w:basedOn w:val="Normal"/>
    <w:link w:val="SangradetextonormalCar"/>
    <w:uiPriority w:val="99"/>
    <w:unhideWhenUsed/>
    <w:rsid w:val="00871E98"/>
    <w:pPr>
      <w:spacing w:after="120"/>
      <w:ind w:left="283"/>
    </w:pPr>
  </w:style>
  <w:style w:type="character" w:customStyle="1" w:styleId="SangradetextonormalCar">
    <w:name w:val="Sangría de texto normal Car"/>
    <w:basedOn w:val="Fuentedeprrafopredeter"/>
    <w:link w:val="Sangradetextonormal"/>
    <w:uiPriority w:val="99"/>
    <w:rsid w:val="00871E98"/>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rsid w:val="00573834"/>
    <w:rPr>
      <w:rFonts w:ascii="Arial" w:eastAsia="Times New Roman" w:hAnsi="Arial" w:cs="Arial"/>
      <w:b/>
      <w:bCs/>
      <w:kern w:val="32"/>
      <w:sz w:val="32"/>
      <w:szCs w:val="32"/>
      <w:lang w:eastAsia="es-ES"/>
    </w:rPr>
  </w:style>
  <w:style w:type="paragraph" w:styleId="Textonotapie">
    <w:name w:val="footnote text"/>
    <w:basedOn w:val="Normal"/>
    <w:link w:val="TextonotapieCar"/>
    <w:semiHidden/>
    <w:rsid w:val="00573834"/>
    <w:rPr>
      <w:rFonts w:ascii="Arial" w:hAnsi="Arial"/>
    </w:rPr>
  </w:style>
  <w:style w:type="character" w:customStyle="1" w:styleId="TextonotapieCar">
    <w:name w:val="Texto nota pie Car"/>
    <w:basedOn w:val="Fuentedeprrafopredeter"/>
    <w:link w:val="Textonotapie"/>
    <w:semiHidden/>
    <w:rsid w:val="00573834"/>
    <w:rPr>
      <w:rFonts w:ascii="Arial" w:eastAsia="Times New Roman" w:hAnsi="Arial" w:cs="Times New Roman"/>
      <w:sz w:val="20"/>
      <w:szCs w:val="20"/>
      <w:lang w:eastAsia="es-ES"/>
    </w:rPr>
  </w:style>
  <w:style w:type="character" w:styleId="Refdenotaalpie">
    <w:name w:val="footnote reference"/>
    <w:basedOn w:val="Fuentedeprrafopredeter"/>
    <w:semiHidden/>
    <w:rsid w:val="00573834"/>
    <w:rPr>
      <w:vertAlign w:val="superscript"/>
    </w:rPr>
  </w:style>
  <w:style w:type="paragraph" w:styleId="Textodeglobo">
    <w:name w:val="Balloon Text"/>
    <w:basedOn w:val="Normal"/>
    <w:link w:val="TextodegloboCar"/>
    <w:uiPriority w:val="99"/>
    <w:semiHidden/>
    <w:unhideWhenUsed/>
    <w:rsid w:val="00A73D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3D17"/>
    <w:rPr>
      <w:rFonts w:ascii="Segoe UI" w:eastAsia="Times New Roman" w:hAnsi="Segoe UI" w:cs="Segoe UI"/>
      <w:sz w:val="18"/>
      <w:szCs w:val="18"/>
      <w:lang w:eastAsia="es-ES"/>
    </w:rPr>
  </w:style>
  <w:style w:type="paragraph" w:customStyle="1" w:styleId="Textoindependiente34">
    <w:name w:val="Texto independiente 34"/>
    <w:basedOn w:val="Normal"/>
    <w:rsid w:val="00637543"/>
    <w:pPr>
      <w:spacing w:line="360" w:lineRule="auto"/>
      <w:ind w:right="51"/>
      <w:jc w:val="both"/>
    </w:pPr>
    <w:rPr>
      <w:sz w:val="28"/>
      <w:lang w:val="es-ES_tradnl"/>
    </w:rPr>
  </w:style>
  <w:style w:type="paragraph" w:styleId="Prrafodelista">
    <w:name w:val="List Paragraph"/>
    <w:basedOn w:val="Normal"/>
    <w:uiPriority w:val="34"/>
    <w:qFormat/>
    <w:rsid w:val="00D35D6A"/>
    <w:pPr>
      <w:ind w:left="720"/>
      <w:contextualSpacing/>
    </w:pPr>
  </w:style>
  <w:style w:type="character" w:styleId="Refdecomentario">
    <w:name w:val="annotation reference"/>
    <w:basedOn w:val="Fuentedeprrafopredeter"/>
    <w:uiPriority w:val="99"/>
    <w:semiHidden/>
    <w:unhideWhenUsed/>
    <w:rsid w:val="00AC6BAD"/>
    <w:rPr>
      <w:sz w:val="16"/>
      <w:szCs w:val="16"/>
    </w:rPr>
  </w:style>
  <w:style w:type="paragraph" w:styleId="Textocomentario">
    <w:name w:val="annotation text"/>
    <w:basedOn w:val="Normal"/>
    <w:link w:val="TextocomentarioCar"/>
    <w:uiPriority w:val="99"/>
    <w:semiHidden/>
    <w:unhideWhenUsed/>
    <w:rsid w:val="00AC6BAD"/>
  </w:style>
  <w:style w:type="character" w:customStyle="1" w:styleId="TextocomentarioCar">
    <w:name w:val="Texto comentario Car"/>
    <w:basedOn w:val="Fuentedeprrafopredeter"/>
    <w:link w:val="Textocomentario"/>
    <w:uiPriority w:val="99"/>
    <w:semiHidden/>
    <w:rsid w:val="00AC6BAD"/>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C6BAD"/>
    <w:rPr>
      <w:b/>
      <w:bCs/>
    </w:rPr>
  </w:style>
  <w:style w:type="character" w:customStyle="1" w:styleId="AsuntodelcomentarioCar">
    <w:name w:val="Asunto del comentario Car"/>
    <w:basedOn w:val="TextocomentarioCar"/>
    <w:link w:val="Asuntodelcomentario"/>
    <w:uiPriority w:val="99"/>
    <w:semiHidden/>
    <w:rsid w:val="00AC6BA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Marquesina">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51FD2-E611-4E1A-9041-05DC34D1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4791</Words>
  <Characters>26351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Luis Antonio Hernandez Barbosa</dc:creator>
  <cp:keywords/>
  <dc:description/>
  <cp:lastModifiedBy>Grupo de Relatoria</cp:lastModifiedBy>
  <cp:revision>2</cp:revision>
  <cp:lastPrinted>2019-03-21T17:40:00Z</cp:lastPrinted>
  <dcterms:created xsi:type="dcterms:W3CDTF">2019-07-15T16:06:00Z</dcterms:created>
  <dcterms:modified xsi:type="dcterms:W3CDTF">2019-07-15T16:06:00Z</dcterms:modified>
</cp:coreProperties>
</file>